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5121" w:rsidRPr="00332951" w:rsidRDefault="00F1245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2F5121" w:rsidRPr="00332951">
        <w:rPr>
          <w:rFonts w:ascii="Times New Roman" w:hAnsi="Times New Roman" w:cs="Times New Roman"/>
          <w:b/>
        </w:rPr>
        <w:t>ИЗВЕЩЕНИ</w:t>
      </w:r>
      <w:r w:rsidR="00002C69" w:rsidRPr="00332951">
        <w:rPr>
          <w:rFonts w:ascii="Times New Roman" w:hAnsi="Times New Roman" w:cs="Times New Roman"/>
          <w:b/>
        </w:rPr>
        <w:t>Е</w:t>
      </w:r>
    </w:p>
    <w:p w:rsidR="00206803" w:rsidRPr="00332951" w:rsidRDefault="00FB547D" w:rsidP="00002C6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332951">
        <w:rPr>
          <w:rFonts w:ascii="Times New Roman" w:hAnsi="Times New Roman" w:cs="Times New Roman"/>
          <w:b/>
        </w:rPr>
        <w:t>о проведении открытого аукциона на право размещения нестационарного</w:t>
      </w:r>
      <w:r w:rsidR="00002C69" w:rsidRPr="00332951">
        <w:rPr>
          <w:rFonts w:ascii="Times New Roman" w:hAnsi="Times New Roman" w:cs="Times New Roman"/>
          <w:b/>
        </w:rPr>
        <w:t xml:space="preserve"> </w:t>
      </w:r>
      <w:r w:rsidRPr="00332951">
        <w:rPr>
          <w:rFonts w:ascii="Times New Roman" w:hAnsi="Times New Roman" w:cs="Times New Roman"/>
          <w:b/>
        </w:rPr>
        <w:t>торгового объекта на территории</w:t>
      </w:r>
      <w:r w:rsidR="002F5121" w:rsidRPr="00332951">
        <w:rPr>
          <w:b/>
        </w:rPr>
        <w:t xml:space="preserve"> </w:t>
      </w:r>
      <w:r w:rsidR="00D0601B" w:rsidRPr="00332951">
        <w:rPr>
          <w:rFonts w:ascii="Times New Roman" w:hAnsi="Times New Roman" w:cs="Times New Roman"/>
          <w:b/>
        </w:rPr>
        <w:t>Раменского городского округа</w:t>
      </w:r>
    </w:p>
    <w:p w:rsidR="00700DB5" w:rsidRPr="00332951" w:rsidRDefault="00700DB5" w:rsidP="00700D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485"/>
      </w:tblGrid>
      <w:tr w:rsidR="00700DB5" w:rsidRPr="00332951" w:rsidTr="00700DB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1. Общие положения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№</w:t>
            </w:r>
          </w:p>
          <w:p w:rsidR="00700DB5" w:rsidRPr="00332951" w:rsidRDefault="00700DB5" w:rsidP="00700DB5">
            <w:pPr>
              <w:spacing w:before="60"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п/п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2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Содержание информации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Форма торгов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76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Аукцион, открытый по составу участников и по форме подачи предложений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Предмет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Право на заключение договора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332951">
              <w:rPr>
                <w:rFonts w:ascii="Sylfaen" w:hAnsi="Sylfaen" w:cs="Sylfaen"/>
                <w:color w:val="auto"/>
                <w:sz w:val="28"/>
                <w:szCs w:val="28"/>
              </w:rPr>
              <w:t xml:space="preserve"> </w:t>
            </w:r>
            <w:r w:rsidRPr="00332951">
              <w:rPr>
                <w:sz w:val="28"/>
                <w:szCs w:val="28"/>
                <w:shd w:val="clear" w:color="auto" w:fill="FFFFFF"/>
              </w:rPr>
              <w:t>Раменского городского округа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i/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Постановление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Управление потребительского рынка, инвестиций и развития предпринимательства администрации Раменского городского округа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140100, г. Раменское, Комсомольская пл., </w:t>
            </w:r>
            <w:r w:rsidRPr="00332951">
              <w:rPr>
                <w:sz w:val="28"/>
                <w:szCs w:val="28"/>
                <w:shd w:val="clear" w:color="auto" w:fill="FFFFFF"/>
              </w:rPr>
              <w:br/>
              <w:t>д. 2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8-496-461-11-92</w:t>
            </w:r>
          </w:p>
        </w:tc>
      </w:tr>
      <w:tr w:rsidR="00700DB5" w:rsidRPr="00332951" w:rsidTr="00700DB5">
        <w:trPr>
          <w:trHeight w:val="519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potrebrinokramenskoe@yandex.ru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www.ramenskoye.ru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единого портала торгов Московской области для размещения информации о проведении конкурентных процедур в Московской области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</w:p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Сайт ЕПТ МО</w:t>
            </w:r>
          </w:p>
        </w:tc>
      </w:tr>
      <w:tr w:rsidR="00700DB5" w:rsidRPr="00332951" w:rsidTr="00700DB5">
        <w:trPr>
          <w:trHeight w:val="634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Начальник Управления потребительского рынка, инвестиций и развития предпринимательства А.В. Васильев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Аукционная комиссия</w:t>
            </w:r>
          </w:p>
        </w:tc>
        <w:tc>
          <w:tcPr>
            <w:tcW w:w="5701" w:type="dxa"/>
          </w:tcPr>
          <w:p w:rsidR="00255EB1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Аукционная комиссия создана на основании</w:t>
            </w:r>
          </w:p>
          <w:p w:rsidR="00700DB5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Постановления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8-496-461-11-92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2B6CB8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минут по московскому времени</w:t>
            </w:r>
            <w:r w:rsidR="00224E78" w:rsidRPr="00332951">
              <w:rPr>
                <w:color w:val="auto"/>
                <w:sz w:val="28"/>
                <w:szCs w:val="28"/>
              </w:rPr>
              <w:t xml:space="preserve"> «</w:t>
            </w:r>
            <w:r w:rsidR="00CC682A">
              <w:rPr>
                <w:color w:val="auto"/>
                <w:sz w:val="28"/>
                <w:szCs w:val="28"/>
              </w:rPr>
              <w:t>2</w:t>
            </w:r>
            <w:r w:rsidR="00224E78" w:rsidRPr="00332951">
              <w:rPr>
                <w:color w:val="auto"/>
                <w:sz w:val="28"/>
                <w:szCs w:val="28"/>
              </w:rPr>
              <w:t xml:space="preserve">» </w:t>
            </w:r>
            <w:r w:rsidR="00BD15F9">
              <w:rPr>
                <w:color w:val="auto"/>
                <w:sz w:val="28"/>
                <w:szCs w:val="28"/>
              </w:rPr>
              <w:t>августа</w:t>
            </w:r>
            <w:r w:rsidRPr="0033295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CC682A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До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</w:t>
            </w:r>
            <w:r w:rsidRPr="00332951">
              <w:rPr>
                <w:color w:val="auto"/>
                <w:sz w:val="28"/>
                <w:szCs w:val="28"/>
              </w:rPr>
              <w:t>инут по мо</w:t>
            </w:r>
            <w:r w:rsidR="00DB13DE" w:rsidRPr="00332951">
              <w:rPr>
                <w:color w:val="auto"/>
                <w:sz w:val="28"/>
                <w:szCs w:val="28"/>
              </w:rPr>
              <w:t>сковскому времени «</w:t>
            </w:r>
            <w:r w:rsidR="00CC682A">
              <w:rPr>
                <w:color w:val="auto"/>
                <w:sz w:val="28"/>
                <w:szCs w:val="28"/>
              </w:rPr>
              <w:t>1</w:t>
            </w:r>
            <w:r w:rsidR="00BD15F9">
              <w:rPr>
                <w:color w:val="auto"/>
                <w:sz w:val="28"/>
                <w:szCs w:val="28"/>
              </w:rPr>
              <w:t>1</w:t>
            </w:r>
            <w:r w:rsidRPr="00332951">
              <w:rPr>
                <w:color w:val="auto"/>
                <w:sz w:val="28"/>
                <w:szCs w:val="28"/>
              </w:rPr>
              <w:t xml:space="preserve">» </w:t>
            </w:r>
            <w:r w:rsidR="00CC682A">
              <w:rPr>
                <w:color w:val="auto"/>
                <w:sz w:val="28"/>
                <w:szCs w:val="28"/>
              </w:rPr>
              <w:t>августа</w:t>
            </w:r>
            <w:r w:rsidRPr="0033295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140100, г. Раменское, Комсомольская пл., </w:t>
            </w:r>
            <w:r w:rsidRPr="00332951">
              <w:rPr>
                <w:color w:val="auto"/>
                <w:sz w:val="28"/>
                <w:szCs w:val="28"/>
              </w:rPr>
              <w:br/>
              <w:t>д. 2, кабинет 111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 указана в Приложении № 1 к настоящему Извещению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подачи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размещения нестационарного 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Место размещения нестационарного торгового объекта в соответствии со Схемой размещения нестационарных торговых объектов, утверждённой Постановлением администрации Раменского городского округа от 21.01.2022 № 519 «Об утверждении схемы размещения нестационарных торговых объектов на территории Раменского городского округа Московской области на 2022-2026 годы», размещённой на официальном сайте администрации Раменского городского округа </w:t>
            </w:r>
            <w:hyperlink r:id="rId8" w:history="1">
              <w:r w:rsidRPr="00332951">
                <w:rPr>
                  <w:color w:val="auto"/>
                  <w:sz w:val="28"/>
                  <w:szCs w:val="28"/>
                </w:rPr>
                <w:t>www.ramenskoye.ru</w:t>
              </w:r>
            </w:hyperlink>
            <w:r w:rsidRPr="00332951">
              <w:rPr>
                <w:color w:val="auto"/>
                <w:sz w:val="28"/>
                <w:szCs w:val="28"/>
              </w:rPr>
              <w:t>, и с перечнем лотов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Срок, в течение которого организатор аукциона вправе </w:t>
            </w:r>
            <w:r w:rsidRPr="00332951">
              <w:rPr>
                <w:color w:val="auto"/>
                <w:sz w:val="28"/>
                <w:szCs w:val="28"/>
              </w:rPr>
              <w:lastRenderedPageBreak/>
              <w:t>отказаться от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CC682A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lastRenderedPageBreak/>
              <w:t xml:space="preserve"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</w:t>
            </w:r>
            <w:r w:rsidRPr="00332951">
              <w:rPr>
                <w:color w:val="auto"/>
                <w:sz w:val="28"/>
                <w:szCs w:val="28"/>
              </w:rPr>
              <w:lastRenderedPageBreak/>
              <w:t>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времени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</w:t>
            </w:r>
            <w:proofErr w:type="gramStart"/>
            <w:r w:rsidR="00BD15F9">
              <w:rPr>
                <w:color w:val="auto"/>
                <w:sz w:val="28"/>
                <w:szCs w:val="28"/>
              </w:rPr>
              <w:t>8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»  </w:t>
            </w:r>
            <w:r w:rsidR="00CC682A">
              <w:rPr>
                <w:color w:val="auto"/>
                <w:sz w:val="28"/>
                <w:szCs w:val="28"/>
              </w:rPr>
              <w:t>августа</w:t>
            </w:r>
            <w:proofErr w:type="gramEnd"/>
            <w:r w:rsidR="00450D24" w:rsidRPr="00332951">
              <w:rPr>
                <w:color w:val="auto"/>
                <w:sz w:val="28"/>
                <w:szCs w:val="28"/>
              </w:rPr>
              <w:t xml:space="preserve"> 2022 </w:t>
            </w:r>
            <w:r w:rsidRPr="00332951">
              <w:rPr>
                <w:color w:val="auto"/>
                <w:sz w:val="28"/>
                <w:szCs w:val="28"/>
              </w:rPr>
              <w:t>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Срок, в течение 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CC682A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 вправе принять решение о внесении изменений в Извещение об открытом аукционе не позднее, чем за три дня до даты окончания срока подачи заявок на 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</w:t>
            </w:r>
            <w:r w:rsidR="00DB13DE" w:rsidRPr="00332951">
              <w:rPr>
                <w:color w:val="auto"/>
                <w:sz w:val="28"/>
                <w:szCs w:val="28"/>
              </w:rPr>
              <w:t>и «</w:t>
            </w:r>
            <w:r w:rsidR="00BD15F9">
              <w:rPr>
                <w:color w:val="auto"/>
                <w:sz w:val="28"/>
                <w:szCs w:val="28"/>
              </w:rPr>
              <w:t>8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» </w:t>
            </w:r>
            <w:r w:rsidR="00CC682A">
              <w:rPr>
                <w:color w:val="auto"/>
                <w:sz w:val="28"/>
                <w:szCs w:val="28"/>
              </w:rPr>
              <w:t>августа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Дата начала предоставления разъяснений положений настоящего Извещения: с даты размещения настоящего Извещения на официальном сайте организатора аукциона.</w:t>
            </w:r>
          </w:p>
          <w:p w:rsidR="00700DB5" w:rsidRPr="00332951" w:rsidRDefault="00700DB5" w:rsidP="000D57F6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Дата окончания предоставления разъяснений положений настоящего Извещения </w:t>
            </w:r>
            <w:r w:rsidR="00DB13DE" w:rsidRPr="00332951">
              <w:rPr>
                <w:color w:val="auto"/>
                <w:sz w:val="28"/>
                <w:szCs w:val="28"/>
              </w:rPr>
              <w:t>«</w:t>
            </w:r>
            <w:r w:rsidR="00BD15F9">
              <w:rPr>
                <w:color w:val="auto"/>
                <w:sz w:val="28"/>
                <w:szCs w:val="28"/>
              </w:rPr>
              <w:t>6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BD15F9">
              <w:rPr>
                <w:color w:val="auto"/>
                <w:sz w:val="28"/>
                <w:szCs w:val="28"/>
              </w:rPr>
              <w:t>августа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 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и обеспечить их размещение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с указанием предмета запроса, но без указания лица, от которого поступил запрос.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городского округа, утверждённой Постановлением администрации Раменского городского округа от </w:t>
            </w:r>
            <w:r w:rsidR="00DB13DE" w:rsidRPr="00332951">
              <w:rPr>
                <w:color w:val="auto"/>
                <w:sz w:val="28"/>
                <w:szCs w:val="28"/>
              </w:rPr>
              <w:t>18.02.2022 №2131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округа». 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2 настоящего Извещения.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Шаг аукциона</w:t>
            </w:r>
          </w:p>
        </w:tc>
        <w:tc>
          <w:tcPr>
            <w:tcW w:w="5701" w:type="dxa"/>
          </w:tcPr>
          <w:p w:rsidR="00700DB5" w:rsidRPr="00332951" w:rsidRDefault="00D1773F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«Шаг» аукциона составляет 20</w:t>
            </w:r>
            <w:r w:rsidR="00700DB5" w:rsidRPr="00332951">
              <w:rPr>
                <w:sz w:val="28"/>
                <w:szCs w:val="28"/>
                <w:shd w:val="clear" w:color="auto" w:fill="FFFFFF"/>
              </w:rPr>
              <w:t xml:space="preserve"> процентов от начальной (минимальной) цены договора (цены лота).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Для выполнения условий об аукционе и допуска к участию в аукционе каждый заявитель перечисляет на расчётный счёт организатора</w:t>
            </w:r>
            <w:r w:rsidR="00D1773F" w:rsidRPr="00332951">
              <w:rPr>
                <w:color w:val="auto"/>
                <w:sz w:val="28"/>
                <w:szCs w:val="28"/>
              </w:rPr>
              <w:t xml:space="preserve"> аукциона задаток в размере 10 </w:t>
            </w:r>
            <w:r w:rsidRPr="00332951">
              <w:rPr>
                <w:color w:val="auto"/>
                <w:sz w:val="28"/>
                <w:szCs w:val="28"/>
              </w:rPr>
              <w:t>процентов от начальной цены лота.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должен быть перечислен в срок, 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D1773F" w:rsidRPr="00332951" w:rsidRDefault="00700DB5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вносится по следующим платёжным ре</w:t>
            </w:r>
            <w:r w:rsidR="00D1773F" w:rsidRPr="00332951">
              <w:rPr>
                <w:color w:val="auto"/>
                <w:sz w:val="28"/>
                <w:szCs w:val="28"/>
              </w:rPr>
              <w:t>квизитам организатора аукциона: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Банковские реквизиты: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Банк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ГУ Банка России по ЦФО// УФК по Московской области, г. Москва 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БИК: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004525987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Счёт ЕК: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40102810845370000004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Казначейский счёт: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 03232643467680004800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Лицевой счёт: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05483J95060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ИНН: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5040164477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КПП: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504001001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ОКТМО: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46768000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Наименование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УФК по Московской области (Администрация Раменского городского округа л/с № 05483J95060)</w:t>
            </w:r>
          </w:p>
          <w:p w:rsidR="00700DB5" w:rsidRPr="00332951" w:rsidRDefault="00D1773F" w:rsidP="00700DB5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sz w:val="28"/>
                <w:szCs w:val="28"/>
              </w:rPr>
              <w:lastRenderedPageBreak/>
              <w:t xml:space="preserve">Назначение платежа: </w:t>
            </w:r>
            <w:r w:rsidRPr="00332951">
              <w:rPr>
                <w:rFonts w:eastAsia="Sylfaen"/>
                <w:sz w:val="28"/>
                <w:szCs w:val="28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700DB5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 проводится среди субъектов малого и среднего предпринимательства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и сроки рассмотрения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CC682A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Осуществляется аукционной комиссией по адресу:</w:t>
            </w:r>
            <w:r w:rsidR="007702B6" w:rsidRPr="00332951">
              <w:rPr>
                <w:color w:val="auto"/>
                <w:sz w:val="28"/>
                <w:szCs w:val="28"/>
              </w:rPr>
              <w:t xml:space="preserve"> 140100, г. Раменское, Комсомольская пл., д. 2, кабинет 111, телефон 8-496-461-11-92</w:t>
            </w:r>
            <w:r w:rsidR="007702B6" w:rsidRPr="00332951">
              <w:rPr>
                <w:i/>
              </w:rPr>
              <w:t xml:space="preserve"> </w:t>
            </w:r>
            <w:r w:rsidR="007702B6" w:rsidRPr="00332951">
              <w:rPr>
                <w:color w:val="auto"/>
                <w:sz w:val="28"/>
                <w:szCs w:val="28"/>
              </w:rPr>
              <w:t>с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«09»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московскому времени «</w:t>
            </w:r>
            <w:r w:rsidR="00CC682A">
              <w:rPr>
                <w:color w:val="auto"/>
                <w:sz w:val="28"/>
                <w:szCs w:val="28"/>
              </w:rPr>
              <w:t>1</w:t>
            </w:r>
            <w:r w:rsidR="00BD15F9">
              <w:rPr>
                <w:color w:val="auto"/>
                <w:sz w:val="28"/>
                <w:szCs w:val="28"/>
              </w:rPr>
              <w:t>2</w:t>
            </w:r>
            <w:r w:rsidR="00DB13DE" w:rsidRPr="00332951">
              <w:rPr>
                <w:color w:val="auto"/>
                <w:sz w:val="28"/>
                <w:szCs w:val="28"/>
              </w:rPr>
              <w:t>»</w:t>
            </w:r>
            <w:r w:rsidR="00CC682A">
              <w:rPr>
                <w:color w:val="auto"/>
                <w:sz w:val="28"/>
                <w:szCs w:val="28"/>
              </w:rPr>
              <w:t xml:space="preserve"> августа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 г. до «18»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</w:t>
            </w:r>
            <w:r w:rsidR="00696756" w:rsidRPr="00332951">
              <w:rPr>
                <w:color w:val="auto"/>
                <w:sz w:val="28"/>
                <w:szCs w:val="28"/>
              </w:rPr>
              <w:t>ому времени «</w:t>
            </w:r>
            <w:r w:rsidR="00CC682A">
              <w:rPr>
                <w:color w:val="auto"/>
                <w:sz w:val="28"/>
                <w:szCs w:val="28"/>
              </w:rPr>
              <w:t>1</w:t>
            </w:r>
            <w:r w:rsidR="00BD15F9">
              <w:rPr>
                <w:color w:val="auto"/>
                <w:sz w:val="28"/>
                <w:szCs w:val="28"/>
              </w:rPr>
              <w:t>8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CC682A">
              <w:rPr>
                <w:color w:val="auto"/>
                <w:sz w:val="28"/>
                <w:szCs w:val="28"/>
              </w:rPr>
              <w:t>августа</w:t>
            </w:r>
            <w:r w:rsidRPr="00332951">
              <w:rPr>
                <w:color w:val="auto"/>
                <w:sz w:val="28"/>
                <w:szCs w:val="28"/>
              </w:rPr>
              <w:t xml:space="preserve"> 2</w:t>
            </w:r>
            <w:r w:rsidR="00DB13DE" w:rsidRPr="00332951">
              <w:rPr>
                <w:color w:val="auto"/>
                <w:sz w:val="28"/>
                <w:szCs w:val="28"/>
              </w:rPr>
              <w:t>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проведения аукциона:</w:t>
            </w:r>
          </w:p>
          <w:p w:rsidR="007702B6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140100, г. Раменское, Комсомольская пл., д. 2, зал заседаний – 2 этаж.</w:t>
            </w:r>
          </w:p>
          <w:p w:rsidR="00700DB5" w:rsidRPr="00332951" w:rsidRDefault="00700DB5" w:rsidP="00CC682A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Время </w:t>
            </w:r>
            <w:r w:rsidR="0052522A" w:rsidRPr="00332951">
              <w:rPr>
                <w:color w:val="auto"/>
                <w:sz w:val="28"/>
                <w:szCs w:val="28"/>
              </w:rPr>
              <w:t>начала проведения аукциона: «</w:t>
            </w:r>
            <w:r w:rsidR="00CC682A">
              <w:rPr>
                <w:color w:val="auto"/>
                <w:sz w:val="28"/>
                <w:szCs w:val="28"/>
              </w:rPr>
              <w:t>10</w:t>
            </w:r>
            <w:r w:rsidR="00DB13DE" w:rsidRPr="00332951">
              <w:rPr>
                <w:color w:val="auto"/>
                <w:sz w:val="28"/>
                <w:szCs w:val="28"/>
              </w:rPr>
              <w:t>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</w:t>
            </w:r>
            <w:r w:rsidR="00696756" w:rsidRPr="00332951">
              <w:rPr>
                <w:color w:val="auto"/>
                <w:sz w:val="28"/>
                <w:szCs w:val="28"/>
              </w:rPr>
              <w:t>скому времени «</w:t>
            </w:r>
            <w:r w:rsidR="00CC682A">
              <w:rPr>
                <w:color w:val="auto"/>
                <w:sz w:val="28"/>
                <w:szCs w:val="28"/>
              </w:rPr>
              <w:t>19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CC682A">
              <w:rPr>
                <w:color w:val="auto"/>
                <w:sz w:val="28"/>
                <w:szCs w:val="28"/>
              </w:rPr>
              <w:t>августа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 указан в разделе 5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заключения договора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Договор с победителем аукциона заключается не ранее десяти дней и не позднее двадцати дней со дня размещения на официальном сайте, а также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color w:val="auto"/>
                <w:sz w:val="28"/>
                <w:szCs w:val="28"/>
              </w:rPr>
              <w:t xml:space="preserve"> протокола аукциона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700DB5" w:rsidRPr="00332951" w:rsidRDefault="00700DB5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numPr>
          <w:ilvl w:val="0"/>
          <w:numId w:val="12"/>
        </w:numPr>
        <w:spacing w:after="240" w:line="312" w:lineRule="exact"/>
        <w:ind w:right="64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6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10"/>
        <w:gridCol w:w="1135"/>
        <w:gridCol w:w="1135"/>
        <w:gridCol w:w="1844"/>
        <w:gridCol w:w="1134"/>
        <w:gridCol w:w="992"/>
        <w:gridCol w:w="709"/>
        <w:gridCol w:w="708"/>
        <w:gridCol w:w="1130"/>
      </w:tblGrid>
      <w:tr w:rsidR="0098334A" w:rsidRPr="00332951" w:rsidTr="004A4D7A">
        <w:trPr>
          <w:cantSplit/>
          <w:trHeight w:val="27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№ лота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Адресные ориентиры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Номер 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 объекта в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соответствии со схемой размещения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Описание внешнего вида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69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Тип 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Специализация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 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Общая площадь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объекта, кв. 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Срок действия договора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Начальная </w:t>
            </w:r>
          </w:p>
          <w:p w:rsidR="0098334A" w:rsidRPr="00332951" w:rsidRDefault="00FD5B28" w:rsidP="0080601C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цена лота  за 1</w:t>
            </w:r>
            <w:r w:rsidR="00C471D8" w:rsidRPr="00332951">
              <w:rPr>
                <w:b/>
                <w:bCs/>
                <w:color w:val="auto"/>
                <w:shd w:val="clear" w:color="auto" w:fill="FFFFFF"/>
              </w:rPr>
              <w:t xml:space="preserve"> </w:t>
            </w:r>
            <w:r w:rsidR="0080601C" w:rsidRPr="00332951">
              <w:rPr>
                <w:b/>
                <w:bCs/>
                <w:color w:val="auto"/>
                <w:shd w:val="clear" w:color="auto" w:fill="FFFFFF"/>
              </w:rPr>
              <w:t>год</w:t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,</w:t>
            </w:r>
            <w:r w:rsidR="0098334A" w:rsidRPr="00332951"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  <w:br/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без НДС, руб. *</w:t>
            </w:r>
          </w:p>
        </w:tc>
      </w:tr>
      <w:tr w:rsidR="0098334A" w:rsidRPr="00332951" w:rsidTr="004A4D7A">
        <w:trPr>
          <w:trHeight w:hRule="exact"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31570E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t xml:space="preserve">д. </w:t>
            </w:r>
            <w:proofErr w:type="spellStart"/>
            <w:r w:rsidRPr="0031570E">
              <w:t>Первомайка</w:t>
            </w:r>
            <w:proofErr w:type="spellEnd"/>
            <w:r w:rsidRPr="0031570E">
              <w:t>, ул. Восточная, напротив д. 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31570E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69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1570E" w:rsidRDefault="00C3787A">
            <w:pPr>
              <w:jc w:val="center"/>
            </w:pPr>
            <w:r w:rsidRPr="0031570E"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1570E" w:rsidRDefault="0031570E">
            <w:pPr>
              <w:jc w:val="center"/>
            </w:pPr>
            <w:r w:rsidRPr="0031570E"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1570E" w:rsidRDefault="0031570E">
            <w:pPr>
              <w:jc w:val="center"/>
            </w:pPr>
            <w:r w:rsidRPr="0031570E"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1570E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DD1" w:rsidRPr="00BD15F9" w:rsidRDefault="00F87DD1" w:rsidP="00F87DD1">
            <w:pPr>
              <w:jc w:val="center"/>
            </w:pPr>
            <w:r w:rsidRPr="00BD15F9">
              <w:t>6652,8</w:t>
            </w:r>
          </w:p>
          <w:p w:rsidR="00213115" w:rsidRPr="00BD15F9" w:rsidRDefault="00213115" w:rsidP="00826CA0">
            <w:pPr>
              <w:jc w:val="center"/>
            </w:pP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31570E">
            <w:r w:rsidRPr="0031570E">
              <w:t xml:space="preserve">д. Нижнее </w:t>
            </w:r>
            <w:proofErr w:type="spellStart"/>
            <w:r w:rsidRPr="0031570E">
              <w:t>Велино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31570E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Pr="0031570E" w:rsidRDefault="0031570E" w:rsidP="0031570E">
            <w:pPr>
              <w:jc w:val="center"/>
            </w:pPr>
            <w:r w:rsidRPr="0031570E">
              <w:t>киоск</w:t>
            </w:r>
          </w:p>
          <w:p w:rsidR="00213115" w:rsidRPr="0031570E" w:rsidRDefault="00213115" w:rsidP="00826CA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1570E" w:rsidRDefault="0031570E">
            <w:pPr>
              <w:jc w:val="center"/>
            </w:pPr>
            <w:r w:rsidRPr="0031570E">
              <w:t>общественное питание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1570E" w:rsidRDefault="0031570E">
            <w:pPr>
              <w:jc w:val="center"/>
            </w:pPr>
            <w:r w:rsidRPr="0031570E"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1570E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BD15F9" w:rsidRDefault="0031570E" w:rsidP="0031570E">
            <w:pPr>
              <w:jc w:val="center"/>
            </w:pPr>
            <w:r w:rsidRPr="00BD15F9">
              <w:t>4435,2</w:t>
            </w:r>
          </w:p>
        </w:tc>
      </w:tr>
      <w:tr w:rsidR="00826CA0" w:rsidRPr="00332951" w:rsidTr="00826CA0">
        <w:trPr>
          <w:trHeight w:val="183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3</w:t>
            </w:r>
          </w:p>
          <w:p w:rsidR="00826CA0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  <w:p w:rsidR="00826CA0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  <w:p w:rsidR="00826CA0" w:rsidRPr="00332951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31570E" w:rsidP="00826CA0">
            <w:r w:rsidRPr="0031570E">
              <w:t xml:space="preserve">д. </w:t>
            </w:r>
            <w:proofErr w:type="spellStart"/>
            <w:r w:rsidRPr="0031570E">
              <w:t>Бояркино</w:t>
            </w:r>
            <w:proofErr w:type="spellEnd"/>
            <w:r w:rsidRPr="0031570E">
              <w:t>, СНТ «Медик», вблизи д. 128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31570E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75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</w:t>
            </w:r>
            <w:r w:rsidRPr="00332951">
              <w:rPr>
                <w:bCs/>
                <w:color w:val="auto"/>
                <w:shd w:val="clear" w:color="auto" w:fill="FFFFFF"/>
              </w:rPr>
              <w:lastRenderedPageBreak/>
              <w:t>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31570E" w:rsidP="00826CA0">
            <w:pPr>
              <w:jc w:val="center"/>
            </w:pPr>
            <w:r w:rsidRPr="0031570E">
              <w:lastRenderedPageBreak/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31570E" w:rsidP="00826CA0">
            <w:pPr>
              <w:jc w:val="center"/>
            </w:pPr>
            <w:r w:rsidRPr="0031570E"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31570E" w:rsidP="00826CA0">
            <w:pPr>
              <w:jc w:val="center"/>
            </w:pPr>
            <w:r w:rsidRPr="0031570E"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826CA0" w:rsidP="00826CA0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BD15F9" w:rsidRDefault="0031570E" w:rsidP="0031570E">
            <w:pPr>
              <w:jc w:val="center"/>
            </w:pPr>
            <w:r w:rsidRPr="00BD15F9">
              <w:t>5544</w:t>
            </w:r>
          </w:p>
        </w:tc>
      </w:tr>
      <w:tr w:rsidR="00826CA0" w:rsidRPr="00332951" w:rsidTr="00826CA0">
        <w:trPr>
          <w:trHeight w:val="3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826CA0" w:rsidRDefault="0031570E" w:rsidP="00826CA0">
            <w:r w:rsidRPr="0031570E">
              <w:t>г. Раменское, ул. Гурьева, вблизи д. 2а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31570E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Pr="0031570E" w:rsidRDefault="0031570E" w:rsidP="0031570E">
            <w:pPr>
              <w:jc w:val="center"/>
            </w:pPr>
            <w:r w:rsidRPr="0031570E">
              <w:t>киоск</w:t>
            </w:r>
          </w:p>
          <w:p w:rsidR="00826CA0" w:rsidRPr="0031570E" w:rsidRDefault="00826CA0" w:rsidP="00826CA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Pr="0031570E" w:rsidRDefault="0031570E" w:rsidP="0031570E">
            <w:pPr>
              <w:jc w:val="center"/>
            </w:pPr>
            <w:r w:rsidRPr="0031570E">
              <w:t>печать и печатная продукция</w:t>
            </w:r>
          </w:p>
          <w:p w:rsidR="00826CA0" w:rsidRPr="0031570E" w:rsidRDefault="00826CA0" w:rsidP="00826CA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31570E" w:rsidP="00826CA0">
            <w:pPr>
              <w:jc w:val="center"/>
            </w:pPr>
            <w:r w:rsidRPr="0031570E"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826CA0" w:rsidP="00826CA0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31570E" w:rsidP="0031570E">
            <w:pPr>
              <w:jc w:val="center"/>
            </w:pPr>
            <w:r w:rsidRPr="0031570E">
              <w:t>148999,8</w:t>
            </w:r>
          </w:p>
        </w:tc>
      </w:tr>
      <w:tr w:rsidR="00826CA0" w:rsidRPr="00332951" w:rsidTr="0031570E">
        <w:trPr>
          <w:trHeight w:val="41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32951" w:rsidRDefault="00826CA0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826CA0" w:rsidRDefault="0031570E" w:rsidP="00826CA0">
            <w:r w:rsidRPr="0031570E">
              <w:t>пос. совхоза Раменское, ул. Шоссейная, д.28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31570E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Default="00826CA0" w:rsidP="00826CA0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31570E" w:rsidRPr="00332951" w:rsidRDefault="0031570E" w:rsidP="00826CA0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826CA0" w:rsidP="00826CA0">
            <w:pPr>
              <w:jc w:val="center"/>
            </w:pPr>
            <w:r w:rsidRPr="0031570E">
              <w:t>павильон</w:t>
            </w:r>
          </w:p>
          <w:p w:rsidR="00826CA0" w:rsidRPr="0031570E" w:rsidRDefault="00826CA0" w:rsidP="00826CA0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31570E" w:rsidP="00826CA0">
            <w:pPr>
              <w:jc w:val="center"/>
            </w:pPr>
            <w:r w:rsidRPr="0031570E">
              <w:t>табак</w:t>
            </w:r>
          </w:p>
          <w:p w:rsidR="00826CA0" w:rsidRPr="0031570E" w:rsidRDefault="00826CA0" w:rsidP="00826CA0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31570E" w:rsidP="00826CA0">
            <w:pPr>
              <w:jc w:val="center"/>
            </w:pPr>
            <w:r w:rsidRPr="0031570E"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A0" w:rsidRPr="0031570E" w:rsidRDefault="00826CA0" w:rsidP="00826CA0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DD1" w:rsidRPr="00BD15F9" w:rsidRDefault="00F87DD1" w:rsidP="00F87DD1">
            <w:pPr>
              <w:jc w:val="center"/>
              <w:rPr>
                <w:szCs w:val="22"/>
              </w:rPr>
            </w:pPr>
            <w:r w:rsidRPr="00BD15F9">
              <w:rPr>
                <w:szCs w:val="22"/>
              </w:rPr>
              <w:t>44352</w:t>
            </w:r>
          </w:p>
          <w:p w:rsidR="00826CA0" w:rsidRPr="0031570E" w:rsidRDefault="00826CA0" w:rsidP="00B93F3B">
            <w:pPr>
              <w:jc w:val="center"/>
            </w:pPr>
          </w:p>
        </w:tc>
      </w:tr>
      <w:tr w:rsidR="0031570E" w:rsidRPr="00332951" w:rsidTr="00EF269F">
        <w:trPr>
          <w:trHeight w:val="4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Default="0031570E" w:rsidP="00826CA0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Pr="0031570E" w:rsidRDefault="0031570E" w:rsidP="00826CA0">
            <w:r w:rsidRPr="0031570E">
              <w:t>г. Раменское, ул. Чугунова, д. 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Default="0031570E" w:rsidP="00826CA0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88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Pr="00332951" w:rsidRDefault="0031570E" w:rsidP="0031570E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В соответствии с Постановлением администрации Раменского городского округа от 21.01.2022 № 519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Pr="0031570E" w:rsidRDefault="0031570E" w:rsidP="00826CA0">
            <w:pPr>
              <w:jc w:val="center"/>
            </w:pPr>
            <w:r w:rsidRPr="0031570E"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Pr="0031570E" w:rsidRDefault="0031570E" w:rsidP="0031570E">
            <w:pPr>
              <w:jc w:val="center"/>
            </w:pPr>
            <w:r w:rsidRPr="0031570E"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Pr="0031570E" w:rsidRDefault="0031570E" w:rsidP="00826CA0">
            <w:pPr>
              <w:jc w:val="center"/>
            </w:pPr>
            <w:r w:rsidRPr="0031570E"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Pr="0031570E" w:rsidRDefault="0031570E" w:rsidP="00826CA0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157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70E" w:rsidRPr="0031570E" w:rsidRDefault="0031570E" w:rsidP="0031570E">
            <w:pPr>
              <w:jc w:val="center"/>
            </w:pPr>
            <w:r w:rsidRPr="0031570E">
              <w:t>32675</w:t>
            </w:r>
            <w:bookmarkStart w:id="0" w:name="_GoBack"/>
            <w:bookmarkEnd w:id="0"/>
            <w:r w:rsidRPr="0031570E">
              <w:t>4</w:t>
            </w:r>
          </w:p>
        </w:tc>
      </w:tr>
    </w:tbl>
    <w:p w:rsidR="00E17CE0" w:rsidRPr="00332951" w:rsidRDefault="00E17CE0" w:rsidP="00E17CE0">
      <w:pPr>
        <w:framePr w:w="9361" w:wrap="notBeside" w:vAnchor="text" w:hAnchor="page" w:x="1831" w:y="238"/>
        <w:tabs>
          <w:tab w:val="right" w:leader="underscore" w:pos="9370"/>
        </w:tabs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lastRenderedPageBreak/>
        <w:t>*Порядок исчисления и уплаты налога: НДС 20% уплачивается в налоговый орган</w:t>
      </w:r>
      <w:r w:rsidRPr="00332951"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 в</w:t>
      </w:r>
    </w:p>
    <w:p w:rsidR="00E17CE0" w:rsidRPr="00332951" w:rsidRDefault="00E17CE0" w:rsidP="00E17CE0">
      <w:pPr>
        <w:framePr w:w="9361" w:wrap="notBeside" w:vAnchor="text" w:hAnchor="page" w:x="1831" w:y="238"/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t>соответствии с законодательством Российской Федерации (в случае, если является налогоплательщиком налога на добавленную стоимость или не освобожден от исполнения обязанностей налогоплательщика по налогу на добавленную стоимость).</w:t>
      </w:r>
    </w:p>
    <w:p w:rsidR="00A922F7" w:rsidRPr="00332951" w:rsidRDefault="00A922F7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F269F">
      <w:pPr>
        <w:spacing w:line="312" w:lineRule="exact"/>
        <w:ind w:left="3402" w:right="20"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1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Организатору аукциона</w:t>
      </w: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ЗАЯВКА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участие в аукционе на право размещения нестационарного торгового объекта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________________________________________________________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             (организационно – правовая форма заявителя, наименование заявителя / ФИО)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Серия, номер паспорта, дата рождения (для ИП):________________________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Почтовый адрес (место регистрации): _________________________________ __________________________________________________________________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Место нахождения: _________________________________________________ 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Контактный телефон: _____________ Электронная почта: 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ИНН: _____________________ ОГРН/ОГРНИП: ________________________</w:t>
      </w: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___» 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20__ года в  ___часов ___минут, на условиях, указанных в Извещении о проведении открытого аукциона и опубликованных в______________________________________________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.</w:t>
      </w:r>
    </w:p>
    <w:p w:rsidR="00E17CE0" w:rsidRPr="00332951" w:rsidRDefault="00E17CE0" w:rsidP="00E17CE0">
      <w:pPr>
        <w:tabs>
          <w:tab w:val="right" w:leader="underscore" w:pos="6898"/>
          <w:tab w:val="left" w:pos="7131"/>
        </w:tabs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 принимает на себя обязательства</w:t>
      </w:r>
    </w:p>
    <w:p w:rsidR="00E17CE0" w:rsidRPr="00332951" w:rsidRDefault="00E17CE0" w:rsidP="00E17CE0">
      <w:pPr>
        <w:spacing w:line="307" w:lineRule="exact"/>
        <w:ind w:left="1418" w:firstLine="709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>(наименование заявителя)</w:t>
      </w:r>
    </w:p>
    <w:p w:rsidR="00E17CE0" w:rsidRPr="00332951" w:rsidRDefault="00E17CE0" w:rsidP="00E17CE0">
      <w:pPr>
        <w:tabs>
          <w:tab w:val="left" w:leader="underscore" w:pos="5924"/>
        </w:tabs>
        <w:spacing w:line="307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 безусловному выполнению правил участия в аукционе в соответствии с условиями аукциона на право размещения нестационарного торгового объекта. Заявитель_______________________________ в случае признания </w:t>
      </w:r>
    </w:p>
    <w:p w:rsidR="00E17CE0" w:rsidRPr="00332951" w:rsidRDefault="00E17CE0" w:rsidP="00E17CE0">
      <w:pPr>
        <w:spacing w:line="180" w:lineRule="exact"/>
        <w:ind w:left="2180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(наименование заявителя)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E17CE0" w:rsidRPr="00332951" w:rsidRDefault="00E17CE0" w:rsidP="00E17CE0">
      <w:pPr>
        <w:spacing w:line="312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Перечень прилагаемых документов: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  <w:t xml:space="preserve">  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Дата: ___________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Sylfaen" w:eastAsia="Times New Roman" w:hAnsi="Sylfaen" w:cs="Sylfae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  <w:t>ДЕКЛАРАЦИЯ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о соответствии заявителя на участие в открытом аукционе на заключение договора на размещение и эксплуатацию нестационарных торговых объектов на территории г. п. Раменское Раменского городского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округаМосковской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№ п/п</w:t>
            </w:r>
          </w:p>
        </w:tc>
        <w:tc>
          <w:tcPr>
            <w:tcW w:w="5529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Данные (указываются цифровые значения с одним знаком после запятой)</w:t>
            </w: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1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2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3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Средняя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Человек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4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Выручка от реализации товаров (работ, услуг) без НДС за предшествующий календарный год (за 20___ год)  или иной период (за период 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Млн. руб.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</w:tbl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Наименование организации 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ИНН/КПП ______________________________________________________________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ОГРН/ОГРНИП 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Место нахождения (юридический адрес) 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Фактический адрес 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Основной вид экономической деятельности в соответствии с ОКВЭД ____________</w:t>
      </w:r>
    </w:p>
    <w:p w:rsidR="00E17CE0" w:rsidRPr="00332951" w:rsidRDefault="00E17CE0" w:rsidP="00E17CE0">
      <w:pPr>
        <w:widowControl/>
        <w:ind w:left="360" w:firstLine="34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332951" w:rsidRDefault="00E17CE0" w:rsidP="00E17CE0">
      <w:pPr>
        <w:spacing w:line="312" w:lineRule="exact"/>
        <w:ind w:left="2836" w:right="20" w:firstLine="709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        </w:t>
      </w:r>
    </w:p>
    <w:p w:rsidR="00E17CE0" w:rsidRPr="00332951" w:rsidRDefault="00E17CE0" w:rsidP="00E17CE0">
      <w:pPr>
        <w:widowControl/>
        <w:ind w:left="3402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3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</w:pP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  <w:t>ФОРМА ДОГОВОРА</w:t>
      </w:r>
    </w:p>
    <w:p w:rsidR="00E17CE0" w:rsidRPr="00332951" w:rsidRDefault="00E17CE0" w:rsidP="00E17CE0">
      <w:pPr>
        <w:spacing w:after="27" w:line="280" w:lineRule="exact"/>
        <w:ind w:left="366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Договор № ______</w:t>
      </w:r>
    </w:p>
    <w:p w:rsidR="00E17CE0" w:rsidRPr="00332951" w:rsidRDefault="00E17CE0" w:rsidP="00E17CE0">
      <w:pPr>
        <w:spacing w:after="627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размещение нестационарного торгового объекта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 Раменское, Московская область                                «___»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_______ 20__ г.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</w:t>
      </w:r>
    </w:p>
    <w:p w:rsidR="00E17CE0" w:rsidRPr="00332951" w:rsidRDefault="00E17CE0" w:rsidP="00E17CE0">
      <w:pPr>
        <w:spacing w:line="312" w:lineRule="exact"/>
        <w:ind w:left="20" w:firstLine="680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lang w:bidi="ar-SA"/>
        </w:rPr>
        <w:t xml:space="preserve">                  (наименование уполномоченного органа муниципального образования)</w:t>
      </w:r>
    </w:p>
    <w:p w:rsidR="00E17CE0" w:rsidRPr="00332951" w:rsidRDefault="00E17CE0" w:rsidP="00E17CE0">
      <w:pPr>
        <w:spacing w:line="312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№__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заключили настоящий Договор о нижеследующем:</w:t>
      </w:r>
    </w:p>
    <w:p w:rsidR="00E17CE0" w:rsidRPr="00332951" w:rsidRDefault="00E17CE0" w:rsidP="00E17CE0">
      <w:pPr>
        <w:spacing w:after="240" w:line="280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0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 Предмет Договора</w:t>
      </w:r>
    </w:p>
    <w:p w:rsidR="00E17CE0" w:rsidRPr="00332951" w:rsidRDefault="00E17CE0" w:rsidP="00E17CE0">
      <w:pPr>
        <w:tabs>
          <w:tab w:val="left" w:leader="underscore" w:pos="7561"/>
        </w:tabs>
        <w:spacing w:line="307" w:lineRule="exact"/>
        <w:ind w:left="20" w:right="40" w:firstLine="6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1.1.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E17CE0" w:rsidRPr="00332951" w:rsidRDefault="00E17CE0" w:rsidP="00E17CE0">
      <w:pPr>
        <w:spacing w:after="167" w:line="180" w:lineRule="exact"/>
        <w:ind w:left="1418" w:firstLine="709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  <w:t xml:space="preserve">                                                                  (наименование муниципального образования)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67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Срок действия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72" w:line="280" w:lineRule="exact"/>
        <w:ind w:left="20" w:firstLine="68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Настоящий Договор вступает в силу с «___» ____________ г.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и действует до «___» ____________ г., а в части обязательств Стороны 2 – до полного их исполнения.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4047"/>
        </w:tabs>
        <w:spacing w:line="280" w:lineRule="exact"/>
        <w:ind w:left="36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Оплата по договору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Годовой размер платы за размещение нестационарного торгового объекта составляет __________ рублей, НДС не облагается.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2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2 оплатила обеспечение заявки на участие в аукционе в виде задатка в размере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(____________) ________ рублей,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сумма которого не засчитывается в счет платы за размещение нестационарного торгового объекта. Обеспечение заявки (задаток) подлежит возврату при предоставлении соответствующего заявления.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Оплата по Договору осуществляется в рублях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</w:t>
      </w:r>
      <w:r w:rsidR="00CC5B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году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3.4. Договора, в течение пяти банковских дней с даты подписания Сторонами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1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Права и обязанности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1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приложении к настоящему Договору, с иными лицами.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дней, на которое сократился срок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Выплаты, указанные в п. 4.1.4.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1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Осуществлять контроль за техническим состоянием, целевым использованием, внешним видом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Сторона 1 направляет Стороне 2 требование об устранении нарушений условий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 указанием срока на устранение.)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 и требовать с неё возмещения понесённых убытков.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Своевременно производить оплату в соответствии с условиями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Разместить на витрине нестационарного торгового объекта распознаваемый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QR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течение всего срока действия Договора обеспечивать регулярную 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уборку прилегающей территории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нестационарного торгового объекта на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t xml:space="preserve">расстоянии 10 метров в соответствии с п.2 ст. 56 Решения Совета депутатов Раменского городского округа от 29.04.2020 №6/46-СД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lastRenderedPageBreak/>
        <w:t>«Об утверждении Правил благоустройства территории Раменского городского округа Московской области»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расторжения Договора, одностороннего отказа от его исполнения,</w:t>
      </w:r>
      <w:r w:rsidRPr="00332951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Беспрепятственного доступа к месту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727"/>
        </w:tabs>
        <w:spacing w:after="251" w:line="280" w:lineRule="exact"/>
        <w:ind w:left="340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Ответственность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1572"/>
        </w:tabs>
        <w:spacing w:after="250" w:line="280" w:lineRule="exact"/>
        <w:ind w:left="12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изменения, прекращения и расторжения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Договор может быть расторгнут: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 соглашению Сторон;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судебном порядке;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неисполнения Стороной 2 обязательств, установленных п. п. 4.3.1. - 4.3.7 настоящего Договора.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неисполнения требований Стороны 1 об устранении несоответствия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, технического состояния, типа, специализации (целевого использования), внешнего вида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Стороны 1 об одностороннем отказе от исполнения Договора на официальном сайте в информационно -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телекоммуникационной сети Интернет Стороны 1.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Решение Стороны 1 об одностороннем отказе от исполнения Договора вступает в силу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462"/>
        </w:tabs>
        <w:spacing w:after="250" w:line="280" w:lineRule="exact"/>
        <w:ind w:left="31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разрешения споров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Претензия должна быть направлена в письменном виде. По полученной претензии Сторона должна дать письменный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ответ по существу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Если претензионные требования подлежат денежной оценке, в претензии указывается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истребуемая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сумма и ее полный и обоснованный расчет.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Форс-мажорные обстоятельства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Невыполнение условий пункта 8.2 Договора лишает Сторону права ссылаться на форс - мажорные обстоятельства при невыполнении обязательств по настоящему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Прочие условия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Неотъемлемой частью настоящего Договора являются «Характеристики размещения нестационарного торгового объекта» и «Эскизный проект размещения нестационарного торгового объекта».</w:t>
      </w:r>
    </w:p>
    <w:p w:rsidR="00E17CE0" w:rsidRPr="00332951" w:rsidRDefault="00E17CE0" w:rsidP="00E17CE0">
      <w:pPr>
        <w:framePr w:h="245" w:wrap="around" w:vAnchor="text" w:hAnchor="margin" w:x="299" w:y="620"/>
        <w:spacing w:line="24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Sylfaen"/>
          <w:b/>
          <w:color w:val="auto"/>
          <w:sz w:val="28"/>
          <w:szCs w:val="28"/>
          <w:lang w:bidi="ar-SA"/>
        </w:rPr>
        <w:t>Сторона 1: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2570"/>
        </w:tabs>
        <w:spacing w:after="267" w:line="280" w:lineRule="exact"/>
        <w:ind w:left="210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Адреса, банковские реквизиты и подписи Сторон</w:t>
      </w:r>
    </w:p>
    <w:p w:rsidR="00E17CE0" w:rsidRPr="00332951" w:rsidRDefault="00E17CE0" w:rsidP="00E17CE0">
      <w:pPr>
        <w:spacing w:line="280" w:lineRule="exact"/>
        <w:ind w:left="703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Сторона 2: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        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Приложение № 1</w:t>
      </w:r>
    </w:p>
    <w:p w:rsidR="00E17CE0" w:rsidRPr="00332951" w:rsidRDefault="00E17CE0" w:rsidP="00E17CE0">
      <w:pPr>
        <w:spacing w:line="307" w:lineRule="exact"/>
        <w:ind w:left="2977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E17CE0" w:rsidRPr="00332951" w:rsidTr="006D263C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120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Описание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внешнего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вида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Тип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Специализация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Общая площадь нестационарного торгового объекта кв. м.</w:t>
            </w:r>
          </w:p>
        </w:tc>
      </w:tr>
      <w:tr w:rsidR="00E17CE0" w:rsidRPr="00332951" w:rsidTr="006D263C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20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7</w:t>
            </w:r>
          </w:p>
        </w:tc>
      </w:tr>
    </w:tbl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3119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Эскизный проект размещения нестационарного торгового объекта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Адрес места установки: ______________________________________________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Тип нестационарного торгового объекта: 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Специализация нестационарного торгового объекта: 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Координаты: _______________________________________________________</w:t>
      </w: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E0360" wp14:editId="79E43A4F">
                <wp:simplePos x="0" y="0"/>
                <wp:positionH relativeFrom="column">
                  <wp:posOffset>148590</wp:posOffset>
                </wp:positionH>
                <wp:positionV relativeFrom="paragraph">
                  <wp:posOffset>-125730</wp:posOffset>
                </wp:positionV>
                <wp:extent cx="5953125" cy="3781425"/>
                <wp:effectExtent l="0" t="0" r="28575" b="28575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4BA" w:rsidRDefault="00FE64BA" w:rsidP="0028103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 wp14:anchorId="69C8CB55" wp14:editId="572D65C0">
                                  <wp:extent cx="4191000" cy="2352675"/>
                                  <wp:effectExtent l="0" t="0" r="0" b="9525"/>
                                  <wp:docPr id="7" name="Рисунок 7" descr="фото молок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фото молок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4BA" w:rsidRPr="00B719FC" w:rsidRDefault="00FE64BA" w:rsidP="00281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Пример эскизного проекта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автолавки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E0360" id="Прямоугольник 3" o:spid="_x0000_s1026" style="position:absolute;margin-left:11.7pt;margin-top:-9.9pt;width:468.75pt;height:2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" fillcolor="white [3201]" strokecolor="black [3200]" strokeweight="2pt">
                <v:path arrowok="t"/>
                <v:textbox>
                  <w:txbxContent>
                    <w:p w:rsidR="00FE64BA" w:rsidRDefault="00FE64BA" w:rsidP="0028103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 wp14:anchorId="69C8CB55" wp14:editId="572D65C0">
                            <wp:extent cx="4191000" cy="2352675"/>
                            <wp:effectExtent l="0" t="0" r="0" b="9525"/>
                            <wp:docPr id="7" name="Рисунок 7" descr="фото молок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фото молок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64BA" w:rsidRPr="00B719FC" w:rsidRDefault="00FE64BA" w:rsidP="00281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Пример эскизного проекта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автолавки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AC3874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DF0FE" wp14:editId="1D3329B3">
                <wp:simplePos x="0" y="0"/>
                <wp:positionH relativeFrom="column">
                  <wp:posOffset>-184785</wp:posOffset>
                </wp:positionH>
                <wp:positionV relativeFrom="paragraph">
                  <wp:posOffset>-203835</wp:posOffset>
                </wp:positionV>
                <wp:extent cx="5953125" cy="3781425"/>
                <wp:effectExtent l="0" t="0" r="28575" b="28575"/>
                <wp:wrapSquare wrapText="bothSides"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64BA" w:rsidRDefault="00FE64BA" w:rsidP="00AC38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7485AE1" wp14:editId="5DD35E66">
                                  <wp:extent cx="4839335" cy="2837815"/>
                                  <wp:effectExtent l="0" t="0" r="0" b="635"/>
                                  <wp:docPr id="8" name="Рисунок 8" descr="3-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-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335" cy="283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64BA" w:rsidRPr="00B719FC" w:rsidRDefault="00FE64BA" w:rsidP="00AC3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имер эскизного проекта киоск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DF0FE" id="Прямоугольник 11" o:spid="_x0000_s1027" style="position:absolute;margin-left:-14.55pt;margin-top:-16.05pt;width:468.75pt;height:2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" fillcolor="window" strokecolor="windowText" strokeweight="2pt">
                <v:path arrowok="t"/>
                <v:textbox>
                  <w:txbxContent>
                    <w:p w:rsidR="00FE64BA" w:rsidRDefault="00FE64BA" w:rsidP="00AC38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7485AE1" wp14:editId="5DD35E66">
                            <wp:extent cx="4839335" cy="2837815"/>
                            <wp:effectExtent l="0" t="0" r="0" b="635"/>
                            <wp:docPr id="8" name="Рисунок 8" descr="3-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-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9335" cy="283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64BA" w:rsidRPr="00B719FC" w:rsidRDefault="00FE64BA" w:rsidP="00AC38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имер эскизного проекта киоск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widowControl/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lang w:bidi="ar-SA"/>
        </w:rPr>
      </w:pPr>
    </w:p>
    <w:p w:rsidR="00D1773F" w:rsidRDefault="00D1773F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sectPr w:rsidR="00D1773F" w:rsidSect="008D0EB4">
      <w:headerReference w:type="even" r:id="rId13"/>
      <w:headerReference w:type="default" r:id="rId14"/>
      <w:type w:val="nextColumn"/>
      <w:pgSz w:w="11905" w:h="16840"/>
      <w:pgMar w:top="851" w:right="851" w:bottom="851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0440" w:rsidRDefault="00140440">
      <w:r>
        <w:separator/>
      </w:r>
    </w:p>
  </w:endnote>
  <w:endnote w:type="continuationSeparator" w:id="0">
    <w:p w:rsidR="00140440" w:rsidRDefault="00140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diaUPC">
    <w:charset w:val="DE"/>
    <w:family w:val="swiss"/>
    <w:pitch w:val="variable"/>
    <w:sig w:usb0="81000003" w:usb1="00000000" w:usb2="00000000" w:usb3="00000000" w:csb0="0001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0440" w:rsidRDefault="00140440"/>
  </w:footnote>
  <w:footnote w:type="continuationSeparator" w:id="0">
    <w:p w:rsidR="00140440" w:rsidRDefault="001404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4BA" w:rsidRDefault="00FE64BA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4BA" w:rsidRPr="00677ED6" w:rsidRDefault="00FE64BA" w:rsidP="00677ED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51018"/>
    <w:multiLevelType w:val="multilevel"/>
    <w:tmpl w:val="236091B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671797"/>
    <w:multiLevelType w:val="multilevel"/>
    <w:tmpl w:val="54129FDA"/>
    <w:lvl w:ilvl="0">
      <w:start w:val="14"/>
      <w:numFmt w:val="decimal"/>
      <w:lvlText w:val="12.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024DE"/>
    <w:multiLevelType w:val="multilevel"/>
    <w:tmpl w:val="3766C80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CE572D"/>
    <w:multiLevelType w:val="multilevel"/>
    <w:tmpl w:val="C67C3A6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CF14AEF"/>
    <w:multiLevelType w:val="multilevel"/>
    <w:tmpl w:val="D53E3280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4228C6"/>
    <w:multiLevelType w:val="multilevel"/>
    <w:tmpl w:val="45286C2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13435F"/>
    <w:multiLevelType w:val="multilevel"/>
    <w:tmpl w:val="CDC6A1CA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C02593"/>
    <w:multiLevelType w:val="multilevel"/>
    <w:tmpl w:val="67AA59E6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62655FD"/>
    <w:multiLevelType w:val="multilevel"/>
    <w:tmpl w:val="412EE4CE"/>
    <w:lvl w:ilvl="0">
      <w:start w:val="6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670367A"/>
    <w:multiLevelType w:val="multilevel"/>
    <w:tmpl w:val="E7EE5C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704D0588"/>
    <w:multiLevelType w:val="multilevel"/>
    <w:tmpl w:val="E848A54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4D97C60"/>
    <w:multiLevelType w:val="multilevel"/>
    <w:tmpl w:val="80CA6A3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7193FAD"/>
    <w:multiLevelType w:val="multilevel"/>
    <w:tmpl w:val="407E800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81D4B20"/>
    <w:multiLevelType w:val="multilevel"/>
    <w:tmpl w:val="2E446F3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3"/>
  </w:num>
  <w:num w:numId="8">
    <w:abstractNumId w:val="14"/>
  </w:num>
  <w:num w:numId="9">
    <w:abstractNumId w:val="10"/>
  </w:num>
  <w:num w:numId="10">
    <w:abstractNumId w:val="4"/>
  </w:num>
  <w:num w:numId="11">
    <w:abstractNumId w:val="1"/>
  </w:num>
  <w:num w:numId="12">
    <w:abstractNumId w:val="8"/>
  </w:num>
  <w:num w:numId="13">
    <w:abstractNumId w:val="3"/>
  </w:num>
  <w:num w:numId="14">
    <w:abstractNumId w:val="6"/>
  </w:num>
  <w:num w:numId="15">
    <w:abstractNumId w:val="16"/>
  </w:num>
  <w:num w:numId="16">
    <w:abstractNumId w:val="12"/>
  </w:num>
  <w:num w:numId="17">
    <w:abstractNumId w:val="2"/>
  </w:num>
  <w:num w:numId="18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803"/>
    <w:rsid w:val="00002C69"/>
    <w:rsid w:val="00017301"/>
    <w:rsid w:val="000211A5"/>
    <w:rsid w:val="00041866"/>
    <w:rsid w:val="00051901"/>
    <w:rsid w:val="0006320E"/>
    <w:rsid w:val="00065C0E"/>
    <w:rsid w:val="00065DDE"/>
    <w:rsid w:val="000967D1"/>
    <w:rsid w:val="000A5737"/>
    <w:rsid w:val="000C3E4F"/>
    <w:rsid w:val="000D57F6"/>
    <w:rsid w:val="000E15D4"/>
    <w:rsid w:val="000F3800"/>
    <w:rsid w:val="00102E99"/>
    <w:rsid w:val="00133449"/>
    <w:rsid w:val="00140440"/>
    <w:rsid w:val="001514D2"/>
    <w:rsid w:val="0016069B"/>
    <w:rsid w:val="001608A0"/>
    <w:rsid w:val="001678E4"/>
    <w:rsid w:val="00180B4B"/>
    <w:rsid w:val="00180C02"/>
    <w:rsid w:val="00180E59"/>
    <w:rsid w:val="00181A8B"/>
    <w:rsid w:val="00197EE9"/>
    <w:rsid w:val="001A12EC"/>
    <w:rsid w:val="001C4F70"/>
    <w:rsid w:val="001F00D2"/>
    <w:rsid w:val="001F158E"/>
    <w:rsid w:val="002055B0"/>
    <w:rsid w:val="00206803"/>
    <w:rsid w:val="00211769"/>
    <w:rsid w:val="00213115"/>
    <w:rsid w:val="00220512"/>
    <w:rsid w:val="00224E78"/>
    <w:rsid w:val="00242405"/>
    <w:rsid w:val="00255EB1"/>
    <w:rsid w:val="0027535F"/>
    <w:rsid w:val="0027638D"/>
    <w:rsid w:val="002800A5"/>
    <w:rsid w:val="00281038"/>
    <w:rsid w:val="00286AFD"/>
    <w:rsid w:val="0029135D"/>
    <w:rsid w:val="002A0CBB"/>
    <w:rsid w:val="002A42F6"/>
    <w:rsid w:val="002B6CB8"/>
    <w:rsid w:val="002C3C46"/>
    <w:rsid w:val="002D064A"/>
    <w:rsid w:val="002E4CC4"/>
    <w:rsid w:val="002F5121"/>
    <w:rsid w:val="002F5756"/>
    <w:rsid w:val="0031570E"/>
    <w:rsid w:val="00332951"/>
    <w:rsid w:val="00337FEB"/>
    <w:rsid w:val="00351D9C"/>
    <w:rsid w:val="00352937"/>
    <w:rsid w:val="00361DAA"/>
    <w:rsid w:val="00364C04"/>
    <w:rsid w:val="00375E2F"/>
    <w:rsid w:val="003B090D"/>
    <w:rsid w:val="003C107B"/>
    <w:rsid w:val="003C19DA"/>
    <w:rsid w:val="003C2FC8"/>
    <w:rsid w:val="003C465A"/>
    <w:rsid w:val="003D6872"/>
    <w:rsid w:val="003E2439"/>
    <w:rsid w:val="003E38A6"/>
    <w:rsid w:val="003F6575"/>
    <w:rsid w:val="00410B97"/>
    <w:rsid w:val="0043284F"/>
    <w:rsid w:val="0044245B"/>
    <w:rsid w:val="00450D24"/>
    <w:rsid w:val="0045524A"/>
    <w:rsid w:val="004556B6"/>
    <w:rsid w:val="004624FA"/>
    <w:rsid w:val="0046649F"/>
    <w:rsid w:val="00481AF6"/>
    <w:rsid w:val="00484332"/>
    <w:rsid w:val="004A4D7A"/>
    <w:rsid w:val="004C245E"/>
    <w:rsid w:val="00502D71"/>
    <w:rsid w:val="00506E99"/>
    <w:rsid w:val="00511A86"/>
    <w:rsid w:val="00522121"/>
    <w:rsid w:val="00523EAE"/>
    <w:rsid w:val="0052522A"/>
    <w:rsid w:val="00542E8A"/>
    <w:rsid w:val="00553D37"/>
    <w:rsid w:val="005617AC"/>
    <w:rsid w:val="00586EF2"/>
    <w:rsid w:val="005A7F9D"/>
    <w:rsid w:val="005B4F70"/>
    <w:rsid w:val="005B5FDE"/>
    <w:rsid w:val="005E15EA"/>
    <w:rsid w:val="005F16F2"/>
    <w:rsid w:val="005F4EBE"/>
    <w:rsid w:val="005F593B"/>
    <w:rsid w:val="00601A6D"/>
    <w:rsid w:val="006050A3"/>
    <w:rsid w:val="00606BBB"/>
    <w:rsid w:val="00617EC6"/>
    <w:rsid w:val="006271D3"/>
    <w:rsid w:val="00631D0B"/>
    <w:rsid w:val="0064006F"/>
    <w:rsid w:val="00671A38"/>
    <w:rsid w:val="00677ED6"/>
    <w:rsid w:val="00685C60"/>
    <w:rsid w:val="00694C6C"/>
    <w:rsid w:val="00696756"/>
    <w:rsid w:val="006A21C7"/>
    <w:rsid w:val="006B26F3"/>
    <w:rsid w:val="006B29E8"/>
    <w:rsid w:val="006B36FB"/>
    <w:rsid w:val="006D263C"/>
    <w:rsid w:val="006D68BB"/>
    <w:rsid w:val="006F2B68"/>
    <w:rsid w:val="006F5D18"/>
    <w:rsid w:val="00700DB5"/>
    <w:rsid w:val="007072B9"/>
    <w:rsid w:val="00711220"/>
    <w:rsid w:val="00723918"/>
    <w:rsid w:val="00730807"/>
    <w:rsid w:val="007421B3"/>
    <w:rsid w:val="00746624"/>
    <w:rsid w:val="00755B63"/>
    <w:rsid w:val="007702B6"/>
    <w:rsid w:val="00770F47"/>
    <w:rsid w:val="00792A46"/>
    <w:rsid w:val="007A2976"/>
    <w:rsid w:val="007B5D18"/>
    <w:rsid w:val="007C2B40"/>
    <w:rsid w:val="007C4EEA"/>
    <w:rsid w:val="007C57F3"/>
    <w:rsid w:val="007D3FD9"/>
    <w:rsid w:val="007D4D34"/>
    <w:rsid w:val="007D511D"/>
    <w:rsid w:val="0080601C"/>
    <w:rsid w:val="00826CA0"/>
    <w:rsid w:val="00832073"/>
    <w:rsid w:val="00835429"/>
    <w:rsid w:val="00837722"/>
    <w:rsid w:val="00846B01"/>
    <w:rsid w:val="00855F36"/>
    <w:rsid w:val="00865C13"/>
    <w:rsid w:val="00876DB5"/>
    <w:rsid w:val="008803CF"/>
    <w:rsid w:val="00887594"/>
    <w:rsid w:val="008920CA"/>
    <w:rsid w:val="00896B85"/>
    <w:rsid w:val="008C1A1D"/>
    <w:rsid w:val="008C45F6"/>
    <w:rsid w:val="008D0EB4"/>
    <w:rsid w:val="008D773B"/>
    <w:rsid w:val="008E0001"/>
    <w:rsid w:val="008F1ABA"/>
    <w:rsid w:val="0090074A"/>
    <w:rsid w:val="009034A4"/>
    <w:rsid w:val="009065E8"/>
    <w:rsid w:val="0091202A"/>
    <w:rsid w:val="0092203D"/>
    <w:rsid w:val="00936E66"/>
    <w:rsid w:val="0095407D"/>
    <w:rsid w:val="009569C5"/>
    <w:rsid w:val="009626E2"/>
    <w:rsid w:val="0097347E"/>
    <w:rsid w:val="00977EAA"/>
    <w:rsid w:val="0098334A"/>
    <w:rsid w:val="00995A1F"/>
    <w:rsid w:val="009A1619"/>
    <w:rsid w:val="009C3076"/>
    <w:rsid w:val="009C5A3B"/>
    <w:rsid w:val="00A11CCD"/>
    <w:rsid w:val="00A14185"/>
    <w:rsid w:val="00A143B0"/>
    <w:rsid w:val="00A22D27"/>
    <w:rsid w:val="00A25C2C"/>
    <w:rsid w:val="00A3179B"/>
    <w:rsid w:val="00A33F58"/>
    <w:rsid w:val="00A37EAC"/>
    <w:rsid w:val="00A51E71"/>
    <w:rsid w:val="00A553FB"/>
    <w:rsid w:val="00A922F7"/>
    <w:rsid w:val="00AA6F7B"/>
    <w:rsid w:val="00AC3874"/>
    <w:rsid w:val="00AC3D55"/>
    <w:rsid w:val="00AF27B4"/>
    <w:rsid w:val="00B210D5"/>
    <w:rsid w:val="00B316E7"/>
    <w:rsid w:val="00B507E7"/>
    <w:rsid w:val="00B6630B"/>
    <w:rsid w:val="00B67C03"/>
    <w:rsid w:val="00B719FC"/>
    <w:rsid w:val="00B724C6"/>
    <w:rsid w:val="00B74428"/>
    <w:rsid w:val="00B7536D"/>
    <w:rsid w:val="00B87C7A"/>
    <w:rsid w:val="00B93F3B"/>
    <w:rsid w:val="00BB0A42"/>
    <w:rsid w:val="00BB5551"/>
    <w:rsid w:val="00BC34DA"/>
    <w:rsid w:val="00BD15F9"/>
    <w:rsid w:val="00C145B9"/>
    <w:rsid w:val="00C36B3C"/>
    <w:rsid w:val="00C3787A"/>
    <w:rsid w:val="00C4443D"/>
    <w:rsid w:val="00C471D8"/>
    <w:rsid w:val="00C51974"/>
    <w:rsid w:val="00C559EE"/>
    <w:rsid w:val="00C60E91"/>
    <w:rsid w:val="00C64031"/>
    <w:rsid w:val="00C76A63"/>
    <w:rsid w:val="00C77CF1"/>
    <w:rsid w:val="00C825B9"/>
    <w:rsid w:val="00C91611"/>
    <w:rsid w:val="00C94F62"/>
    <w:rsid w:val="00CB52EE"/>
    <w:rsid w:val="00CC5BE9"/>
    <w:rsid w:val="00CC682A"/>
    <w:rsid w:val="00CF020F"/>
    <w:rsid w:val="00CF6E9C"/>
    <w:rsid w:val="00D0601B"/>
    <w:rsid w:val="00D1736E"/>
    <w:rsid w:val="00D1773F"/>
    <w:rsid w:val="00D26EE8"/>
    <w:rsid w:val="00D415CE"/>
    <w:rsid w:val="00D53F6E"/>
    <w:rsid w:val="00D64808"/>
    <w:rsid w:val="00D81F28"/>
    <w:rsid w:val="00D91966"/>
    <w:rsid w:val="00D91D07"/>
    <w:rsid w:val="00DB13DE"/>
    <w:rsid w:val="00DB6A9C"/>
    <w:rsid w:val="00DD480C"/>
    <w:rsid w:val="00DF01CC"/>
    <w:rsid w:val="00E00CC1"/>
    <w:rsid w:val="00E11071"/>
    <w:rsid w:val="00E17CE0"/>
    <w:rsid w:val="00E23E55"/>
    <w:rsid w:val="00E24F3B"/>
    <w:rsid w:val="00E25C3D"/>
    <w:rsid w:val="00E43EC5"/>
    <w:rsid w:val="00E44414"/>
    <w:rsid w:val="00E4449C"/>
    <w:rsid w:val="00E61A83"/>
    <w:rsid w:val="00E678B4"/>
    <w:rsid w:val="00E84DE4"/>
    <w:rsid w:val="00E90348"/>
    <w:rsid w:val="00E93EE7"/>
    <w:rsid w:val="00E96EBF"/>
    <w:rsid w:val="00E971FE"/>
    <w:rsid w:val="00EC3189"/>
    <w:rsid w:val="00ED38FE"/>
    <w:rsid w:val="00ED4257"/>
    <w:rsid w:val="00ED6880"/>
    <w:rsid w:val="00EF0FAB"/>
    <w:rsid w:val="00EF269F"/>
    <w:rsid w:val="00F12459"/>
    <w:rsid w:val="00F81EEA"/>
    <w:rsid w:val="00F87DD1"/>
    <w:rsid w:val="00FB547D"/>
    <w:rsid w:val="00FD20CD"/>
    <w:rsid w:val="00FD5B28"/>
    <w:rsid w:val="00FE64BA"/>
    <w:rsid w:val="00F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8E7551"/>
  <w15:docId w15:val="{FFD1E7E8-DCCC-40E3-A2C0-2109A144C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menskoye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6957E-2AB4-407D-BC06-BB6F6D2D5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5013</Words>
  <Characters>28580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Чухрий</dc:creator>
  <cp:lastModifiedBy>Рустам Исраилов</cp:lastModifiedBy>
  <cp:revision>3</cp:revision>
  <cp:lastPrinted>2022-02-22T09:47:00Z</cp:lastPrinted>
  <dcterms:created xsi:type="dcterms:W3CDTF">2022-07-04T04:04:00Z</dcterms:created>
  <dcterms:modified xsi:type="dcterms:W3CDTF">2022-07-04T05:07:00Z</dcterms:modified>
</cp:coreProperties>
</file>