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33F" w:rsidRDefault="00FE233F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E233F" w:rsidRDefault="00FE233F">
      <w:pPr>
        <w:pStyle w:val="ConsPlusNormal"/>
        <w:jc w:val="both"/>
        <w:outlineLvl w:val="0"/>
      </w:pPr>
    </w:p>
    <w:p w:rsidR="00FE233F" w:rsidRDefault="00FE233F">
      <w:pPr>
        <w:pStyle w:val="ConsPlusTitle"/>
        <w:jc w:val="center"/>
      </w:pPr>
      <w:r>
        <w:t>СОГЛАШЕНИЕ</w:t>
      </w:r>
    </w:p>
    <w:p w:rsidR="00FE233F" w:rsidRDefault="00FE233F">
      <w:pPr>
        <w:pStyle w:val="ConsPlusTitle"/>
        <w:jc w:val="center"/>
      </w:pPr>
      <w:r>
        <w:t>О МИНИМАЛЬНОЙ ЗАРАБОТНОЙ ПЛАТЕ В МОСКОВСКОЙ ОБЛАСТИ</w:t>
      </w:r>
    </w:p>
    <w:p w:rsidR="00FE233F" w:rsidRDefault="00FE233F">
      <w:pPr>
        <w:pStyle w:val="ConsPlusTitle"/>
        <w:jc w:val="center"/>
      </w:pPr>
      <w:r>
        <w:t>МЕЖДУ ПРАВИТЕЛЬСТВОМ МОСКОВСКОЙ ОБЛАСТИ, СОЮЗОМ "МОСКОВСКОЕ</w:t>
      </w:r>
    </w:p>
    <w:p w:rsidR="00FE233F" w:rsidRDefault="00FE233F">
      <w:pPr>
        <w:pStyle w:val="ConsPlusTitle"/>
        <w:jc w:val="center"/>
      </w:pPr>
      <w:r>
        <w:t>ОБЛАСТНОЕ ОБЪЕДИНЕНИЕ ОРГАНИЗАЦИЙ ПРОФСОЮЗОВ"</w:t>
      </w:r>
    </w:p>
    <w:p w:rsidR="00FE233F" w:rsidRDefault="00FE233F">
      <w:pPr>
        <w:pStyle w:val="ConsPlusTitle"/>
        <w:jc w:val="center"/>
      </w:pPr>
      <w:r>
        <w:t>И ОБЪЕДИНЕНИЯМИ РАБОТОДАТЕЛЕЙ МОСКОВСКОЙ ОБЛАСТИ</w:t>
      </w:r>
    </w:p>
    <w:p w:rsidR="00FE233F" w:rsidRDefault="00FE233F">
      <w:pPr>
        <w:pStyle w:val="ConsPlusTitle"/>
        <w:jc w:val="both"/>
      </w:pPr>
    </w:p>
    <w:p w:rsidR="00FE233F" w:rsidRDefault="00FE233F">
      <w:pPr>
        <w:pStyle w:val="ConsPlusTitle"/>
        <w:jc w:val="center"/>
      </w:pPr>
      <w:r>
        <w:t>(г. Красногорск, 20 декабря 2023 года, N 195)</w:t>
      </w:r>
    </w:p>
    <w:p w:rsidR="00FE233F" w:rsidRDefault="00FE233F">
      <w:pPr>
        <w:pStyle w:val="ConsPlusNormal"/>
        <w:jc w:val="both"/>
      </w:pPr>
    </w:p>
    <w:p w:rsidR="00FE233F" w:rsidRDefault="00FE233F">
      <w:pPr>
        <w:pStyle w:val="ConsPlusNormal"/>
        <w:ind w:firstLine="540"/>
        <w:jc w:val="both"/>
      </w:pPr>
      <w:r>
        <w:t xml:space="preserve">Мы, нижеподписавшиеся полномочные представители Правительства Московской области, Союза "Московское областное объединение организаций профсоюзов", объединений работодателей Московской области, совместно именуемые "Стороны", на основании Трудового </w:t>
      </w:r>
      <w:hyperlink r:id="rId5">
        <w:r>
          <w:rPr>
            <w:color w:val="0000FF"/>
          </w:rPr>
          <w:t>кодекса</w:t>
        </w:r>
      </w:hyperlink>
      <w:r>
        <w:t xml:space="preserve"> Российской Федерации,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19.06.2000 N 82-ФЗ "О минимальном размере оплаты труда", </w:t>
      </w:r>
      <w:hyperlink r:id="rId7">
        <w:r>
          <w:rPr>
            <w:color w:val="0000FF"/>
          </w:rPr>
          <w:t>Закона</w:t>
        </w:r>
      </w:hyperlink>
      <w:r>
        <w:t xml:space="preserve"> Московской области N 15/99-ОЗ "О социальном партнерстве в Московской области" заключили Соглашение о минимальной заработной плате в Московской области (далее - Соглашение).</w:t>
      </w:r>
    </w:p>
    <w:p w:rsidR="00FE233F" w:rsidRDefault="00FE233F">
      <w:pPr>
        <w:pStyle w:val="ConsPlusNormal"/>
        <w:spacing w:before="220"/>
        <w:ind w:firstLine="540"/>
        <w:jc w:val="both"/>
      </w:pPr>
      <w:r>
        <w:t>Стороны договорились:</w:t>
      </w:r>
    </w:p>
    <w:p w:rsidR="00FE233F" w:rsidRDefault="00FE233F">
      <w:pPr>
        <w:pStyle w:val="ConsPlusNormal"/>
        <w:spacing w:before="220"/>
        <w:ind w:firstLine="540"/>
        <w:jc w:val="both"/>
      </w:pPr>
      <w:r>
        <w:t>1. Установить на территории Московской области минимальную заработную плату с 1 января 2024 года в размере 21000 рублей.</w:t>
      </w:r>
    </w:p>
    <w:p w:rsidR="00FE233F" w:rsidRDefault="00FE233F">
      <w:pPr>
        <w:pStyle w:val="ConsPlusNormal"/>
        <w:spacing w:before="220"/>
        <w:ind w:firstLine="540"/>
        <w:jc w:val="both"/>
      </w:pPr>
      <w:r>
        <w:t xml:space="preserve">2. В соответствии со </w:t>
      </w:r>
      <w:hyperlink r:id="rId8">
        <w:r>
          <w:rPr>
            <w:color w:val="0000FF"/>
          </w:rPr>
          <w:t>статьей 133.1</w:t>
        </w:r>
      </w:hyperlink>
      <w:r>
        <w:t xml:space="preserve"> Трудового кодекса Российской Федерации Соглашение распространяется на работодателей - юридических лиц (организации) и работодателей - физических лиц, вступивших в трудовые отношения с работниками и осуществляющих деятельность на территории Московской области, за исключением организаций, финансируемых из федерального бюджета.</w:t>
      </w:r>
    </w:p>
    <w:p w:rsidR="00FE233F" w:rsidRDefault="00FE233F">
      <w:pPr>
        <w:pStyle w:val="ConsPlusNormal"/>
        <w:spacing w:before="220"/>
        <w:ind w:firstLine="540"/>
        <w:jc w:val="both"/>
      </w:pPr>
      <w:r>
        <w:t>3. Соглашение вступает в силу с 1 января 2024 года и действует до вступления в силу нового Соглашения.</w:t>
      </w:r>
    </w:p>
    <w:p w:rsidR="00FE233F" w:rsidRDefault="00FE233F">
      <w:pPr>
        <w:pStyle w:val="ConsPlusNormal"/>
        <w:spacing w:before="220"/>
        <w:ind w:firstLine="540"/>
        <w:jc w:val="both"/>
      </w:pPr>
      <w:r>
        <w:t>4. Контроль за выполнением Соглашения осуществляется в соответствии с законодательством Российской Федерации.</w:t>
      </w:r>
    </w:p>
    <w:p w:rsidR="00FE233F" w:rsidRDefault="00FE233F">
      <w:pPr>
        <w:pStyle w:val="ConsPlusNormal"/>
        <w:spacing w:before="220"/>
        <w:ind w:firstLine="540"/>
        <w:jc w:val="both"/>
      </w:pPr>
      <w:r>
        <w:t>5. Соглашение подлежит официальному опубликованию в газете "Ежедневные новости. Подмосковье" и размещению (опубликованию) на Интернет-портале Правительства Московской области (www.mosreg.ru).</w:t>
      </w:r>
    </w:p>
    <w:p w:rsidR="00FE233F" w:rsidRDefault="00FE233F">
      <w:pPr>
        <w:pStyle w:val="ConsPlusNormal"/>
        <w:spacing w:before="220"/>
        <w:ind w:firstLine="540"/>
        <w:jc w:val="both"/>
      </w:pPr>
      <w:r>
        <w:t>6. Соглашение составлено в трех экземплярах, имеющих одинаковую юридическую силу, по одному для каждой Стороны.</w:t>
      </w:r>
    </w:p>
    <w:p w:rsidR="00FE233F" w:rsidRDefault="00FE233F">
      <w:pPr>
        <w:pStyle w:val="ConsPlusNormal"/>
        <w:jc w:val="both"/>
      </w:pPr>
    </w:p>
    <w:p w:rsidR="00FE233F" w:rsidRDefault="00FE233F">
      <w:pPr>
        <w:pStyle w:val="ConsPlusNormal"/>
        <w:jc w:val="right"/>
      </w:pPr>
      <w:r>
        <w:t>Правительство Московской области:</w:t>
      </w:r>
    </w:p>
    <w:p w:rsidR="00FE233F" w:rsidRDefault="00FE233F">
      <w:pPr>
        <w:pStyle w:val="ConsPlusNormal"/>
        <w:jc w:val="right"/>
      </w:pPr>
      <w:r>
        <w:t>Вице-губернатор Московской области</w:t>
      </w:r>
    </w:p>
    <w:p w:rsidR="00FE233F" w:rsidRDefault="00FE233F">
      <w:pPr>
        <w:pStyle w:val="ConsPlusNormal"/>
        <w:jc w:val="right"/>
      </w:pPr>
      <w:r>
        <w:t xml:space="preserve">И.А. </w:t>
      </w:r>
      <w:proofErr w:type="spellStart"/>
      <w:r>
        <w:t>Каклюгина</w:t>
      </w:r>
      <w:proofErr w:type="spellEnd"/>
    </w:p>
    <w:p w:rsidR="00FE233F" w:rsidRDefault="00FE233F">
      <w:pPr>
        <w:pStyle w:val="ConsPlusNormal"/>
        <w:jc w:val="both"/>
      </w:pPr>
    </w:p>
    <w:p w:rsidR="00FE233F" w:rsidRDefault="00FE233F">
      <w:pPr>
        <w:pStyle w:val="ConsPlusNormal"/>
        <w:jc w:val="right"/>
      </w:pPr>
      <w:r>
        <w:t>Союз "Московское областное</w:t>
      </w:r>
    </w:p>
    <w:p w:rsidR="00FE233F" w:rsidRDefault="00FE233F">
      <w:pPr>
        <w:pStyle w:val="ConsPlusNormal"/>
        <w:jc w:val="right"/>
      </w:pPr>
      <w:r>
        <w:t>объединение организаций профсоюзов":</w:t>
      </w:r>
    </w:p>
    <w:p w:rsidR="00FE233F" w:rsidRDefault="00FE233F">
      <w:pPr>
        <w:pStyle w:val="ConsPlusNormal"/>
        <w:jc w:val="right"/>
      </w:pPr>
      <w:r>
        <w:t>Председатель Союза</w:t>
      </w:r>
    </w:p>
    <w:p w:rsidR="00FE233F" w:rsidRDefault="00FE233F">
      <w:pPr>
        <w:pStyle w:val="ConsPlusNormal"/>
        <w:jc w:val="right"/>
      </w:pPr>
      <w:r>
        <w:t>"Московское областное объединение</w:t>
      </w:r>
    </w:p>
    <w:p w:rsidR="00FE233F" w:rsidRDefault="00FE233F">
      <w:pPr>
        <w:pStyle w:val="ConsPlusNormal"/>
        <w:jc w:val="right"/>
      </w:pPr>
      <w:r>
        <w:t>организаций профсоюзов"</w:t>
      </w:r>
    </w:p>
    <w:p w:rsidR="00FE233F" w:rsidRDefault="00FE233F">
      <w:pPr>
        <w:pStyle w:val="ConsPlusNormal"/>
        <w:jc w:val="right"/>
      </w:pPr>
      <w:r>
        <w:t>В.В. Кабанова</w:t>
      </w:r>
    </w:p>
    <w:p w:rsidR="00FE233F" w:rsidRDefault="00FE233F">
      <w:pPr>
        <w:pStyle w:val="ConsPlusNormal"/>
        <w:jc w:val="both"/>
      </w:pPr>
    </w:p>
    <w:p w:rsidR="00FE233F" w:rsidRDefault="00FE233F">
      <w:pPr>
        <w:pStyle w:val="ConsPlusNormal"/>
        <w:jc w:val="right"/>
      </w:pPr>
      <w:bookmarkStart w:id="0" w:name="_GoBack"/>
      <w:bookmarkEnd w:id="0"/>
      <w:r>
        <w:t>Объединения работодателей</w:t>
      </w:r>
    </w:p>
    <w:p w:rsidR="00FE233F" w:rsidRDefault="00FE233F">
      <w:pPr>
        <w:pStyle w:val="ConsPlusNormal"/>
        <w:jc w:val="right"/>
      </w:pPr>
      <w:r>
        <w:lastRenderedPageBreak/>
        <w:t>Московской области:</w:t>
      </w:r>
    </w:p>
    <w:p w:rsidR="00FE233F" w:rsidRDefault="00FE233F">
      <w:pPr>
        <w:pStyle w:val="ConsPlusNormal"/>
        <w:jc w:val="right"/>
      </w:pPr>
      <w:r>
        <w:t>Председатель Московского</w:t>
      </w:r>
    </w:p>
    <w:p w:rsidR="00FE233F" w:rsidRDefault="00FE233F">
      <w:pPr>
        <w:pStyle w:val="ConsPlusNormal"/>
        <w:jc w:val="right"/>
      </w:pPr>
      <w:r>
        <w:t>областного союза промышленников</w:t>
      </w:r>
    </w:p>
    <w:p w:rsidR="00FE233F" w:rsidRDefault="00FE233F">
      <w:pPr>
        <w:pStyle w:val="ConsPlusNormal"/>
        <w:jc w:val="right"/>
      </w:pPr>
      <w:r>
        <w:t>и предпринимателей (региональное</w:t>
      </w:r>
    </w:p>
    <w:p w:rsidR="00FE233F" w:rsidRDefault="00FE233F">
      <w:pPr>
        <w:pStyle w:val="ConsPlusNormal"/>
        <w:jc w:val="right"/>
      </w:pPr>
      <w:r>
        <w:t>объединение работодателей)</w:t>
      </w:r>
    </w:p>
    <w:p w:rsidR="00FE233F" w:rsidRDefault="00FE233F">
      <w:pPr>
        <w:pStyle w:val="ConsPlusNormal"/>
        <w:jc w:val="right"/>
      </w:pPr>
      <w:r>
        <w:t>Б.Ю. Богатырев</w:t>
      </w:r>
    </w:p>
    <w:p w:rsidR="00FE233F" w:rsidRDefault="00FE233F">
      <w:pPr>
        <w:pStyle w:val="ConsPlusNormal"/>
        <w:jc w:val="both"/>
      </w:pPr>
    </w:p>
    <w:p w:rsidR="00FE233F" w:rsidRDefault="00FE233F">
      <w:pPr>
        <w:pStyle w:val="ConsPlusNormal"/>
        <w:jc w:val="right"/>
      </w:pPr>
      <w:r>
        <w:t>Сопредседатель - координатор</w:t>
      </w:r>
    </w:p>
    <w:p w:rsidR="00FE233F" w:rsidRDefault="00FE233F">
      <w:pPr>
        <w:pStyle w:val="ConsPlusNormal"/>
        <w:jc w:val="right"/>
      </w:pPr>
      <w:r>
        <w:t>общественной организации</w:t>
      </w:r>
    </w:p>
    <w:p w:rsidR="00FE233F" w:rsidRDefault="00FE233F">
      <w:pPr>
        <w:pStyle w:val="ConsPlusNormal"/>
        <w:jc w:val="right"/>
      </w:pPr>
      <w:r>
        <w:t>"Союз товаропроизводителей</w:t>
      </w:r>
    </w:p>
    <w:p w:rsidR="00FE233F" w:rsidRDefault="00FE233F">
      <w:pPr>
        <w:pStyle w:val="ConsPlusNormal"/>
        <w:jc w:val="right"/>
      </w:pPr>
      <w:r>
        <w:t>Московской области"</w:t>
      </w:r>
    </w:p>
    <w:p w:rsidR="00FE233F" w:rsidRDefault="00FE233F">
      <w:pPr>
        <w:pStyle w:val="ConsPlusNormal"/>
        <w:jc w:val="right"/>
      </w:pPr>
      <w:r>
        <w:t>В.Н. Смирницкий</w:t>
      </w:r>
    </w:p>
    <w:p w:rsidR="00FE233F" w:rsidRDefault="00FE233F">
      <w:pPr>
        <w:pStyle w:val="ConsPlusNormal"/>
        <w:jc w:val="both"/>
      </w:pPr>
    </w:p>
    <w:p w:rsidR="00FE233F" w:rsidRDefault="00FE233F">
      <w:pPr>
        <w:pStyle w:val="ConsPlusNormal"/>
        <w:jc w:val="both"/>
      </w:pPr>
    </w:p>
    <w:p w:rsidR="00FE233F" w:rsidRDefault="00FE23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008B" w:rsidRDefault="009B008B"/>
    <w:sectPr w:rsidR="009B008B" w:rsidSect="00593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3F"/>
    <w:rsid w:val="000D065A"/>
    <w:rsid w:val="004F23E6"/>
    <w:rsid w:val="006B6BE3"/>
    <w:rsid w:val="007A3436"/>
    <w:rsid w:val="008C38B7"/>
    <w:rsid w:val="00911278"/>
    <w:rsid w:val="009B008B"/>
    <w:rsid w:val="00B45A1C"/>
    <w:rsid w:val="00B776CE"/>
    <w:rsid w:val="00BE612D"/>
    <w:rsid w:val="00F453CA"/>
    <w:rsid w:val="00FE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6DE45-F2F5-457C-B88C-FED783FD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3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E23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E23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75&amp;dst=14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MOB&amp;n=290171&amp;dst=1002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2957" TargetMode="External"/><Relationship Id="rId5" Type="http://schemas.openxmlformats.org/officeDocument/2006/relationships/hyperlink" Target="https://login.consultant.ru/link/?req=doc&amp;base=LAW&amp;n=464875&amp;dst=145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3F3F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P04U11</dc:creator>
  <cp:keywords/>
  <dc:description/>
  <cp:lastModifiedBy>P04U11</cp:lastModifiedBy>
  <cp:revision>1</cp:revision>
  <dcterms:created xsi:type="dcterms:W3CDTF">2024-01-26T09:54:00Z</dcterms:created>
  <dcterms:modified xsi:type="dcterms:W3CDTF">2024-01-26T10:05:00Z</dcterms:modified>
</cp:coreProperties>
</file>