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"/>
        <w:gridCol w:w="1898"/>
        <w:gridCol w:w="292"/>
        <w:gridCol w:w="727"/>
        <w:gridCol w:w="146"/>
        <w:gridCol w:w="2158"/>
        <w:gridCol w:w="181"/>
        <w:gridCol w:w="1107"/>
        <w:gridCol w:w="2477"/>
        <w:gridCol w:w="191"/>
      </w:tblGrid>
      <w:tr w14:paraId="2ABB2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5CD9D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C4CD2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D580E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64261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669CA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FCAD0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E54EC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4D729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CE38B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B73BB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</w:tr>
      <w:tr w14:paraId="5CB17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4FD8C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36879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29826E7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5438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272E2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3B347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  <w:tc>
          <w:tcPr>
            <w:tcW w:w="1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FD86F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63583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E8A2A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8BC8F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субъект Российской Федерации</w:t>
            </w:r>
          </w:p>
        </w:tc>
        <w:tc>
          <w:tcPr>
            <w:tcW w:w="720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E39D2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область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1FD2D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</w:t>
            </w:r>
          </w:p>
        </w:tc>
      </w:tr>
      <w:tr w14:paraId="35EF9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B675CA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08893B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4DB05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4719F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79FB51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BA9BD3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муниципальное образование</w:t>
            </w:r>
          </w:p>
        </w:tc>
        <w:tc>
          <w:tcPr>
            <w:tcW w:w="739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B2F92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Раменский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муниципальный округ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2057C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</w:t>
            </w:r>
          </w:p>
        </w:tc>
      </w:tr>
      <w:tr w14:paraId="65C58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0CB0F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CC2B9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BD4C9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C3BC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7E4737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CC1414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Населенн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ые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пункты</w:t>
            </w:r>
          </w:p>
        </w:tc>
        <w:tc>
          <w:tcPr>
            <w:tcW w:w="868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C308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д. Хрипань,  Раменского муниципального округа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CB2A1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</w:t>
            </w:r>
          </w:p>
        </w:tc>
      </w:tr>
      <w:tr w14:paraId="1B82F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D675EC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7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EC901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N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  <w:t>N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кадастров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ых кварталов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83185" cy="219710"/>
                      <wp:effectExtent l="0" t="0" r="0" b="0"/>
                      <wp:docPr id="28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18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o:spt="1" style="height:17.3pt;width:6.55pt;" filled="f" stroked="f" coordsize="21600,21600" o:gfxdata="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Mw8G1AAAAAMBAAAPAAAAAAAAAAEAIAAAACIAAABkcnMvZG93bnJl&#10;di54bWxQSwECFAAUAAAACACHTuJA5/+BegECAAASBAAADgAAAAAAAAABACAAAAAjAQAAZHJzL2Uy&#10;b0RvYy54bWxQSwUGAAAAAAYABgBZAQAAlg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: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01CABA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50D5157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26280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2237722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24BA6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50:23:0020116</w:t>
            </w:r>
            <w:bookmarkStart w:id="0" w:name="_GoBack"/>
            <w:bookmarkEnd w:id="0"/>
          </w:p>
        </w:tc>
        <w:tc>
          <w:tcPr>
            <w:tcW w:w="1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CA5071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BF95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FFFBF6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1CF76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0E63876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73A92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F53CBF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8E079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F97BF8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6B1E9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D372C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C0DF2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9FAAF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7371C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D713BC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ACF6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выполняются комплексные кадастровые работы</w:t>
            </w: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7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O6LdhI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CFD4A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3FBEF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2EEA7D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0237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в соответствии с государственным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контрактом от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января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г. N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321-20-2025-002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6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73Y63UAAAAAwEAAA8AAAAAAAAAAQAgAAAAIgAAAGRycy9kb3du&#10;cmV2LnhtbFBLAQIUABQAAAAIAIdO4kA04rGGAwIAABMEAAAOAAAAAAAAAAEAIAAAACMBAABkcnMv&#10;ZTJvRG9jLnhtbFBLBQYAAAAABgAGAFkBAACY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выполняются комплексные кадастровые работы.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E5FC7E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A7EE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63F4CB9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C284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28C911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6490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90F6BA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C76B04E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область, г. Раменское, Комсомольская площадь, д.2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F29588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4A206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B428BB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7891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работы согласительной комиссии)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6D841A7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A760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5ABC86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BD6A5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или на официальных сайтах в информационно-телекоммуникационной сети "Интернет":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C691B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65973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C7DAA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579CA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Администрация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Раменского муниципального округа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7F55A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7256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  <w:t>www.ramenskoye.ru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E50F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;</w:t>
            </w:r>
          </w:p>
        </w:tc>
      </w:tr>
      <w:tr w14:paraId="2B543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A56E00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69F299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(орган, уполномоченный на утверждение КПТР)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65CF512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D7E39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A1FD9D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32A2E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BF1E029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590F5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D5B5F1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F311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E662F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4E786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Министерство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имущественных отношений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454C92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1BE7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Times New Roman"/>
                <w:sz w:val="15"/>
                <w:szCs w:val="15"/>
              </w:rPr>
              <w:t>mio.mosreg.ru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DF0314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;</w:t>
            </w:r>
          </w:p>
        </w:tc>
      </w:tr>
      <w:tr w14:paraId="19884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222B1C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3945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F22D916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8131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B187F26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185BF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9F03C2E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0EF289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Управление Росреестра по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60E272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46741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  <w:t>rosreestr.gov.ru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BE8E55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.</w:t>
            </w:r>
          </w:p>
        </w:tc>
      </w:tr>
      <w:tr w14:paraId="56D48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2C3F7A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962FA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(Наименование органа кадастрового учета)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F0BC1E9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60D3A7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99F5C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029B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AF60C5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1E8BD6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Заседание согласительной комиссии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по вопросу согласования местоположения границ земельных участков, в отношении которых проводятся комплексные кадастровые работы 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4B6217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4145C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D753B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DD86B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территории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кадастровых кварталов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: __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_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_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50:23:0020116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___________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1C020B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19B28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9D67282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B340C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состоится по адресу: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F8493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область, г. Раменское, Комсомольская площадь, д.2, зал заседаний 2 этажа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440A96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1649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80D3BC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A6CEC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28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 xml:space="preserve"> августа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г. 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часов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минут.</w:t>
            </w:r>
          </w:p>
          <w:p w14:paraId="55AB2099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</w:p>
          <w:p w14:paraId="261D64B8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с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июля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 по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августа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5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EGFX4k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с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августа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 по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октября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4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JvsmB0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  <w:p w14:paraId="4460A643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Возражения оформляются в соответствии с </w:t>
            </w:r>
            <w:r>
              <w:fldChar w:fldCharType="begin"/>
            </w:r>
            <w:r>
              <w:instrText xml:space="preserve"> HYPERLINK "https://docs.cntd.ru/document/902053803" \l "A880ND"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</w:rPr>
              <w:t xml:space="preserve">частью 15 статьи 42.10 Федерального закона от 24 июля 2007 года N 221-ФЗ "О </w:t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</w:rPr>
              <w:t>осударственном кадастре недвижимости"</w:t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3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73Y63UAAAAAwEAAA8AAAAAAAAAAQAgAAAAIgAAAGRycy9kb3du&#10;cmV2LnhtbFBLAQIUABQAAAAIAIdO4kBFJvgsAwIAABMEAAAOAAAAAAAAAAEAIAAAACMBAABkcnMv&#10;ZTJvRG9jLnhtbFBLBQYAAAAABgAGAFkBAACY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В случае отсутствия таких возражений местоположение границ земельных участков считается согласованным.</w:t>
            </w:r>
          </w:p>
        </w:tc>
        <w:tc>
          <w:tcPr>
            <w:tcW w:w="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9E064B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</w:tbl>
    <w:p w14:paraId="21333E0E">
      <w:pPr>
        <w:spacing w:after="0" w:line="240" w:lineRule="auto"/>
        <w:ind w:firstLine="480"/>
        <w:textAlignment w:val="baseline"/>
        <w:rPr>
          <w:rFonts w:ascii="Arial" w:hAnsi="Arial" w:eastAsia="Times New Roman" w:cs="Arial"/>
          <w:color w:val="444444"/>
          <w:sz w:val="15"/>
          <w:szCs w:val="15"/>
        </w:rPr>
      </w:pPr>
      <w:r>
        <w:rPr>
          <w:rFonts w:ascii="Arial" w:hAnsi="Arial" w:eastAsia="Times New Roman" w:cs="Arial"/>
          <w:color w:val="444444"/>
          <w:sz w:val="15"/>
          <w:szCs w:val="15"/>
        </w:rPr>
        <mc:AlternateContent>
          <mc:Choice Requires="wps">
            <w:drawing>
              <wp:inline distT="0" distB="0" distL="0" distR="0">
                <wp:extent cx="83185" cy="219710"/>
                <wp:effectExtent l="0" t="0" r="0" b="0"/>
                <wp:docPr id="22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18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o:spt="1" style="height:17.3pt;width:6.55pt;" filled="f" stroked="f" coordsize="21600,21600" o:gfxdata="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DMPBtQAAAADAQAADwAAAAAAAAABACAAAAAiAAAAZHJzL2Rvd25y&#10;ZXYueG1sUEsBAhQAFAAAAAgAh07iQM9IylYCAgAAEgQAAA4AAAAAAAAAAQAgAAAAIwEAAGRycy9l&#10;Mm9Eb2MueG1sUEsFBgAAAAAGAAYAWQEAAJc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Arial" w:hAnsi="Arial" w:eastAsia="Times New Roman" w:cs="Arial"/>
          <w:color w:val="444444"/>
          <w:sz w:val="15"/>
          <w:szCs w:val="15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7D"/>
    <w:rsid w:val="0018406D"/>
    <w:rsid w:val="00334E7E"/>
    <w:rsid w:val="0037288B"/>
    <w:rsid w:val="00596423"/>
    <w:rsid w:val="005B2C7C"/>
    <w:rsid w:val="0066737D"/>
    <w:rsid w:val="006709CF"/>
    <w:rsid w:val="00BA22A0"/>
    <w:rsid w:val="00BF1FB7"/>
    <w:rsid w:val="00CE65B7"/>
    <w:rsid w:val="00ED5B6E"/>
    <w:rsid w:val="00F27DBB"/>
    <w:rsid w:val="03092A7B"/>
    <w:rsid w:val="04175E86"/>
    <w:rsid w:val="04953394"/>
    <w:rsid w:val="06EE6DD5"/>
    <w:rsid w:val="0B127EEC"/>
    <w:rsid w:val="0D9A10B9"/>
    <w:rsid w:val="0E9D0012"/>
    <w:rsid w:val="0EB9602D"/>
    <w:rsid w:val="0EEF7486"/>
    <w:rsid w:val="10482CBC"/>
    <w:rsid w:val="11851C0B"/>
    <w:rsid w:val="1B8F1873"/>
    <w:rsid w:val="1E800CF5"/>
    <w:rsid w:val="1EA73E29"/>
    <w:rsid w:val="1F5D48FD"/>
    <w:rsid w:val="217B3FC7"/>
    <w:rsid w:val="247D1F92"/>
    <w:rsid w:val="2922357B"/>
    <w:rsid w:val="2BA02310"/>
    <w:rsid w:val="316B7D4E"/>
    <w:rsid w:val="3AE87908"/>
    <w:rsid w:val="44940CDC"/>
    <w:rsid w:val="44C40612"/>
    <w:rsid w:val="455235D9"/>
    <w:rsid w:val="4A1820C1"/>
    <w:rsid w:val="4D02116B"/>
    <w:rsid w:val="4E6B7D78"/>
    <w:rsid w:val="5AE97BEE"/>
    <w:rsid w:val="63125A00"/>
    <w:rsid w:val="65F15601"/>
    <w:rsid w:val="74BC43FF"/>
    <w:rsid w:val="7BC15D1A"/>
    <w:rsid w:val="7E31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link w:val="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Заголовок 2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8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9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MIOMO</Company>
  <Pages>1</Pages>
  <Words>969</Words>
  <Characters>5525</Characters>
  <Lines>46</Lines>
  <Paragraphs>12</Paragraphs>
  <TotalTime>69</TotalTime>
  <ScaleCrop>false</ScaleCrop>
  <LinksUpToDate>false</LinksUpToDate>
  <CharactersWithSpaces>6482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2025-04-02T12:37:00Z</dcterms:created>
  <dc:creator>RozhanskiyAlV</dc:creator>
  <cp:lastModifiedBy>Vladimir Unknown_001</cp:lastModifiedBy>
  <dcterms:modified xsi:type="dcterms:W3CDTF">2025-07-28T07:01:50Z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F8A0C194C77E49818D3CCE5626A4F2CC_13</vt:lpwstr>
  </property>
</Properties>
</file>