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АЗГЭ-РАМ/25-2375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Раменского м.о.,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00300060122791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30.05.2025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10.09.2025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12.09.2025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АЗГЭ-РАМ/25-2375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Раменского м.о.,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10.09.2025 17:00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11.09.2025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12.09.2025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