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D0" w:rsidRDefault="00A517D0">
      <w:pPr>
        <w:pStyle w:val="ConsPlusNormal"/>
        <w:jc w:val="both"/>
      </w:pPr>
    </w:p>
    <w:p w:rsidR="00A517D0" w:rsidRPr="008241C8" w:rsidRDefault="00A517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114"/>
      <w:bookmarkEnd w:id="0"/>
      <w:r w:rsidRPr="008241C8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A517D0" w:rsidRPr="008241C8" w:rsidRDefault="00A517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C8">
        <w:rPr>
          <w:rFonts w:ascii="Times New Roman" w:hAnsi="Times New Roman" w:cs="Times New Roman"/>
          <w:b/>
          <w:sz w:val="24"/>
          <w:szCs w:val="24"/>
        </w:rPr>
        <w:t>о результатах контрольной деятельности органа внутреннего</w:t>
      </w:r>
    </w:p>
    <w:p w:rsidR="00A517D0" w:rsidRPr="008241C8" w:rsidRDefault="00A517D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C8">
        <w:rPr>
          <w:rFonts w:ascii="Times New Roman" w:hAnsi="Times New Roman" w:cs="Times New Roman"/>
          <w:b/>
          <w:sz w:val="24"/>
          <w:szCs w:val="24"/>
        </w:rPr>
        <w:t>государственного (муниципального) финансового контроля</w:t>
      </w:r>
    </w:p>
    <w:p w:rsidR="00A517D0" w:rsidRPr="008241C8" w:rsidRDefault="00A517D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572" w:rsidRPr="008241C8" w:rsidRDefault="001A6572" w:rsidP="001A65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C8">
        <w:rPr>
          <w:rFonts w:ascii="Times New Roman" w:hAnsi="Times New Roman" w:cs="Times New Roman"/>
          <w:b/>
          <w:sz w:val="24"/>
          <w:szCs w:val="24"/>
        </w:rPr>
        <w:t xml:space="preserve">на  1 </w:t>
      </w:r>
      <w:r w:rsidR="008241C8" w:rsidRPr="008241C8">
        <w:rPr>
          <w:rFonts w:ascii="Times New Roman" w:hAnsi="Times New Roman" w:cs="Times New Roman"/>
          <w:b/>
          <w:sz w:val="24"/>
          <w:szCs w:val="24"/>
        </w:rPr>
        <w:t>января 2023</w:t>
      </w:r>
      <w:r w:rsidRPr="008241C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517D0" w:rsidRPr="008241C8" w:rsidRDefault="00A51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70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3996"/>
        <w:gridCol w:w="1659"/>
        <w:gridCol w:w="1352"/>
        <w:gridCol w:w="1294"/>
      </w:tblGrid>
      <w:tr w:rsidR="00A517D0" w:rsidTr="008241C8">
        <w:trPr>
          <w:gridAfter w:val="1"/>
          <w:wAfter w:w="1294" w:type="dxa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517D0" w:rsidRDefault="00A517D0">
            <w:pPr>
              <w:pStyle w:val="ConsPlusNormal"/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A517D0" w:rsidRDefault="00A517D0">
            <w:pPr>
              <w:pStyle w:val="ConsPlusNormal"/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17D0" w:rsidRDefault="00A517D0">
            <w:pPr>
              <w:pStyle w:val="ConsPlusNormal"/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8241C8" w:rsidRPr="008241C8" w:rsidTr="008241C8">
        <w:trPr>
          <w:gridAfter w:val="1"/>
          <w:wAfter w:w="1294" w:type="dxa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241C8" w:rsidRPr="008241C8" w:rsidRDefault="008241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1C8" w:rsidRPr="008241C8" w:rsidRDefault="00824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финансового </w:t>
            </w:r>
            <w:proofErr w:type="gramStart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="00A3733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Контрольного управления </w:t>
            </w: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Администрации Раменского городского округа Московской области</w:t>
            </w:r>
            <w:proofErr w:type="gramEnd"/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41C8" w:rsidRPr="008241C8" w:rsidRDefault="008241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8" w:rsidRPr="008241C8" w:rsidRDefault="00561627" w:rsidP="00176B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6B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41C8" w:rsidRPr="00B05D3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8241C8" w:rsidRPr="008241C8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9F7FC1" w:rsidRPr="008241C8" w:rsidTr="008241C8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7FC1" w:rsidRPr="001F56F2" w:rsidRDefault="009F7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shd w:val="clear" w:color="auto" w:fill="F1F2F3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7FC1" w:rsidRPr="008241C8" w:rsidRDefault="009F7FC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по ОКПО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FC1" w:rsidRPr="008241C8" w:rsidRDefault="009F7FC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41940637</w:t>
            </w:r>
          </w:p>
        </w:tc>
        <w:tc>
          <w:tcPr>
            <w:tcW w:w="1294" w:type="dxa"/>
          </w:tcPr>
          <w:p w:rsidR="009F7FC1" w:rsidRPr="008241C8" w:rsidRDefault="009F7FC1" w:rsidP="00CB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C8" w:rsidRPr="008241C8" w:rsidTr="008241C8"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1C8" w:rsidRPr="008241C8" w:rsidRDefault="00824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41C8" w:rsidRPr="008241C8" w:rsidRDefault="008241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7">
              <w:r w:rsidRPr="008241C8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8" w:rsidRPr="008241C8" w:rsidRDefault="008241C8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467680000</w:t>
            </w:r>
          </w:p>
        </w:tc>
        <w:tc>
          <w:tcPr>
            <w:tcW w:w="1294" w:type="dxa"/>
          </w:tcPr>
          <w:p w:rsidR="008241C8" w:rsidRPr="008241C8" w:rsidRDefault="008241C8" w:rsidP="00CB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C8" w:rsidRPr="008241C8" w:rsidTr="008241C8">
        <w:trPr>
          <w:gridAfter w:val="1"/>
          <w:wAfter w:w="1294" w:type="dxa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241C8" w:rsidRPr="008241C8" w:rsidRDefault="00824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8241C8" w:rsidRPr="008241C8" w:rsidRDefault="00824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41C8" w:rsidRPr="008241C8" w:rsidRDefault="00824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8" w:rsidRPr="008241C8" w:rsidRDefault="008241C8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C8" w:rsidRPr="008241C8" w:rsidTr="008241C8">
        <w:trPr>
          <w:gridAfter w:val="1"/>
          <w:wAfter w:w="1294" w:type="dxa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241C8" w:rsidRPr="008241C8" w:rsidRDefault="00824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</w:tcPr>
          <w:p w:rsidR="008241C8" w:rsidRPr="008241C8" w:rsidRDefault="008241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41C8" w:rsidRPr="008241C8" w:rsidRDefault="008241C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C8" w:rsidRPr="008241C8" w:rsidRDefault="000A7E83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8241C8" w:rsidRPr="008241C8">
                <w:rPr>
                  <w:rFonts w:ascii="Times New Roman" w:hAnsi="Times New Roman" w:cs="Times New Roman"/>
                  <w:sz w:val="24"/>
                  <w:szCs w:val="24"/>
                </w:rPr>
                <w:t>384</w:t>
              </w:r>
            </w:hyperlink>
          </w:p>
        </w:tc>
      </w:tr>
    </w:tbl>
    <w:p w:rsidR="00A517D0" w:rsidRPr="008241C8" w:rsidRDefault="00A51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5"/>
        <w:gridCol w:w="1191"/>
        <w:gridCol w:w="1740"/>
      </w:tblGrid>
      <w:tr w:rsidR="00A517D0" w:rsidRPr="008241C8" w:rsidTr="008241C8">
        <w:tc>
          <w:tcPr>
            <w:tcW w:w="6345" w:type="dxa"/>
          </w:tcPr>
          <w:p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1" w:type="dxa"/>
          </w:tcPr>
          <w:p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740" w:type="dxa"/>
          </w:tcPr>
          <w:p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A517D0" w:rsidRPr="008241C8" w:rsidTr="008241C8">
        <w:tc>
          <w:tcPr>
            <w:tcW w:w="6345" w:type="dxa"/>
          </w:tcPr>
          <w:p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Объем проверенных сре</w:t>
            </w:r>
            <w:proofErr w:type="gramStart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и осуществлении внутреннего государственного (муниципального) финансового контроля, тыс. рублей</w:t>
            </w:r>
          </w:p>
        </w:tc>
        <w:tc>
          <w:tcPr>
            <w:tcW w:w="1191" w:type="dxa"/>
          </w:tcPr>
          <w:p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47"/>
            <w:bookmarkEnd w:id="1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740" w:type="dxa"/>
          </w:tcPr>
          <w:p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497 178,7</w:t>
            </w:r>
          </w:p>
        </w:tc>
      </w:tr>
      <w:tr w:rsidR="00A517D0" w:rsidRPr="008241C8" w:rsidTr="008241C8">
        <w:tc>
          <w:tcPr>
            <w:tcW w:w="6345" w:type="dxa"/>
          </w:tcPr>
          <w:p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91" w:type="dxa"/>
          </w:tcPr>
          <w:p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51"/>
            <w:bookmarkEnd w:id="2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010/1</w:t>
            </w:r>
          </w:p>
        </w:tc>
        <w:tc>
          <w:tcPr>
            <w:tcW w:w="1740" w:type="dxa"/>
          </w:tcPr>
          <w:p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497 178,7</w:t>
            </w:r>
          </w:p>
        </w:tc>
      </w:tr>
      <w:tr w:rsidR="00A517D0" w:rsidRPr="008241C8" w:rsidTr="008241C8">
        <w:tc>
          <w:tcPr>
            <w:tcW w:w="6345" w:type="dxa"/>
          </w:tcPr>
          <w:p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91" w:type="dxa"/>
          </w:tcPr>
          <w:p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54"/>
            <w:bookmarkEnd w:id="3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010/2</w:t>
            </w:r>
          </w:p>
        </w:tc>
        <w:tc>
          <w:tcPr>
            <w:tcW w:w="1740" w:type="dxa"/>
          </w:tcPr>
          <w:p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17D0" w:rsidRPr="008241C8" w:rsidTr="008241C8">
        <w:tc>
          <w:tcPr>
            <w:tcW w:w="6345" w:type="dxa"/>
          </w:tcPr>
          <w:p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Объем проверенных сре</w:t>
            </w:r>
            <w:proofErr w:type="gramStart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 xml:space="preserve">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47">
              <w:r w:rsidRPr="008241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010</w:t>
              </w:r>
            </w:hyperlink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1" w:type="dxa"/>
          </w:tcPr>
          <w:p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57"/>
            <w:bookmarkEnd w:id="4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</w:p>
        </w:tc>
        <w:tc>
          <w:tcPr>
            <w:tcW w:w="1740" w:type="dxa"/>
          </w:tcPr>
          <w:p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120 100,1</w:t>
            </w:r>
          </w:p>
        </w:tc>
      </w:tr>
      <w:tr w:rsidR="00A517D0" w:rsidRPr="008241C8" w:rsidTr="008241C8">
        <w:tc>
          <w:tcPr>
            <w:tcW w:w="6345" w:type="dxa"/>
          </w:tcPr>
          <w:p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Выявлено нарушений при осуществлении внутреннего государственного (муниципального) финансового контроля на сумму, тыс. рублей</w:t>
            </w:r>
          </w:p>
        </w:tc>
        <w:tc>
          <w:tcPr>
            <w:tcW w:w="1191" w:type="dxa"/>
          </w:tcPr>
          <w:p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60"/>
            <w:bookmarkEnd w:id="5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020</w:t>
            </w:r>
          </w:p>
        </w:tc>
        <w:tc>
          <w:tcPr>
            <w:tcW w:w="1740" w:type="dxa"/>
          </w:tcPr>
          <w:p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20 136,1</w:t>
            </w:r>
          </w:p>
        </w:tc>
      </w:tr>
      <w:tr w:rsidR="00A517D0" w:rsidRPr="008241C8" w:rsidTr="008241C8">
        <w:tc>
          <w:tcPr>
            <w:tcW w:w="6345" w:type="dxa"/>
          </w:tcPr>
          <w:p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по средствам федерального бюджета, бюджета субъекта Российской Федерации (местного бюджета) и средствам, предоставленным из федерального бюджета, бюджета субъекта Российской Федерации (местного бюджета)</w:t>
            </w:r>
          </w:p>
        </w:tc>
        <w:tc>
          <w:tcPr>
            <w:tcW w:w="1191" w:type="dxa"/>
          </w:tcPr>
          <w:p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64"/>
            <w:bookmarkEnd w:id="6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020/1</w:t>
            </w:r>
          </w:p>
        </w:tc>
        <w:tc>
          <w:tcPr>
            <w:tcW w:w="1740" w:type="dxa"/>
          </w:tcPr>
          <w:p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20 136,1</w:t>
            </w:r>
          </w:p>
        </w:tc>
      </w:tr>
      <w:tr w:rsidR="00A517D0" w:rsidRPr="008241C8" w:rsidTr="008241C8">
        <w:tc>
          <w:tcPr>
            <w:tcW w:w="6345" w:type="dxa"/>
          </w:tcPr>
          <w:p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средствам бюджетов государственных внебюджетных фондов Российской Федерации (территориальных государственных внебюджетных фондов)</w:t>
            </w:r>
          </w:p>
        </w:tc>
        <w:tc>
          <w:tcPr>
            <w:tcW w:w="1191" w:type="dxa"/>
          </w:tcPr>
          <w:p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67"/>
            <w:bookmarkEnd w:id="7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020/2</w:t>
            </w:r>
          </w:p>
        </w:tc>
        <w:tc>
          <w:tcPr>
            <w:tcW w:w="1740" w:type="dxa"/>
          </w:tcPr>
          <w:p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17D0" w:rsidRPr="008241C8" w:rsidTr="008241C8">
        <w:tc>
          <w:tcPr>
            <w:tcW w:w="6345" w:type="dxa"/>
          </w:tcPr>
          <w:p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нарушений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60">
              <w:r w:rsidRPr="008241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020</w:t>
              </w:r>
            </w:hyperlink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1" w:type="dxa"/>
          </w:tcPr>
          <w:p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70"/>
            <w:bookmarkEnd w:id="8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1740" w:type="dxa"/>
          </w:tcPr>
          <w:p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7 229,2</w:t>
            </w:r>
          </w:p>
        </w:tc>
      </w:tr>
      <w:tr w:rsidR="00A517D0" w:rsidRPr="008241C8" w:rsidTr="008241C8">
        <w:tc>
          <w:tcPr>
            <w:tcW w:w="6345" w:type="dxa"/>
          </w:tcPr>
          <w:p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ревизий и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</w:tcPr>
          <w:p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73"/>
            <w:bookmarkEnd w:id="9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1740" w:type="dxa"/>
          </w:tcPr>
          <w:p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517D0" w:rsidRPr="008241C8" w:rsidTr="008241C8">
        <w:tc>
          <w:tcPr>
            <w:tcW w:w="6345" w:type="dxa"/>
          </w:tcPr>
          <w:p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контрольных мероприятий</w:t>
            </w:r>
          </w:p>
        </w:tc>
        <w:tc>
          <w:tcPr>
            <w:tcW w:w="1191" w:type="dxa"/>
          </w:tcPr>
          <w:p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77"/>
            <w:bookmarkEnd w:id="10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1740" w:type="dxa"/>
          </w:tcPr>
          <w:p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517D0" w:rsidRPr="008241C8" w:rsidTr="008241C8">
        <w:tc>
          <w:tcPr>
            <w:tcW w:w="6345" w:type="dxa"/>
          </w:tcPr>
          <w:p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внеплановые ревизии и проверки</w:t>
            </w:r>
          </w:p>
        </w:tc>
        <w:tc>
          <w:tcPr>
            <w:tcW w:w="1191" w:type="dxa"/>
          </w:tcPr>
          <w:p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180"/>
            <w:bookmarkEnd w:id="11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032</w:t>
            </w:r>
          </w:p>
        </w:tc>
        <w:tc>
          <w:tcPr>
            <w:tcW w:w="1740" w:type="dxa"/>
          </w:tcPr>
          <w:p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517D0" w:rsidRPr="008241C8" w:rsidTr="008241C8">
        <w:tc>
          <w:tcPr>
            <w:tcW w:w="6345" w:type="dxa"/>
          </w:tcPr>
          <w:p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выездных проверок и (или) ревизий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</w:tcPr>
          <w:p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183"/>
            <w:bookmarkEnd w:id="12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740" w:type="dxa"/>
          </w:tcPr>
          <w:p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17D0" w:rsidRPr="008241C8" w:rsidTr="008241C8">
        <w:tc>
          <w:tcPr>
            <w:tcW w:w="6345" w:type="dxa"/>
          </w:tcPr>
          <w:p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83">
              <w:r w:rsidRPr="008241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040</w:t>
              </w:r>
            </w:hyperlink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1" w:type="dxa"/>
          </w:tcPr>
          <w:p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186"/>
            <w:bookmarkEnd w:id="13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</w:p>
        </w:tc>
        <w:tc>
          <w:tcPr>
            <w:tcW w:w="1740" w:type="dxa"/>
          </w:tcPr>
          <w:p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517D0" w:rsidRPr="008241C8" w:rsidTr="008241C8">
        <w:tc>
          <w:tcPr>
            <w:tcW w:w="6345" w:type="dxa"/>
          </w:tcPr>
          <w:p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камеральных проверок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</w:tcPr>
          <w:p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189"/>
            <w:bookmarkEnd w:id="14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740" w:type="dxa"/>
          </w:tcPr>
          <w:p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17D0" w:rsidRPr="008241C8" w:rsidTr="008241C8">
        <w:tc>
          <w:tcPr>
            <w:tcW w:w="6345" w:type="dxa"/>
          </w:tcPr>
          <w:p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при осуществлении контроля в сфере закупок, предусмотренного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(из </w:t>
            </w:r>
            <w:hyperlink w:anchor="P189">
              <w:r w:rsidRPr="008241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строки 050</w:t>
              </w:r>
            </w:hyperlink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1" w:type="dxa"/>
          </w:tcPr>
          <w:p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192"/>
            <w:bookmarkEnd w:id="15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</w:p>
        </w:tc>
        <w:tc>
          <w:tcPr>
            <w:tcW w:w="1740" w:type="dxa"/>
          </w:tcPr>
          <w:p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17D0" w:rsidRPr="008241C8" w:rsidTr="008241C8">
        <w:tc>
          <w:tcPr>
            <w:tcW w:w="6345" w:type="dxa"/>
          </w:tcPr>
          <w:p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обследований при осуществлении внутреннего государственного (муниципального) финансового контроля, единиц</w:t>
            </w:r>
          </w:p>
        </w:tc>
        <w:tc>
          <w:tcPr>
            <w:tcW w:w="1191" w:type="dxa"/>
          </w:tcPr>
          <w:p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195"/>
            <w:bookmarkEnd w:id="16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060</w:t>
            </w:r>
          </w:p>
        </w:tc>
        <w:tc>
          <w:tcPr>
            <w:tcW w:w="1740" w:type="dxa"/>
          </w:tcPr>
          <w:p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7D0" w:rsidRPr="008241C8" w:rsidTr="00A37331">
        <w:trPr>
          <w:trHeight w:val="546"/>
        </w:trPr>
        <w:tc>
          <w:tcPr>
            <w:tcW w:w="6345" w:type="dxa"/>
          </w:tcPr>
          <w:p w:rsidR="00A517D0" w:rsidRPr="008241C8" w:rsidRDefault="00A517D0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в том числе в соответствии с планом контрольных мероприятий</w:t>
            </w:r>
          </w:p>
        </w:tc>
        <w:tc>
          <w:tcPr>
            <w:tcW w:w="1191" w:type="dxa"/>
          </w:tcPr>
          <w:p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198"/>
            <w:bookmarkEnd w:id="17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061</w:t>
            </w:r>
          </w:p>
        </w:tc>
        <w:tc>
          <w:tcPr>
            <w:tcW w:w="1740" w:type="dxa"/>
          </w:tcPr>
          <w:p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17D0" w:rsidRPr="008241C8" w:rsidTr="008241C8">
        <w:tc>
          <w:tcPr>
            <w:tcW w:w="6345" w:type="dxa"/>
          </w:tcPr>
          <w:p w:rsidR="00A517D0" w:rsidRPr="008241C8" w:rsidRDefault="00A517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внеплановые обследования</w:t>
            </w:r>
          </w:p>
        </w:tc>
        <w:tc>
          <w:tcPr>
            <w:tcW w:w="1191" w:type="dxa"/>
          </w:tcPr>
          <w:p w:rsidR="00A517D0" w:rsidRPr="008241C8" w:rsidRDefault="00A517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201"/>
            <w:bookmarkEnd w:id="18"/>
            <w:r w:rsidRPr="008241C8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1740" w:type="dxa"/>
          </w:tcPr>
          <w:p w:rsidR="00A517D0" w:rsidRPr="008241C8" w:rsidRDefault="00A37331" w:rsidP="00A373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517D0" w:rsidRPr="008241C8" w:rsidRDefault="00A51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41C8" w:rsidRPr="00EC21EF" w:rsidRDefault="008241C8" w:rsidP="008241C8">
      <w:pPr>
        <w:pStyle w:val="ConsPlusNormal"/>
        <w:jc w:val="both"/>
        <w:rPr>
          <w:rFonts w:ascii="Times New Roman" w:hAnsi="Times New Roman" w:cs="Times New Roman"/>
        </w:rPr>
      </w:pPr>
      <w:r w:rsidRPr="00EC21EF">
        <w:rPr>
          <w:rFonts w:ascii="Times New Roman" w:hAnsi="Times New Roman" w:cs="Times New Roman"/>
        </w:rPr>
        <w:t>*</w:t>
      </w:r>
      <w:r w:rsidRPr="00EC21EF">
        <w:rPr>
          <w:rFonts w:ascii="Times New Roman" w:hAnsi="Times New Roman" w:cs="Times New Roman"/>
          <w:bCs/>
          <w:bdr w:val="none" w:sz="0" w:space="0" w:color="auto" w:frame="1"/>
        </w:rPr>
        <w:t xml:space="preserve"> Стоимостные показатели отражаются в тысячах рублей</w:t>
      </w:r>
    </w:p>
    <w:p w:rsidR="008241C8" w:rsidRDefault="008241C8" w:rsidP="008241C8"/>
    <w:p w:rsidR="008241C8" w:rsidRDefault="008241C8" w:rsidP="008241C8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41C8" w:rsidRDefault="008241C8" w:rsidP="008241C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13C6A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Контрольного управления</w:t>
      </w:r>
    </w:p>
    <w:p w:rsidR="008241C8" w:rsidRPr="00DC375B" w:rsidRDefault="008241C8" w:rsidP="008241C8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E13C6A">
        <w:rPr>
          <w:rFonts w:ascii="Times New Roman" w:hAnsi="Times New Roman" w:cs="Times New Roman"/>
          <w:sz w:val="24"/>
          <w:szCs w:val="24"/>
        </w:rPr>
        <w:t>администрации Раменского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 ____________________   </w:t>
      </w:r>
      <w:r w:rsidRPr="00E13C6A">
        <w:rPr>
          <w:rFonts w:ascii="Times New Roman" w:hAnsi="Times New Roman" w:cs="Times New Roman"/>
          <w:sz w:val="24"/>
          <w:szCs w:val="24"/>
        </w:rPr>
        <w:t xml:space="preserve">Д.Ю. </w:t>
      </w:r>
      <w:proofErr w:type="spellStart"/>
      <w:r w:rsidRPr="00E13C6A">
        <w:rPr>
          <w:rFonts w:ascii="Times New Roman" w:hAnsi="Times New Roman" w:cs="Times New Roman"/>
          <w:sz w:val="24"/>
          <w:szCs w:val="24"/>
        </w:rPr>
        <w:t>Ширенин</w:t>
      </w:r>
      <w:proofErr w:type="spellEnd"/>
    </w:p>
    <w:p w:rsidR="008241C8" w:rsidRDefault="008241C8" w:rsidP="008241C8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F5C40">
        <w:rPr>
          <w:rFonts w:ascii="Times New Roman" w:hAnsi="Times New Roman" w:cs="Times New Roman"/>
        </w:rPr>
        <w:t>(подпись)</w:t>
      </w:r>
    </w:p>
    <w:p w:rsidR="00E25A9D" w:rsidRDefault="00E25A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241C8" w:rsidRDefault="008241C8" w:rsidP="008241C8">
      <w:pPr>
        <w:spacing w:before="120" w:after="0" w:line="240" w:lineRule="auto"/>
        <w:ind w:right="-1" w:firstLine="567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93D1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Пояснительная записка </w:t>
      </w:r>
      <w:r w:rsidR="00A3733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93D1D">
        <w:rPr>
          <w:rFonts w:ascii="Times New Roman" w:hAnsi="Times New Roman" w:cs="Times New Roman"/>
          <w:b/>
          <w:bCs/>
          <w:sz w:val="28"/>
          <w:szCs w:val="28"/>
        </w:rPr>
        <w:t>к отчету о результатах контрольной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Pr="00F659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7331" w:rsidRPr="00A3733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37331" w:rsidRPr="00A37331">
        <w:rPr>
          <w:rFonts w:ascii="Times New Roman" w:hAnsi="Times New Roman" w:cs="Times New Roman"/>
          <w:b/>
          <w:sz w:val="28"/>
          <w:szCs w:val="28"/>
        </w:rPr>
        <w:t>тдела муниципального финансового контроля Контрольного управления Администрации Раменского городского округа Московской области</w:t>
      </w:r>
      <w:proofErr w:type="gramEnd"/>
      <w:r w:rsidR="00A37331" w:rsidRPr="00A373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733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37331">
        <w:rPr>
          <w:rFonts w:ascii="Times New Roman" w:hAnsi="Times New Roman" w:cs="Times New Roman"/>
          <w:b/>
          <w:bCs/>
          <w:sz w:val="28"/>
          <w:szCs w:val="28"/>
        </w:rPr>
        <w:t>на 01 января 2023 года</w:t>
      </w:r>
    </w:p>
    <w:p w:rsidR="00176B07" w:rsidRDefault="00176B07" w:rsidP="008241C8">
      <w:pPr>
        <w:spacing w:before="120" w:after="0" w:line="240" w:lineRule="auto"/>
        <w:ind w:right="-1" w:firstLine="567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A6347C" w:rsidRDefault="00176B07" w:rsidP="000A7E83">
      <w:pPr>
        <w:spacing w:after="0" w:line="240" w:lineRule="auto"/>
        <w:ind w:firstLine="567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176B07">
        <w:rPr>
          <w:rFonts w:ascii="Times New Roman" w:hAnsi="Times New Roman" w:cs="Times New Roman"/>
          <w:bCs/>
          <w:sz w:val="28"/>
          <w:szCs w:val="28"/>
        </w:rPr>
        <w:t>«</w:t>
      </w:r>
      <w:bookmarkStart w:id="19" w:name="_GoBack"/>
      <w:bookmarkEnd w:id="19"/>
      <w:r w:rsidRPr="00176B07">
        <w:rPr>
          <w:rFonts w:ascii="Times New Roman" w:hAnsi="Times New Roman" w:cs="Times New Roman"/>
          <w:bCs/>
          <w:sz w:val="28"/>
          <w:szCs w:val="28"/>
        </w:rPr>
        <w:t>07» февраля 2023 года</w:t>
      </w:r>
    </w:p>
    <w:p w:rsidR="00176B07" w:rsidRPr="00176B07" w:rsidRDefault="00176B07" w:rsidP="00176B07">
      <w:pPr>
        <w:spacing w:before="120" w:after="0" w:line="240" w:lineRule="auto"/>
        <w:ind w:right="-1" w:firstLine="567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8241C8" w:rsidRPr="000E5685" w:rsidRDefault="008241C8" w:rsidP="008241C8">
      <w:pPr>
        <w:spacing w:before="120"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0E5685">
        <w:rPr>
          <w:rFonts w:ascii="Times New Roman" w:hAnsi="Times New Roman" w:cs="Times New Roman"/>
          <w:bCs/>
          <w:sz w:val="28"/>
          <w:szCs w:val="28"/>
        </w:rPr>
        <w:t xml:space="preserve">Орган контроля: </w:t>
      </w:r>
      <w:r w:rsidR="00A37331" w:rsidRPr="00A37331">
        <w:rPr>
          <w:rFonts w:ascii="Times New Roman" w:hAnsi="Times New Roman" w:cs="Times New Roman"/>
          <w:bCs/>
          <w:sz w:val="28"/>
          <w:szCs w:val="28"/>
        </w:rPr>
        <w:t>о</w:t>
      </w:r>
      <w:r w:rsidR="00A37331" w:rsidRPr="00A37331">
        <w:rPr>
          <w:rFonts w:ascii="Times New Roman" w:hAnsi="Times New Roman" w:cs="Times New Roman"/>
          <w:sz w:val="28"/>
          <w:szCs w:val="28"/>
        </w:rPr>
        <w:t>тдел муниципального финансового контроля Контрольного управления Администрации Раменского городского округа Московской области</w:t>
      </w:r>
      <w:r w:rsidR="00A37331" w:rsidRPr="000E56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7331">
        <w:rPr>
          <w:rFonts w:ascii="Times New Roman" w:hAnsi="Times New Roman" w:cs="Times New Roman"/>
          <w:bCs/>
          <w:sz w:val="28"/>
          <w:szCs w:val="28"/>
        </w:rPr>
        <w:t>(далее – О</w:t>
      </w:r>
      <w:r w:rsidRPr="000E5685">
        <w:rPr>
          <w:rFonts w:ascii="Times New Roman" w:hAnsi="Times New Roman" w:cs="Times New Roman"/>
          <w:bCs/>
          <w:sz w:val="28"/>
          <w:szCs w:val="28"/>
        </w:rPr>
        <w:t>тдел).</w:t>
      </w:r>
    </w:p>
    <w:p w:rsidR="008241C8" w:rsidRPr="00A52595" w:rsidRDefault="008241C8" w:rsidP="008241C8">
      <w:pPr>
        <w:spacing w:before="120"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5685">
        <w:rPr>
          <w:rFonts w:ascii="Times New Roman" w:hAnsi="Times New Roman" w:cs="Times New Roman"/>
          <w:bCs/>
          <w:sz w:val="28"/>
          <w:szCs w:val="28"/>
        </w:rPr>
        <w:t>Штатная численность органа контроля:</w:t>
      </w:r>
      <w:r>
        <w:rPr>
          <w:rFonts w:ascii="Times New Roman" w:hAnsi="Times New Roman" w:cs="Times New Roman"/>
          <w:bCs/>
          <w:sz w:val="28"/>
          <w:szCs w:val="28"/>
        </w:rPr>
        <w:t xml:space="preserve"> 5 сотрудников</w:t>
      </w:r>
      <w:r w:rsidR="00B10D52">
        <w:rPr>
          <w:rFonts w:ascii="Times New Roman" w:hAnsi="Times New Roman" w:cs="Times New Roman"/>
          <w:bCs/>
          <w:sz w:val="28"/>
          <w:szCs w:val="28"/>
        </w:rPr>
        <w:t xml:space="preserve"> (включая начальника Контрольного управления)</w:t>
      </w:r>
      <w:r w:rsidRPr="00A52595">
        <w:rPr>
          <w:rFonts w:ascii="Times New Roman" w:hAnsi="Times New Roman" w:cs="Times New Roman"/>
          <w:bCs/>
          <w:sz w:val="28"/>
          <w:szCs w:val="28"/>
        </w:rPr>
        <w:t xml:space="preserve">, из них </w:t>
      </w:r>
      <w:r w:rsidRPr="00A52595">
        <w:rPr>
          <w:rFonts w:ascii="Times New Roman" w:hAnsi="Times New Roman" w:cs="Times New Roman"/>
          <w:sz w:val="28"/>
          <w:szCs w:val="28"/>
        </w:rPr>
        <w:t xml:space="preserve">количество должностных лиц органа контроля, принимающих участие в осуществлении контрольных мероприятий: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52595">
        <w:rPr>
          <w:rFonts w:ascii="Times New Roman" w:hAnsi="Times New Roman" w:cs="Times New Roman"/>
          <w:sz w:val="28"/>
          <w:szCs w:val="28"/>
        </w:rPr>
        <w:t>.</w:t>
      </w:r>
    </w:p>
    <w:p w:rsidR="008241C8" w:rsidRPr="00A52595" w:rsidRDefault="008241C8" w:rsidP="008241C8">
      <w:pPr>
        <w:spacing w:before="120"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595">
        <w:rPr>
          <w:rFonts w:ascii="Times New Roman" w:hAnsi="Times New Roman" w:cs="Times New Roman"/>
          <w:sz w:val="28"/>
          <w:szCs w:val="28"/>
        </w:rPr>
        <w:t>Вакантные должности муниципальной службы, в должностные обязанности лиц, которые их замещают, входит участие в осуществлении контрольных мероприятий, в 202</w:t>
      </w:r>
      <w:r w:rsidR="00A37331">
        <w:rPr>
          <w:rFonts w:ascii="Times New Roman" w:hAnsi="Times New Roman" w:cs="Times New Roman"/>
          <w:sz w:val="28"/>
          <w:szCs w:val="28"/>
        </w:rPr>
        <w:t>2</w:t>
      </w:r>
      <w:r w:rsidRPr="00A52595">
        <w:rPr>
          <w:rFonts w:ascii="Times New Roman" w:hAnsi="Times New Roman" w:cs="Times New Roman"/>
          <w:sz w:val="28"/>
          <w:szCs w:val="28"/>
        </w:rPr>
        <w:t xml:space="preserve"> году отсутствовали.</w:t>
      </w:r>
    </w:p>
    <w:p w:rsidR="008241C8" w:rsidRPr="00A52595" w:rsidRDefault="008241C8" w:rsidP="008241C8">
      <w:pPr>
        <w:spacing w:before="120"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595">
        <w:rPr>
          <w:rFonts w:ascii="Times New Roman" w:hAnsi="Times New Roman" w:cs="Times New Roman"/>
          <w:sz w:val="28"/>
          <w:szCs w:val="28"/>
        </w:rPr>
        <w:t>Мероприятия по повышению квалификации должностных лиц органа контроля, принимающих участие в осуществлении контрольных мероприятий</w:t>
      </w:r>
      <w:r w:rsidR="00B10D52">
        <w:rPr>
          <w:rFonts w:ascii="Times New Roman" w:hAnsi="Times New Roman" w:cs="Times New Roman"/>
          <w:sz w:val="28"/>
          <w:szCs w:val="28"/>
        </w:rPr>
        <w:t>, не проводились</w:t>
      </w:r>
      <w:r w:rsidRPr="00A52595">
        <w:rPr>
          <w:rFonts w:ascii="Times New Roman" w:hAnsi="Times New Roman" w:cs="Times New Roman"/>
          <w:sz w:val="28"/>
          <w:szCs w:val="28"/>
        </w:rPr>
        <w:t>.</w:t>
      </w:r>
    </w:p>
    <w:p w:rsidR="008241C8" w:rsidRPr="00A52595" w:rsidRDefault="008241C8" w:rsidP="008241C8">
      <w:pPr>
        <w:spacing w:before="120" w:after="0" w:line="240" w:lineRule="auto"/>
        <w:ind w:left="-426" w:right="-1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595">
        <w:rPr>
          <w:rFonts w:ascii="Times New Roman" w:hAnsi="Times New Roman" w:cs="Times New Roman"/>
          <w:sz w:val="28"/>
          <w:szCs w:val="28"/>
        </w:rPr>
        <w:t>Объем средств бюджета Раменского городского округа, за</w:t>
      </w:r>
      <w:r w:rsidR="00E66547">
        <w:rPr>
          <w:rFonts w:ascii="Times New Roman" w:hAnsi="Times New Roman" w:cs="Times New Roman"/>
          <w:sz w:val="28"/>
          <w:szCs w:val="28"/>
        </w:rPr>
        <w:t>траченных на содержание органа контроля в 2022</w:t>
      </w:r>
      <w:r>
        <w:rPr>
          <w:rFonts w:ascii="Times New Roman" w:hAnsi="Times New Roman" w:cs="Times New Roman"/>
          <w:sz w:val="28"/>
          <w:szCs w:val="28"/>
        </w:rPr>
        <w:t xml:space="preserve"> году –</w:t>
      </w:r>
      <w:r w:rsidR="00B10D52">
        <w:rPr>
          <w:rFonts w:ascii="Times New Roman" w:hAnsi="Times New Roman" w:cs="Times New Roman"/>
          <w:sz w:val="28"/>
          <w:szCs w:val="28"/>
        </w:rPr>
        <w:t xml:space="preserve"> </w:t>
      </w:r>
      <w:r w:rsidR="00B10D52" w:rsidRPr="00B10D52">
        <w:rPr>
          <w:rFonts w:ascii="Times New Roman" w:hAnsi="Times New Roman" w:cs="Times New Roman"/>
          <w:sz w:val="28"/>
          <w:szCs w:val="28"/>
        </w:rPr>
        <w:t>4 072 411,16</w:t>
      </w:r>
      <w:r w:rsidR="00B10D52">
        <w:rPr>
          <w:sz w:val="28"/>
          <w:szCs w:val="28"/>
        </w:rPr>
        <w:t xml:space="preserve"> </w:t>
      </w:r>
      <w:r w:rsidRPr="00A52595">
        <w:rPr>
          <w:rFonts w:ascii="Times New Roman" w:hAnsi="Times New Roman" w:cs="Times New Roman"/>
          <w:sz w:val="28"/>
          <w:szCs w:val="28"/>
        </w:rPr>
        <w:t>рублей (фонд заработной платы и страховые взносы).</w:t>
      </w:r>
    </w:p>
    <w:p w:rsidR="008241C8" w:rsidRPr="00A52595" w:rsidRDefault="008241C8" w:rsidP="008241C8">
      <w:pPr>
        <w:spacing w:before="120" w:after="0" w:line="240" w:lineRule="auto"/>
        <w:ind w:left="-426" w:right="-1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52595">
        <w:rPr>
          <w:rFonts w:ascii="Times New Roman" w:hAnsi="Times New Roman" w:cs="Times New Roman"/>
          <w:sz w:val="28"/>
          <w:szCs w:val="28"/>
        </w:rPr>
        <w:t>Объем бюджетных средств, затраченных при назначении (организации) экспертиз, необходимых для проведения контрольных мероприятий, и привлечении независимых экспертов (специализированных экспертных организаций): 0,00 рублей.</w:t>
      </w:r>
    </w:p>
    <w:p w:rsidR="008241C8" w:rsidRPr="002564CD" w:rsidRDefault="00B10D52" w:rsidP="008241C8">
      <w:pPr>
        <w:spacing w:before="120"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Проведено 10 плановых и 2</w:t>
      </w:r>
      <w:r w:rsidR="008241C8" w:rsidRPr="002564CD">
        <w:rPr>
          <w:rFonts w:ascii="Times New Roman" w:hAnsi="Times New Roman" w:cs="Times New Roman"/>
          <w:sz w:val="28"/>
          <w:szCs w:val="28"/>
        </w:rPr>
        <w:t xml:space="preserve"> внеплановых проверок по внутреннему муниципальному финансовому контролю, включая контроль в сфере закупок товаров, работ, услуг в соответствии с частью 8 статьи 99 </w:t>
      </w:r>
      <w:r w:rsidR="008241C8" w:rsidRPr="002564CD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– Федеральный закон № 44-ФЗ)</w:t>
      </w:r>
      <w:r w:rsidR="008241C8" w:rsidRPr="002564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241C8" w:rsidRPr="00277705" w:rsidRDefault="008241C8" w:rsidP="008241C8">
      <w:pPr>
        <w:spacing w:after="0" w:line="240" w:lineRule="auto"/>
        <w:ind w:left="-425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проверенных средств: </w:t>
      </w:r>
      <w:r w:rsidR="00B10D52">
        <w:rPr>
          <w:rFonts w:ascii="Times New Roman" w:hAnsi="Times New Roman" w:cs="Times New Roman"/>
          <w:sz w:val="28"/>
          <w:szCs w:val="28"/>
        </w:rPr>
        <w:t xml:space="preserve">497 178 725,42 </w:t>
      </w:r>
      <w:r w:rsidRPr="00A52595">
        <w:rPr>
          <w:rFonts w:ascii="Times New Roman" w:hAnsi="Times New Roman" w:cs="Times New Roman"/>
          <w:sz w:val="28"/>
          <w:szCs w:val="28"/>
        </w:rPr>
        <w:t>рублей, в то</w:t>
      </w:r>
      <w:r>
        <w:rPr>
          <w:rFonts w:ascii="Times New Roman" w:hAnsi="Times New Roman" w:cs="Times New Roman"/>
          <w:sz w:val="28"/>
          <w:szCs w:val="28"/>
        </w:rPr>
        <w:t>м числе в сфере закупок –</w:t>
      </w:r>
      <w:r w:rsidR="00D526A0">
        <w:rPr>
          <w:rFonts w:ascii="Times New Roman" w:hAnsi="Times New Roman" w:cs="Times New Roman"/>
          <w:sz w:val="28"/>
          <w:szCs w:val="28"/>
        </w:rPr>
        <w:t xml:space="preserve"> </w:t>
      </w:r>
      <w:r w:rsidR="00B10D52">
        <w:rPr>
          <w:rFonts w:ascii="Times New Roman" w:hAnsi="Times New Roman" w:cs="Times New Roman"/>
          <w:sz w:val="28"/>
          <w:szCs w:val="28"/>
        </w:rPr>
        <w:t xml:space="preserve">120 100 125,04 </w:t>
      </w:r>
      <w:r w:rsidRPr="00277705">
        <w:rPr>
          <w:rFonts w:ascii="Times New Roman" w:hAnsi="Times New Roman" w:cs="Times New Roman"/>
          <w:sz w:val="28"/>
          <w:szCs w:val="28"/>
        </w:rPr>
        <w:t>рублей;</w:t>
      </w:r>
    </w:p>
    <w:p w:rsidR="008241C8" w:rsidRPr="00277705" w:rsidRDefault="00B10D52" w:rsidP="008241C8">
      <w:pPr>
        <w:spacing w:after="0" w:line="240" w:lineRule="auto"/>
        <w:ind w:left="-425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выявлено 442 нарушений, из них 173</w:t>
      </w:r>
      <w:r w:rsidR="008241C8" w:rsidRPr="00277705">
        <w:rPr>
          <w:rFonts w:ascii="Times New Roman" w:hAnsi="Times New Roman" w:cs="Times New Roman"/>
          <w:sz w:val="28"/>
          <w:szCs w:val="28"/>
        </w:rPr>
        <w:t xml:space="preserve"> - с признаками административных правонарушений.</w:t>
      </w:r>
    </w:p>
    <w:p w:rsidR="008241C8" w:rsidRPr="00277705" w:rsidRDefault="008241C8" w:rsidP="008241C8">
      <w:pPr>
        <w:autoSpaceDE w:val="0"/>
        <w:autoSpaceDN w:val="0"/>
        <w:adjustRightInd w:val="0"/>
        <w:spacing w:before="120" w:after="0" w:line="240" w:lineRule="auto"/>
        <w:ind w:left="-426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7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рамках контрольных мероприятий </w:t>
      </w:r>
      <w:r w:rsidRPr="00277705">
        <w:rPr>
          <w:rFonts w:ascii="Times New Roman" w:hAnsi="Times New Roman" w:cs="Times New Roman"/>
          <w:color w:val="000000"/>
          <w:sz w:val="28"/>
          <w:szCs w:val="28"/>
        </w:rPr>
        <w:t xml:space="preserve">особое внимание уделялось: </w:t>
      </w:r>
    </w:p>
    <w:p w:rsidR="008241C8" w:rsidRPr="00277705" w:rsidRDefault="008241C8" w:rsidP="008241C8">
      <w:pPr>
        <w:autoSpaceDE w:val="0"/>
        <w:autoSpaceDN w:val="0"/>
        <w:adjustRightInd w:val="0"/>
        <w:spacing w:after="0" w:line="240" w:lineRule="auto"/>
        <w:ind w:left="-425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705">
        <w:rPr>
          <w:rFonts w:ascii="Times New Roman" w:hAnsi="Times New Roman" w:cs="Times New Roman"/>
          <w:color w:val="000000"/>
          <w:sz w:val="28"/>
          <w:szCs w:val="28"/>
        </w:rPr>
        <w:t xml:space="preserve">- проверке финансово-хозяйственной деятельности; </w:t>
      </w:r>
    </w:p>
    <w:p w:rsidR="008241C8" w:rsidRPr="00277705" w:rsidRDefault="008241C8" w:rsidP="008241C8">
      <w:pPr>
        <w:autoSpaceDE w:val="0"/>
        <w:autoSpaceDN w:val="0"/>
        <w:adjustRightInd w:val="0"/>
        <w:spacing w:after="0" w:line="240" w:lineRule="auto"/>
        <w:ind w:left="-425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705">
        <w:rPr>
          <w:rFonts w:ascii="Times New Roman" w:eastAsia="Calibri" w:hAnsi="Times New Roman" w:cs="Times New Roman"/>
          <w:color w:val="000000"/>
          <w:sz w:val="28"/>
          <w:szCs w:val="28"/>
        </w:rPr>
        <w:t>- выполнению муниципальных заданий бюджетных учреждений;</w:t>
      </w:r>
    </w:p>
    <w:p w:rsidR="008241C8" w:rsidRPr="00277705" w:rsidRDefault="008241C8" w:rsidP="008241C8">
      <w:pPr>
        <w:autoSpaceDN w:val="0"/>
        <w:spacing w:after="0" w:line="240" w:lineRule="auto"/>
        <w:ind w:left="-425" w:firstLine="71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7770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- общим принципам ведения бухгалтерского учета;</w:t>
      </w:r>
    </w:p>
    <w:p w:rsidR="008241C8" w:rsidRPr="00277705" w:rsidRDefault="008241C8" w:rsidP="008241C8">
      <w:pPr>
        <w:tabs>
          <w:tab w:val="left" w:pos="0"/>
        </w:tabs>
        <w:autoSpaceDN w:val="0"/>
        <w:spacing w:after="0" w:line="240" w:lineRule="auto"/>
        <w:ind w:left="-425" w:firstLine="71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7770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- </w:t>
      </w:r>
      <w:r w:rsidRPr="00277705">
        <w:rPr>
          <w:rFonts w:ascii="Times New Roman" w:eastAsia="Calibri" w:hAnsi="Times New Roman" w:cs="Times New Roman"/>
          <w:sz w:val="28"/>
          <w:szCs w:val="28"/>
          <w:lang w:eastAsia="x-none"/>
        </w:rPr>
        <w:t>а</w:t>
      </w:r>
      <w:proofErr w:type="spellStart"/>
      <w:r w:rsidRPr="0027770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нализ</w:t>
      </w:r>
      <w:r w:rsidRPr="00277705">
        <w:rPr>
          <w:rFonts w:ascii="Times New Roman" w:eastAsia="Calibri" w:hAnsi="Times New Roman" w:cs="Times New Roman"/>
          <w:sz w:val="28"/>
          <w:szCs w:val="28"/>
          <w:lang w:eastAsia="x-none"/>
        </w:rPr>
        <w:t>у</w:t>
      </w:r>
      <w:proofErr w:type="spellEnd"/>
      <w:r w:rsidRPr="0027770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расходования и целево</w:t>
      </w:r>
      <w:r w:rsidRPr="00277705">
        <w:rPr>
          <w:rFonts w:ascii="Times New Roman" w:eastAsia="Calibri" w:hAnsi="Times New Roman" w:cs="Times New Roman"/>
          <w:sz w:val="28"/>
          <w:szCs w:val="28"/>
          <w:lang w:eastAsia="x-none"/>
        </w:rPr>
        <w:t>го</w:t>
      </w:r>
      <w:r w:rsidRPr="0027770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использовани</w:t>
      </w:r>
      <w:r w:rsidRPr="00277705">
        <w:rPr>
          <w:rFonts w:ascii="Times New Roman" w:eastAsia="Calibri" w:hAnsi="Times New Roman" w:cs="Times New Roman"/>
          <w:sz w:val="28"/>
          <w:szCs w:val="28"/>
          <w:lang w:eastAsia="x-none"/>
        </w:rPr>
        <w:t>я</w:t>
      </w:r>
      <w:r w:rsidRPr="0027770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бюджетных средств</w:t>
      </w:r>
      <w:r w:rsidRPr="0027770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;</w:t>
      </w:r>
    </w:p>
    <w:p w:rsidR="008241C8" w:rsidRPr="00277705" w:rsidRDefault="008241C8" w:rsidP="008241C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425" w:firstLine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70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</w:t>
      </w:r>
      <w:r w:rsidRPr="00277705">
        <w:rPr>
          <w:rFonts w:ascii="Times New Roman" w:hAnsi="Times New Roman" w:cs="Times New Roman"/>
          <w:color w:val="000000"/>
          <w:sz w:val="28"/>
          <w:szCs w:val="28"/>
        </w:rPr>
        <w:tab/>
        <w:t>соблюдению требований законодательства при исполнении муниципальных контрактов.</w:t>
      </w:r>
    </w:p>
    <w:p w:rsidR="008241C8" w:rsidRPr="00277705" w:rsidRDefault="005F4B70" w:rsidP="008241C8">
      <w:pPr>
        <w:spacing w:before="120" w:after="0" w:line="240" w:lineRule="auto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</w:t>
      </w:r>
      <w:r w:rsidR="008241C8" w:rsidRPr="00277705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тделом результатов контрольных мероприятий:</w:t>
      </w:r>
    </w:p>
    <w:p w:rsidR="008241C8" w:rsidRPr="00277705" w:rsidRDefault="008241C8" w:rsidP="008241C8">
      <w:pPr>
        <w:spacing w:after="0" w:line="240" w:lineRule="auto"/>
        <w:ind w:left="-42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70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отчетную дату направлено объектам контроля 1</w:t>
      </w:r>
      <w:r w:rsidR="00B10D5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об устранении нарушений;</w:t>
      </w:r>
    </w:p>
    <w:p w:rsidR="008241C8" w:rsidRPr="00277705" w:rsidRDefault="00B10D52" w:rsidP="008241C8">
      <w:pPr>
        <w:spacing w:after="0" w:line="240" w:lineRule="auto"/>
        <w:ind w:left="-42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правоохранительные органы, </w:t>
      </w:r>
      <w:r w:rsidR="008241C8" w:rsidRPr="0027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органы прокуратуры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результатам контрольных мероприятий </w:t>
      </w:r>
      <w:r w:rsidR="008241C8" w:rsidRPr="00277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направлялась;</w:t>
      </w:r>
    </w:p>
    <w:p w:rsidR="008241C8" w:rsidRPr="00277705" w:rsidRDefault="008241C8" w:rsidP="008241C8">
      <w:pPr>
        <w:spacing w:after="0" w:line="240" w:lineRule="auto"/>
        <w:ind w:left="-42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7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основаниям, предусмотренным Бюджетным кодексом Российской Федерации, исковых заявлений в суды о возмещении объектом контроля ущерба, причиненного муниципальному образованию, о признании осуществленных закупок товаров, работ, услуг для обеспечения государственных (муници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пальных) нужд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недействительными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277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подавались;</w:t>
      </w:r>
    </w:p>
    <w:p w:rsidR="008241C8" w:rsidRPr="00277705" w:rsidRDefault="008241C8" w:rsidP="008241C8">
      <w:pPr>
        <w:spacing w:after="0" w:line="240" w:lineRule="auto"/>
        <w:ind w:left="-42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70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производство по делам об административных правонарушениях, направленное на реализацию результатов контрольных мероприятий, не осуществлялось;</w:t>
      </w:r>
    </w:p>
    <w:p w:rsidR="008241C8" w:rsidRPr="00277705" w:rsidRDefault="008241C8" w:rsidP="008241C8">
      <w:pPr>
        <w:spacing w:after="0" w:line="240" w:lineRule="auto"/>
        <w:ind w:left="-425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70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финансовые органы уведомления о применении бюджетных мер принуждения не направлялись;</w:t>
      </w:r>
    </w:p>
    <w:p w:rsidR="008241C8" w:rsidRPr="00277705" w:rsidRDefault="008241C8" w:rsidP="008241C8">
      <w:pPr>
        <w:spacing w:after="0" w:line="240" w:lineRule="auto"/>
        <w:ind w:left="-425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277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проверок</w:t>
      </w:r>
      <w:r w:rsidR="00586E0D" w:rsidRPr="002564CD">
        <w:rPr>
          <w:rFonts w:ascii="Times New Roman" w:hAnsi="Times New Roman" w:cs="Times New Roman"/>
          <w:sz w:val="28"/>
          <w:szCs w:val="28"/>
        </w:rPr>
        <w:t xml:space="preserve"> </w:t>
      </w:r>
      <w:r w:rsidR="00586E0D">
        <w:rPr>
          <w:rFonts w:ascii="Times New Roman" w:hAnsi="Times New Roman" w:cs="Times New Roman"/>
          <w:sz w:val="28"/>
          <w:szCs w:val="28"/>
        </w:rPr>
        <w:t xml:space="preserve">при осуществлении контроля в сфере закупок </w:t>
      </w:r>
      <w:r w:rsidR="00586E0D" w:rsidRPr="002564CD">
        <w:rPr>
          <w:rFonts w:ascii="Times New Roman" w:hAnsi="Times New Roman" w:cs="Times New Roman"/>
          <w:sz w:val="28"/>
          <w:szCs w:val="28"/>
        </w:rPr>
        <w:t>в соответствии с частью</w:t>
      </w:r>
      <w:proofErr w:type="gramEnd"/>
      <w:r w:rsidR="00586E0D" w:rsidRPr="002564CD">
        <w:rPr>
          <w:rFonts w:ascii="Times New Roman" w:hAnsi="Times New Roman" w:cs="Times New Roman"/>
          <w:sz w:val="28"/>
          <w:szCs w:val="28"/>
        </w:rPr>
        <w:t xml:space="preserve"> 8 статьи 99 </w:t>
      </w:r>
      <w:r w:rsidR="00586E0D" w:rsidRPr="002564CD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№ 44-ФЗ</w:t>
      </w:r>
      <w:r w:rsidRPr="00277705">
        <w:rPr>
          <w:rFonts w:ascii="Times New Roman" w:eastAsia="Calibri" w:hAnsi="Times New Roman" w:cs="Times New Roman"/>
          <w:sz w:val="28"/>
          <w:szCs w:val="28"/>
        </w:rPr>
        <w:t xml:space="preserve">, в рамках Соглашения о взаимодействии, в Главное контрольное управление Московской области (ГКУ МО) направлены  материалы для привлечения к административной ответственности в отношении </w:t>
      </w:r>
      <w:r w:rsidR="00586E0D">
        <w:rPr>
          <w:rFonts w:ascii="Times New Roman" w:eastAsia="Calibri" w:hAnsi="Times New Roman" w:cs="Times New Roman"/>
          <w:sz w:val="28"/>
          <w:szCs w:val="28"/>
        </w:rPr>
        <w:t>трех</w:t>
      </w:r>
      <w:r w:rsidRPr="00277705">
        <w:rPr>
          <w:rFonts w:ascii="Times New Roman" w:eastAsia="Calibri" w:hAnsi="Times New Roman" w:cs="Times New Roman"/>
          <w:sz w:val="28"/>
          <w:szCs w:val="28"/>
        </w:rPr>
        <w:t xml:space="preserve"> муниципальных заказчиков. Из них: по 1 делу об административном правонарушении ГКУ МО принято решение о наложении штрафа в размере </w:t>
      </w:r>
      <w:r w:rsidR="00586E0D">
        <w:rPr>
          <w:rFonts w:ascii="Times New Roman" w:eastAsia="Calibri" w:hAnsi="Times New Roman" w:cs="Times New Roman"/>
          <w:sz w:val="28"/>
          <w:szCs w:val="28"/>
        </w:rPr>
        <w:t>3</w:t>
      </w:r>
      <w:r w:rsidRPr="00277705">
        <w:rPr>
          <w:rFonts w:ascii="Times New Roman" w:eastAsia="Calibri" w:hAnsi="Times New Roman" w:cs="Times New Roman"/>
          <w:sz w:val="28"/>
          <w:szCs w:val="28"/>
        </w:rPr>
        <w:t>0 000 рублей</w:t>
      </w:r>
      <w:r w:rsidR="00586E0D">
        <w:rPr>
          <w:rFonts w:ascii="Times New Roman" w:eastAsia="Calibri" w:hAnsi="Times New Roman" w:cs="Times New Roman"/>
          <w:sz w:val="28"/>
          <w:szCs w:val="28"/>
        </w:rPr>
        <w:t>, по 1 делу</w:t>
      </w:r>
      <w:r w:rsidRPr="002777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6E0D">
        <w:rPr>
          <w:rFonts w:ascii="Times New Roman" w:eastAsia="Calibri" w:hAnsi="Times New Roman" w:cs="Times New Roman"/>
          <w:sz w:val="28"/>
          <w:szCs w:val="28"/>
        </w:rPr>
        <w:t>заказчику вынесено предупреждение.</w:t>
      </w:r>
      <w:r w:rsidRPr="0027770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241C8" w:rsidRPr="00277705" w:rsidRDefault="008241C8" w:rsidP="008241C8">
      <w:pPr>
        <w:spacing w:before="120" w:after="0" w:line="240" w:lineRule="auto"/>
        <w:ind w:left="-425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77705">
        <w:rPr>
          <w:rFonts w:ascii="Times New Roman" w:hAnsi="Times New Roman" w:cs="Times New Roman"/>
          <w:sz w:val="28"/>
          <w:szCs w:val="28"/>
        </w:rPr>
        <w:t xml:space="preserve">Жалобы и исковые заявления на решения </w:t>
      </w:r>
      <w:r w:rsidR="00586E0D">
        <w:rPr>
          <w:rFonts w:ascii="Times New Roman" w:hAnsi="Times New Roman" w:cs="Times New Roman"/>
          <w:sz w:val="28"/>
          <w:szCs w:val="28"/>
        </w:rPr>
        <w:t>О</w:t>
      </w:r>
      <w:r w:rsidRPr="00277705">
        <w:rPr>
          <w:rFonts w:ascii="Times New Roman" w:hAnsi="Times New Roman" w:cs="Times New Roman"/>
          <w:sz w:val="28"/>
          <w:szCs w:val="28"/>
        </w:rPr>
        <w:t>тдела, а также жалобы на действия</w:t>
      </w:r>
      <w:r w:rsidR="00586E0D">
        <w:rPr>
          <w:rFonts w:ascii="Times New Roman" w:hAnsi="Times New Roman" w:cs="Times New Roman"/>
          <w:sz w:val="28"/>
          <w:szCs w:val="28"/>
        </w:rPr>
        <w:t xml:space="preserve"> (бездействие) должностных лиц О</w:t>
      </w:r>
      <w:r w:rsidRPr="00277705">
        <w:rPr>
          <w:rFonts w:ascii="Times New Roman" w:hAnsi="Times New Roman" w:cs="Times New Roman"/>
          <w:sz w:val="28"/>
          <w:szCs w:val="28"/>
        </w:rPr>
        <w:t>тдела при осуществлении полномочий по внутреннему муниципальному финансовому контролю не поступали.</w:t>
      </w:r>
    </w:p>
    <w:p w:rsidR="00E25A9D" w:rsidRDefault="00E25A9D" w:rsidP="008241C8">
      <w:pPr>
        <w:spacing w:before="120"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241C8" w:rsidRPr="00277705" w:rsidRDefault="008241C8" w:rsidP="008241C8">
      <w:pPr>
        <w:spacing w:before="120"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77705">
        <w:rPr>
          <w:rFonts w:ascii="Times New Roman" w:hAnsi="Times New Roman" w:cs="Times New Roman"/>
          <w:sz w:val="28"/>
          <w:szCs w:val="28"/>
        </w:rPr>
        <w:t xml:space="preserve">Кроме полномочий по осуществлению внутреннего муниципального финансового контроля на </w:t>
      </w:r>
      <w:r w:rsidR="00586E0D">
        <w:rPr>
          <w:rFonts w:ascii="Times New Roman" w:hAnsi="Times New Roman" w:cs="Times New Roman"/>
          <w:sz w:val="28"/>
          <w:szCs w:val="28"/>
        </w:rPr>
        <w:t>О</w:t>
      </w:r>
      <w:r w:rsidRPr="00277705">
        <w:rPr>
          <w:rFonts w:ascii="Times New Roman" w:hAnsi="Times New Roman" w:cs="Times New Roman"/>
          <w:sz w:val="28"/>
          <w:szCs w:val="28"/>
        </w:rPr>
        <w:t>тдел возложено:</w:t>
      </w:r>
    </w:p>
    <w:p w:rsidR="008241C8" w:rsidRPr="00277705" w:rsidRDefault="008241C8" w:rsidP="009645D2">
      <w:pPr>
        <w:pStyle w:val="a4"/>
        <w:numPr>
          <w:ilvl w:val="0"/>
          <w:numId w:val="1"/>
        </w:numPr>
        <w:spacing w:before="120"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77705">
        <w:rPr>
          <w:rFonts w:ascii="Times New Roman" w:hAnsi="Times New Roman" w:cs="Times New Roman"/>
          <w:sz w:val="28"/>
          <w:szCs w:val="28"/>
        </w:rPr>
        <w:t xml:space="preserve">Осуществление контроля в сфере закупок товаров, работ, услуг в соответствии с пунктом 3 части 3 статьи 99 </w:t>
      </w:r>
      <w:r w:rsidRPr="00277705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№ 44-ФЗ, в рамках которого:</w:t>
      </w:r>
    </w:p>
    <w:p w:rsidR="008241C8" w:rsidRPr="00735440" w:rsidRDefault="008241C8" w:rsidP="00735440">
      <w:pPr>
        <w:pStyle w:val="a4"/>
        <w:spacing w:before="120"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77705">
        <w:rPr>
          <w:rFonts w:ascii="Times New Roman" w:hAnsi="Times New Roman" w:cs="Times New Roman"/>
          <w:color w:val="000000"/>
          <w:sz w:val="28"/>
          <w:szCs w:val="28"/>
        </w:rPr>
        <w:t xml:space="preserve">- проведено 10 </w:t>
      </w:r>
      <w:proofErr w:type="gramStart"/>
      <w:r w:rsidRPr="00277705">
        <w:rPr>
          <w:rFonts w:ascii="Times New Roman" w:hAnsi="Times New Roman" w:cs="Times New Roman"/>
          <w:color w:val="000000"/>
          <w:sz w:val="28"/>
          <w:szCs w:val="28"/>
        </w:rPr>
        <w:t>плановых</w:t>
      </w:r>
      <w:proofErr w:type="gramEnd"/>
      <w:r w:rsidRPr="00277705">
        <w:rPr>
          <w:rFonts w:ascii="Times New Roman" w:hAnsi="Times New Roman" w:cs="Times New Roman"/>
          <w:color w:val="000000"/>
          <w:sz w:val="28"/>
          <w:szCs w:val="28"/>
        </w:rPr>
        <w:t xml:space="preserve"> и 2 </w:t>
      </w:r>
      <w:r w:rsidRPr="00735440">
        <w:rPr>
          <w:rFonts w:ascii="Times New Roman" w:hAnsi="Times New Roman" w:cs="Times New Roman"/>
          <w:color w:val="000000"/>
          <w:sz w:val="28"/>
          <w:szCs w:val="28"/>
        </w:rPr>
        <w:t>внеплановых проверки;</w:t>
      </w:r>
    </w:p>
    <w:p w:rsidR="008241C8" w:rsidRPr="00735440" w:rsidRDefault="008241C8" w:rsidP="00735440">
      <w:pPr>
        <w:pStyle w:val="a4"/>
        <w:spacing w:before="120"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35440">
        <w:rPr>
          <w:rFonts w:ascii="Times New Roman" w:hAnsi="Times New Roman" w:cs="Times New Roman"/>
          <w:color w:val="000000"/>
          <w:sz w:val="28"/>
          <w:szCs w:val="28"/>
        </w:rPr>
        <w:t xml:space="preserve">- количество проверенных закупок - </w:t>
      </w:r>
      <w:r w:rsidR="00735440" w:rsidRPr="00735440">
        <w:rPr>
          <w:rFonts w:ascii="Times New Roman" w:hAnsi="Times New Roman" w:cs="Times New Roman"/>
          <w:color w:val="000000"/>
          <w:sz w:val="28"/>
          <w:szCs w:val="28"/>
        </w:rPr>
        <w:t>186</w:t>
      </w:r>
      <w:r w:rsidRPr="0073544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41C8" w:rsidRPr="00277705" w:rsidRDefault="00586E0D" w:rsidP="009645D2">
      <w:pPr>
        <w:pStyle w:val="a4"/>
        <w:spacing w:before="120"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35440">
        <w:rPr>
          <w:rFonts w:ascii="Times New Roman" w:hAnsi="Times New Roman" w:cs="Times New Roman"/>
          <w:color w:val="000000"/>
          <w:sz w:val="28"/>
          <w:szCs w:val="28"/>
        </w:rPr>
        <w:t>- выявлено 134</w:t>
      </w:r>
      <w:r w:rsidR="008241C8" w:rsidRPr="00735440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</w:t>
      </w:r>
      <w:r w:rsidR="009645D2" w:rsidRPr="0073544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8241C8" w:rsidRPr="00735440"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</w:t>
      </w:r>
      <w:r w:rsidR="008241C8" w:rsidRPr="00277705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контрактной системе, из них 79</w:t>
      </w:r>
      <w:r w:rsidR="008241C8" w:rsidRPr="00277705">
        <w:rPr>
          <w:rFonts w:ascii="Times New Roman" w:hAnsi="Times New Roman" w:cs="Times New Roman"/>
          <w:color w:val="000000"/>
          <w:sz w:val="28"/>
          <w:szCs w:val="28"/>
        </w:rPr>
        <w:t xml:space="preserve"> - с признаками административных правонарушений;</w:t>
      </w:r>
    </w:p>
    <w:p w:rsidR="008241C8" w:rsidRPr="00277705" w:rsidRDefault="008241C8" w:rsidP="009645D2">
      <w:pPr>
        <w:pStyle w:val="a4"/>
        <w:spacing w:before="120"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77705">
        <w:rPr>
          <w:rFonts w:ascii="Times New Roman" w:hAnsi="Times New Roman" w:cs="Times New Roman"/>
          <w:color w:val="000000"/>
          <w:sz w:val="28"/>
          <w:szCs w:val="28"/>
        </w:rPr>
        <w:t xml:space="preserve">- выдано </w:t>
      </w:r>
      <w:r w:rsidR="00586E0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77705">
        <w:rPr>
          <w:rFonts w:ascii="Times New Roman" w:hAnsi="Times New Roman" w:cs="Times New Roman"/>
          <w:color w:val="000000"/>
          <w:sz w:val="28"/>
          <w:szCs w:val="28"/>
        </w:rPr>
        <w:t xml:space="preserve"> предписаний </w:t>
      </w:r>
      <w:r w:rsidR="00E25A9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 заказчикам </w:t>
      </w:r>
      <w:r w:rsidRPr="00277705">
        <w:rPr>
          <w:rFonts w:ascii="Times New Roman" w:hAnsi="Times New Roman" w:cs="Times New Roman"/>
          <w:color w:val="000000"/>
          <w:sz w:val="28"/>
          <w:szCs w:val="28"/>
        </w:rPr>
        <w:t>об устранении нарушений.</w:t>
      </w:r>
    </w:p>
    <w:p w:rsidR="007160CC" w:rsidRDefault="008241C8" w:rsidP="009645D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705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</w:t>
      </w:r>
      <w:r w:rsidRPr="00277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в сфере закупок</w:t>
      </w:r>
      <w:r w:rsidRPr="00277705">
        <w:rPr>
          <w:rFonts w:ascii="Times New Roman" w:hAnsi="Times New Roman" w:cs="Times New Roman"/>
          <w:sz w:val="28"/>
          <w:szCs w:val="28"/>
        </w:rPr>
        <w:t xml:space="preserve"> в соответствии с пунктом 3 части 3 статьи 99 </w:t>
      </w:r>
      <w:r w:rsidRPr="00277705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№ 44-ФЗ</w:t>
      </w:r>
      <w:r w:rsidRPr="00277705">
        <w:rPr>
          <w:rFonts w:ascii="Times New Roman" w:eastAsia="Calibri" w:hAnsi="Times New Roman" w:cs="Times New Roman"/>
          <w:sz w:val="28"/>
          <w:szCs w:val="28"/>
        </w:rPr>
        <w:t>, в рамках Соглашения о взаимо</w:t>
      </w:r>
      <w:r w:rsidR="00586E0D">
        <w:rPr>
          <w:rFonts w:ascii="Times New Roman" w:eastAsia="Calibri" w:hAnsi="Times New Roman" w:cs="Times New Roman"/>
          <w:sz w:val="28"/>
          <w:szCs w:val="28"/>
        </w:rPr>
        <w:t>действии, в ГКУ МО направлены 8</w:t>
      </w:r>
      <w:r w:rsidRPr="00277705">
        <w:rPr>
          <w:rFonts w:ascii="Times New Roman" w:eastAsia="Calibri" w:hAnsi="Times New Roman" w:cs="Times New Roman"/>
          <w:sz w:val="28"/>
          <w:szCs w:val="28"/>
        </w:rPr>
        <w:t xml:space="preserve"> материалов для привлечения к административной ответственности должностных лиц муниципальных </w:t>
      </w:r>
      <w:r w:rsidRPr="00277705">
        <w:rPr>
          <w:rFonts w:ascii="Times New Roman" w:eastAsia="Calibri" w:hAnsi="Times New Roman" w:cs="Times New Roman"/>
          <w:sz w:val="28"/>
          <w:szCs w:val="28"/>
        </w:rPr>
        <w:lastRenderedPageBreak/>
        <w:t>заказчиков.</w:t>
      </w:r>
      <w:r w:rsidR="007160CC">
        <w:rPr>
          <w:rFonts w:ascii="Times New Roman" w:eastAsia="Calibri" w:hAnsi="Times New Roman" w:cs="Times New Roman"/>
          <w:sz w:val="28"/>
          <w:szCs w:val="28"/>
        </w:rPr>
        <w:t xml:space="preserve"> Из них: по 2</w:t>
      </w:r>
      <w:r w:rsidRPr="00277705">
        <w:rPr>
          <w:rFonts w:ascii="Times New Roman" w:eastAsia="Calibri" w:hAnsi="Times New Roman" w:cs="Times New Roman"/>
          <w:sz w:val="28"/>
          <w:szCs w:val="28"/>
        </w:rPr>
        <w:t xml:space="preserve"> делам об административных правонарушениях ГКУ МО принято решение о наложении штрафа в размере </w:t>
      </w:r>
      <w:r w:rsidR="007160CC">
        <w:rPr>
          <w:rFonts w:ascii="Times New Roman" w:eastAsia="Calibri" w:hAnsi="Times New Roman" w:cs="Times New Roman"/>
          <w:sz w:val="28"/>
          <w:szCs w:val="28"/>
        </w:rPr>
        <w:t>40</w:t>
      </w:r>
      <w:r w:rsidRPr="00277705">
        <w:rPr>
          <w:rFonts w:ascii="Times New Roman" w:eastAsia="Calibri" w:hAnsi="Times New Roman" w:cs="Times New Roman"/>
          <w:sz w:val="28"/>
          <w:szCs w:val="28"/>
        </w:rPr>
        <w:t> 000 рублей</w:t>
      </w:r>
      <w:r w:rsidRPr="00277705">
        <w:rPr>
          <w:rFonts w:ascii="Times New Roman" w:hAnsi="Times New Roman" w:cs="Times New Roman"/>
          <w:sz w:val="28"/>
          <w:szCs w:val="28"/>
        </w:rPr>
        <w:t>.</w:t>
      </w:r>
      <w:r w:rsidRPr="009A0F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60CC">
        <w:rPr>
          <w:rFonts w:ascii="Times New Roman" w:hAnsi="Times New Roman" w:cs="Times New Roman"/>
          <w:sz w:val="28"/>
          <w:szCs w:val="28"/>
        </w:rPr>
        <w:t xml:space="preserve">Должностным лицам </w:t>
      </w:r>
      <w:r w:rsidR="007160CC" w:rsidRPr="007160CC">
        <w:rPr>
          <w:rFonts w:ascii="Times New Roman" w:hAnsi="Times New Roman" w:cs="Times New Roman"/>
          <w:sz w:val="28"/>
          <w:szCs w:val="28"/>
        </w:rPr>
        <w:t>двух</w:t>
      </w:r>
      <w:r w:rsidR="007160CC">
        <w:rPr>
          <w:rFonts w:ascii="Times New Roman" w:hAnsi="Times New Roman" w:cs="Times New Roman"/>
          <w:sz w:val="28"/>
          <w:szCs w:val="28"/>
        </w:rPr>
        <w:t xml:space="preserve"> заказчиков вынесены предупреждения. Материалы </w:t>
      </w:r>
      <w:r w:rsidR="007160CC" w:rsidRPr="006C3615">
        <w:rPr>
          <w:rFonts w:ascii="Times New Roman" w:hAnsi="Times New Roman" w:cs="Times New Roman"/>
          <w:sz w:val="28"/>
          <w:szCs w:val="28"/>
        </w:rPr>
        <w:t>по четырем заказчикам</w:t>
      </w:r>
      <w:r w:rsidR="007160CC">
        <w:rPr>
          <w:rFonts w:ascii="Times New Roman" w:hAnsi="Times New Roman" w:cs="Times New Roman"/>
          <w:sz w:val="28"/>
          <w:szCs w:val="28"/>
        </w:rPr>
        <w:t xml:space="preserve"> на рассмотрении в ГКУ МО.</w:t>
      </w:r>
    </w:p>
    <w:p w:rsidR="008C679F" w:rsidRDefault="008C679F" w:rsidP="009645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0CC" w:rsidRDefault="007160CC" w:rsidP="009645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в 2022 году в бюджет Раменского городского округа поступили денежные средства в размере </w:t>
      </w:r>
      <w:r w:rsidRPr="00D526A0">
        <w:rPr>
          <w:rFonts w:ascii="Times New Roman" w:hAnsi="Times New Roman" w:cs="Times New Roman"/>
          <w:sz w:val="28"/>
          <w:szCs w:val="28"/>
        </w:rPr>
        <w:t>90 000</w:t>
      </w:r>
      <w:r>
        <w:rPr>
          <w:rFonts w:ascii="Times New Roman" w:hAnsi="Times New Roman" w:cs="Times New Roman"/>
          <w:sz w:val="28"/>
          <w:szCs w:val="28"/>
        </w:rPr>
        <w:t xml:space="preserve"> рублей при оплате заказчиками штрафов по результатам плановых и внеплановых проверок, проведенных в четвертом квартале 2021 года.</w:t>
      </w:r>
    </w:p>
    <w:p w:rsidR="008241C8" w:rsidRPr="00277705" w:rsidRDefault="008241C8" w:rsidP="009645D2">
      <w:pPr>
        <w:pStyle w:val="a4"/>
        <w:numPr>
          <w:ilvl w:val="0"/>
          <w:numId w:val="1"/>
        </w:numPr>
        <w:spacing w:before="120" w:after="0" w:line="240" w:lineRule="auto"/>
        <w:ind w:left="-42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705">
        <w:rPr>
          <w:rFonts w:ascii="Times New Roman" w:eastAsia="Calibri" w:hAnsi="Times New Roman" w:cs="Times New Roman"/>
          <w:sz w:val="28"/>
          <w:szCs w:val="28"/>
        </w:rPr>
        <w:t xml:space="preserve">Рассмотрение уведомлений о заключении контракта с единственным поставщиком (подрядчиком, исполнителем): </w:t>
      </w:r>
    </w:p>
    <w:p w:rsidR="008241C8" w:rsidRPr="00277705" w:rsidRDefault="007160CC" w:rsidP="009645D2">
      <w:pPr>
        <w:spacing w:after="0" w:line="240" w:lineRule="auto"/>
        <w:ind w:left="-425" w:firstLine="709"/>
        <w:jc w:val="both"/>
        <w:rPr>
          <w:rFonts w:eastAsia="Calibri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рассмотрено 117</w:t>
      </w:r>
      <w:r w:rsidR="008241C8" w:rsidRPr="00277705">
        <w:rPr>
          <w:rFonts w:ascii="Times New Roman" w:eastAsia="Calibri" w:hAnsi="Times New Roman" w:cs="Times New Roman"/>
          <w:sz w:val="28"/>
          <w:szCs w:val="28"/>
        </w:rPr>
        <w:t xml:space="preserve"> уведомлени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8241C8" w:rsidRPr="00277705">
        <w:rPr>
          <w:rFonts w:ascii="Times New Roman" w:eastAsia="Calibri" w:hAnsi="Times New Roman" w:cs="Times New Roman"/>
          <w:sz w:val="28"/>
          <w:szCs w:val="28"/>
        </w:rPr>
        <w:t xml:space="preserve"> о заключении контракта с единственным поставщиком (подрядчиком, исполнителем) на основании пунктов 6 и 9 части 1 статьи 93 Федерального закона № 44-ФЗ</w:t>
      </w:r>
      <w:r w:rsidR="008241C8" w:rsidRPr="00277705">
        <w:rPr>
          <w:rFonts w:eastAsia="Calibri"/>
          <w:sz w:val="28"/>
          <w:szCs w:val="28"/>
        </w:rPr>
        <w:t>.</w:t>
      </w:r>
    </w:p>
    <w:p w:rsidR="008241C8" w:rsidRPr="00277705" w:rsidRDefault="008241C8" w:rsidP="009645D2">
      <w:pPr>
        <w:pStyle w:val="a4"/>
        <w:numPr>
          <w:ilvl w:val="0"/>
          <w:numId w:val="1"/>
        </w:numPr>
        <w:spacing w:before="120"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705">
        <w:rPr>
          <w:rFonts w:ascii="Times New Roman" w:eastAsia="Calibri" w:hAnsi="Times New Roman" w:cs="Times New Roman"/>
          <w:sz w:val="28"/>
          <w:szCs w:val="28"/>
        </w:rPr>
        <w:t>Согласование</w:t>
      </w:r>
      <w:r w:rsidRPr="00277705">
        <w:rPr>
          <w:rFonts w:ascii="Times New Roman" w:hAnsi="Times New Roman" w:cs="Times New Roman"/>
          <w:sz w:val="28"/>
          <w:szCs w:val="28"/>
        </w:rPr>
        <w:t xml:space="preserve"> </w:t>
      </w:r>
      <w:r w:rsidRPr="00277705">
        <w:rPr>
          <w:rFonts w:ascii="Times New Roman" w:hAnsi="Times New Roman" w:cs="Times New Roman"/>
          <w:spacing w:val="-2"/>
          <w:sz w:val="28"/>
          <w:szCs w:val="28"/>
        </w:rPr>
        <w:t xml:space="preserve">заключения контракта с единственным поставщиком (подрядчиком, исполнителем) в случаях, предусмотренных законодательством в сфере закупок: рассмотрено 2 обращения заказчиков </w:t>
      </w:r>
      <w:r w:rsidRPr="00277705"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r w:rsidRPr="00277705">
        <w:rPr>
          <w:rFonts w:ascii="Times New Roman" w:hAnsi="Times New Roman" w:cs="Times New Roman"/>
          <w:spacing w:val="-2"/>
          <w:sz w:val="28"/>
          <w:szCs w:val="28"/>
        </w:rPr>
        <w:t>заключения контракта с единственным поставщиком (подрядчиком, исполнителем).</w:t>
      </w:r>
    </w:p>
    <w:p w:rsidR="008241C8" w:rsidRPr="00D80211" w:rsidRDefault="007160CC" w:rsidP="009645D2">
      <w:pPr>
        <w:spacing w:before="120"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8241C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8241C8" w:rsidRPr="00D8021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8241C8" w:rsidRPr="00D80211">
        <w:rPr>
          <w:rFonts w:ascii="Times New Roman" w:eastAsia="Calibri" w:hAnsi="Times New Roman" w:cs="Times New Roman"/>
          <w:sz w:val="28"/>
          <w:szCs w:val="28"/>
        </w:rPr>
        <w:t xml:space="preserve"> исполнением муниципальных контрактов.</w:t>
      </w:r>
    </w:p>
    <w:p w:rsidR="007160CC" w:rsidRPr="007160CC" w:rsidRDefault="007160CC" w:rsidP="009645D2">
      <w:pPr>
        <w:pStyle w:val="Default"/>
        <w:ind w:left="-284" w:firstLine="709"/>
        <w:jc w:val="both"/>
        <w:rPr>
          <w:sz w:val="28"/>
          <w:szCs w:val="28"/>
        </w:rPr>
      </w:pPr>
      <w:r w:rsidRPr="007160CC">
        <w:rPr>
          <w:sz w:val="28"/>
          <w:szCs w:val="28"/>
        </w:rPr>
        <w:t xml:space="preserve">В 2022 году муниципальными заказчиками Раменского городского округа (всего 184 заказчика) было заключено </w:t>
      </w:r>
      <w:r w:rsidRPr="007160CC">
        <w:rPr>
          <w:bCs/>
          <w:sz w:val="28"/>
          <w:szCs w:val="28"/>
        </w:rPr>
        <w:t>8 905</w:t>
      </w:r>
      <w:r w:rsidRPr="007160CC">
        <w:rPr>
          <w:sz w:val="28"/>
          <w:szCs w:val="28"/>
        </w:rPr>
        <w:t xml:space="preserve"> муниципальных контрактов на общую сумму </w:t>
      </w:r>
      <w:r w:rsidRPr="007160CC">
        <w:rPr>
          <w:rFonts w:eastAsia="Times New Roman"/>
          <w:bCs/>
          <w:sz w:val="28"/>
          <w:szCs w:val="28"/>
          <w:lang w:eastAsia="ru-RU"/>
        </w:rPr>
        <w:t>10,42</w:t>
      </w:r>
      <w:r w:rsidRPr="007160CC">
        <w:rPr>
          <w:rFonts w:eastAsia="Times New Roman"/>
          <w:sz w:val="28"/>
          <w:szCs w:val="28"/>
          <w:lang w:eastAsia="ru-RU"/>
        </w:rPr>
        <w:t xml:space="preserve"> </w:t>
      </w:r>
      <w:r w:rsidRPr="007160CC">
        <w:rPr>
          <w:sz w:val="28"/>
          <w:szCs w:val="28"/>
        </w:rPr>
        <w:t xml:space="preserve">млрд. рублей (в 2021 году </w:t>
      </w:r>
      <w:r w:rsidRPr="007160CC">
        <w:rPr>
          <w:bCs/>
          <w:sz w:val="28"/>
          <w:szCs w:val="28"/>
        </w:rPr>
        <w:t>8 946</w:t>
      </w:r>
      <w:r w:rsidRPr="007160CC">
        <w:rPr>
          <w:sz w:val="28"/>
          <w:szCs w:val="28"/>
        </w:rPr>
        <w:t xml:space="preserve"> контрактов на сумму 8 млрд. рублей). </w:t>
      </w:r>
    </w:p>
    <w:p w:rsidR="007160CC" w:rsidRPr="007160CC" w:rsidRDefault="007160CC" w:rsidP="009645D2">
      <w:pPr>
        <w:pStyle w:val="Default"/>
        <w:ind w:left="-284" w:firstLine="709"/>
        <w:jc w:val="both"/>
        <w:rPr>
          <w:rFonts w:eastAsia="Calibri"/>
          <w:sz w:val="28"/>
          <w:szCs w:val="28"/>
        </w:rPr>
      </w:pPr>
      <w:r w:rsidRPr="007160CC">
        <w:rPr>
          <w:rFonts w:eastAsia="Calibri"/>
          <w:sz w:val="28"/>
          <w:szCs w:val="28"/>
        </w:rPr>
        <w:t>Отделом осуществлялся текущий контроль всех муниципальных контрактов, заключенных заказчиками Раменского городского округа.</w:t>
      </w:r>
    </w:p>
    <w:p w:rsidR="007160CC" w:rsidRPr="007160CC" w:rsidRDefault="007160CC" w:rsidP="009645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0CC">
        <w:rPr>
          <w:rFonts w:ascii="Times New Roman" w:hAnsi="Times New Roman" w:cs="Times New Roman"/>
          <w:sz w:val="28"/>
          <w:szCs w:val="28"/>
        </w:rPr>
        <w:t>В соответствии с полномочиями контрольного органа, в 2022 году на постоянной основе осуществлялись:</w:t>
      </w:r>
    </w:p>
    <w:p w:rsidR="007160CC" w:rsidRPr="007160CC" w:rsidRDefault="007160CC" w:rsidP="009645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0CC">
        <w:rPr>
          <w:rFonts w:ascii="Times New Roman" w:hAnsi="Times New Roman" w:cs="Times New Roman"/>
          <w:sz w:val="28"/>
          <w:szCs w:val="28"/>
        </w:rPr>
        <w:t xml:space="preserve">-  мониторинг своевременного исполнения муниципальных контрактов в Единой информационной системе в сфере закупок, </w:t>
      </w:r>
    </w:p>
    <w:p w:rsidR="007160CC" w:rsidRPr="007160CC" w:rsidRDefault="007160CC" w:rsidP="009645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0CC">
        <w:rPr>
          <w:rFonts w:ascii="Times New Roman" w:hAnsi="Times New Roman" w:cs="Times New Roman"/>
          <w:sz w:val="28"/>
          <w:szCs w:val="28"/>
        </w:rPr>
        <w:t xml:space="preserve">- контроль заключения муниципальных контрактов и исполнения обязательств по приемке, поставке и оплате товаров, работ, услуг с использованием </w:t>
      </w:r>
      <w:proofErr w:type="gramStart"/>
      <w:r w:rsidRPr="007160CC">
        <w:rPr>
          <w:rFonts w:ascii="Times New Roman" w:hAnsi="Times New Roman" w:cs="Times New Roman"/>
          <w:sz w:val="28"/>
          <w:szCs w:val="28"/>
        </w:rPr>
        <w:t>Портала исполнения контрактов Единой автоматизированной системы управления</w:t>
      </w:r>
      <w:proofErr w:type="gramEnd"/>
      <w:r w:rsidRPr="007160CC">
        <w:rPr>
          <w:rFonts w:ascii="Times New Roman" w:hAnsi="Times New Roman" w:cs="Times New Roman"/>
          <w:sz w:val="28"/>
          <w:szCs w:val="28"/>
        </w:rPr>
        <w:t xml:space="preserve"> закупками Московской области (ПИК ЕАСУЗ),</w:t>
      </w:r>
    </w:p>
    <w:p w:rsidR="007160CC" w:rsidRPr="007160CC" w:rsidRDefault="007160CC" w:rsidP="009645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0C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160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160CC">
        <w:rPr>
          <w:rFonts w:ascii="Times New Roman" w:hAnsi="Times New Roman" w:cs="Times New Roman"/>
          <w:sz w:val="28"/>
          <w:szCs w:val="28"/>
        </w:rPr>
        <w:t xml:space="preserve"> ведением претензионной работы муниципальными заказчиками при исполнении контрактов посредством ПИК ЕАСУЗ; </w:t>
      </w:r>
    </w:p>
    <w:p w:rsidR="007160CC" w:rsidRPr="007160CC" w:rsidRDefault="007160CC" w:rsidP="009645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0CC">
        <w:rPr>
          <w:rFonts w:ascii="Times New Roman" w:hAnsi="Times New Roman" w:cs="Times New Roman"/>
          <w:sz w:val="28"/>
          <w:szCs w:val="28"/>
        </w:rPr>
        <w:t>- контроль заключения муниципальных контрактов с использованием технологии Умного контракта.</w:t>
      </w:r>
    </w:p>
    <w:p w:rsidR="007160CC" w:rsidRPr="007160CC" w:rsidRDefault="007160CC" w:rsidP="009645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0CC">
        <w:rPr>
          <w:rFonts w:ascii="Times New Roman" w:eastAsia="Calibri" w:hAnsi="Times New Roman" w:cs="Times New Roman"/>
          <w:sz w:val="28"/>
          <w:szCs w:val="28"/>
        </w:rPr>
        <w:t xml:space="preserve">По результатам мониторинга исполнения контрактов было </w:t>
      </w:r>
      <w:r w:rsidRPr="007160CC">
        <w:rPr>
          <w:rFonts w:ascii="Times New Roman" w:hAnsi="Times New Roman" w:cs="Times New Roman"/>
          <w:sz w:val="28"/>
          <w:szCs w:val="28"/>
        </w:rPr>
        <w:t>выявлено 20 нарушений законодательства о контрактной системе в</w:t>
      </w:r>
      <w:r w:rsidRPr="00716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60CC">
        <w:rPr>
          <w:rFonts w:ascii="Times New Roman" w:hAnsi="Times New Roman" w:cs="Times New Roman"/>
          <w:sz w:val="28"/>
          <w:szCs w:val="28"/>
        </w:rPr>
        <w:t xml:space="preserve">отношении 13 муниципальных заказчиков, по которым </w:t>
      </w:r>
      <w:r w:rsidR="009645D2">
        <w:rPr>
          <w:rFonts w:ascii="Times New Roman" w:hAnsi="Times New Roman" w:cs="Times New Roman"/>
          <w:sz w:val="28"/>
          <w:szCs w:val="28"/>
        </w:rPr>
        <w:t>ГКУ МО</w:t>
      </w:r>
      <w:r w:rsidR="009645D2" w:rsidRPr="007160CC">
        <w:rPr>
          <w:rFonts w:ascii="Times New Roman" w:hAnsi="Times New Roman" w:cs="Times New Roman"/>
          <w:sz w:val="28"/>
          <w:szCs w:val="28"/>
        </w:rPr>
        <w:t xml:space="preserve"> </w:t>
      </w:r>
      <w:r w:rsidRPr="007160CC">
        <w:rPr>
          <w:rFonts w:ascii="Times New Roman" w:hAnsi="Times New Roman" w:cs="Times New Roman"/>
          <w:sz w:val="28"/>
          <w:szCs w:val="28"/>
        </w:rPr>
        <w:t xml:space="preserve">вынесены 2 постановления о назначении должностным лицам административных штрафов за нарушения законодательства при исполнении контрактов на общую сумму </w:t>
      </w:r>
      <w:r w:rsidRPr="007160CC">
        <w:rPr>
          <w:rFonts w:ascii="Times New Roman" w:hAnsi="Times New Roman" w:cs="Times New Roman"/>
          <w:bCs/>
          <w:sz w:val="28"/>
          <w:szCs w:val="28"/>
        </w:rPr>
        <w:t>40 000</w:t>
      </w:r>
      <w:r w:rsidRPr="007160CC">
        <w:rPr>
          <w:rFonts w:ascii="Times New Roman" w:hAnsi="Times New Roman" w:cs="Times New Roman"/>
          <w:sz w:val="28"/>
          <w:szCs w:val="28"/>
        </w:rPr>
        <w:t xml:space="preserve"> рублей. Материалы по 8 </w:t>
      </w:r>
      <w:r w:rsidR="009645D2">
        <w:rPr>
          <w:rFonts w:ascii="Times New Roman" w:hAnsi="Times New Roman" w:cs="Times New Roman"/>
          <w:sz w:val="28"/>
          <w:szCs w:val="28"/>
        </w:rPr>
        <w:t xml:space="preserve">заказчикам – на </w:t>
      </w:r>
      <w:r w:rsidRPr="007160CC">
        <w:rPr>
          <w:rFonts w:ascii="Times New Roman" w:hAnsi="Times New Roman" w:cs="Times New Roman"/>
          <w:sz w:val="28"/>
          <w:szCs w:val="28"/>
        </w:rPr>
        <w:t>рассмотрени</w:t>
      </w:r>
      <w:r w:rsidR="009645D2">
        <w:rPr>
          <w:rFonts w:ascii="Times New Roman" w:hAnsi="Times New Roman" w:cs="Times New Roman"/>
          <w:sz w:val="28"/>
          <w:szCs w:val="28"/>
        </w:rPr>
        <w:t>и в</w:t>
      </w:r>
      <w:r w:rsidR="009645D2" w:rsidRPr="009645D2">
        <w:rPr>
          <w:rFonts w:ascii="Times New Roman" w:hAnsi="Times New Roman" w:cs="Times New Roman"/>
          <w:sz w:val="28"/>
          <w:szCs w:val="28"/>
        </w:rPr>
        <w:t xml:space="preserve"> </w:t>
      </w:r>
      <w:r w:rsidR="009645D2">
        <w:rPr>
          <w:rFonts w:ascii="Times New Roman" w:hAnsi="Times New Roman" w:cs="Times New Roman"/>
          <w:sz w:val="28"/>
          <w:szCs w:val="28"/>
        </w:rPr>
        <w:t>ГКУ МО</w:t>
      </w:r>
      <w:r w:rsidRPr="007160CC">
        <w:rPr>
          <w:rFonts w:ascii="Times New Roman" w:hAnsi="Times New Roman" w:cs="Times New Roman"/>
          <w:sz w:val="28"/>
          <w:szCs w:val="28"/>
        </w:rPr>
        <w:t>.</w:t>
      </w:r>
    </w:p>
    <w:p w:rsidR="007160CC" w:rsidRPr="007160CC" w:rsidRDefault="007160CC" w:rsidP="009645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0CC">
        <w:rPr>
          <w:rFonts w:ascii="Times New Roman" w:hAnsi="Times New Roman" w:cs="Times New Roman"/>
          <w:sz w:val="28"/>
          <w:szCs w:val="28"/>
        </w:rPr>
        <w:t xml:space="preserve">Также, в 2022 году в бюджет Раменского городского округа поступили денежные средства в размере 80 000 рублей при оплате заказчиками штрафов </w:t>
      </w:r>
      <w:r w:rsidRPr="007160CC">
        <w:rPr>
          <w:rFonts w:ascii="Times New Roman" w:hAnsi="Times New Roman" w:cs="Times New Roman"/>
          <w:sz w:val="28"/>
          <w:szCs w:val="28"/>
        </w:rPr>
        <w:lastRenderedPageBreak/>
        <w:t>по результатам мониторинга исполнения контрактов, проведенного в четвертом квартале 2021 года.</w:t>
      </w:r>
    </w:p>
    <w:p w:rsidR="00B1217B" w:rsidRDefault="00B1217B" w:rsidP="009645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79F" w:rsidRDefault="007160CC" w:rsidP="009645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0CC">
        <w:rPr>
          <w:rFonts w:ascii="Times New Roman" w:hAnsi="Times New Roman" w:cs="Times New Roman"/>
          <w:sz w:val="28"/>
          <w:szCs w:val="28"/>
        </w:rPr>
        <w:t xml:space="preserve">Таким образом, всего в 2022 году </w:t>
      </w:r>
      <w:r w:rsidR="009645D2">
        <w:rPr>
          <w:rFonts w:ascii="Times New Roman" w:hAnsi="Times New Roman" w:cs="Times New Roman"/>
          <w:sz w:val="28"/>
          <w:szCs w:val="28"/>
        </w:rPr>
        <w:t>по результатам контрольных мероприятий</w:t>
      </w:r>
      <w:r w:rsidR="008C679F">
        <w:rPr>
          <w:rFonts w:ascii="Times New Roman" w:hAnsi="Times New Roman" w:cs="Times New Roman"/>
          <w:sz w:val="28"/>
          <w:szCs w:val="28"/>
        </w:rPr>
        <w:t>:</w:t>
      </w:r>
    </w:p>
    <w:p w:rsidR="008C679F" w:rsidRDefault="008C679F" w:rsidP="009645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направлены материалы </w:t>
      </w:r>
      <w:r w:rsidRPr="00277705">
        <w:rPr>
          <w:rFonts w:ascii="Times New Roman" w:eastAsia="Calibri" w:hAnsi="Times New Roman" w:cs="Times New Roman"/>
          <w:sz w:val="28"/>
          <w:szCs w:val="28"/>
        </w:rPr>
        <w:t xml:space="preserve">для привлечения к административной ответственности </w:t>
      </w:r>
      <w:r>
        <w:rPr>
          <w:rFonts w:ascii="Times New Roman" w:eastAsia="Calibri" w:hAnsi="Times New Roman" w:cs="Times New Roman"/>
          <w:sz w:val="28"/>
          <w:szCs w:val="28"/>
        </w:rPr>
        <w:t>в отношении 2</w:t>
      </w:r>
      <w:r w:rsidR="00B1217B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B1217B">
        <w:rPr>
          <w:rFonts w:ascii="Times New Roman" w:eastAsia="Calibri" w:hAnsi="Times New Roman" w:cs="Times New Roman"/>
          <w:sz w:val="28"/>
          <w:szCs w:val="28"/>
        </w:rPr>
        <w:t>ых заказчиков</w:t>
      </w:r>
      <w:r w:rsidR="007519CA">
        <w:rPr>
          <w:rFonts w:ascii="Times New Roman" w:eastAsia="Calibri" w:hAnsi="Times New Roman" w:cs="Times New Roman"/>
          <w:sz w:val="28"/>
          <w:szCs w:val="28"/>
        </w:rPr>
        <w:t xml:space="preserve"> (из них 12 – на рассмотрении)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679F" w:rsidRDefault="008C679F" w:rsidP="009645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по результатам рассмотрения направленных материалов ГКУ МО </w:t>
      </w:r>
      <w:r w:rsidR="00B1217B">
        <w:rPr>
          <w:rFonts w:ascii="Times New Roman" w:hAnsi="Times New Roman" w:cs="Times New Roman"/>
          <w:sz w:val="28"/>
          <w:szCs w:val="28"/>
        </w:rPr>
        <w:t>в 2022 году вынесены постановления о назначении штрафов 5 ответственным лицам</w:t>
      </w:r>
      <w:r w:rsidR="007519CA">
        <w:rPr>
          <w:rFonts w:ascii="Times New Roman" w:hAnsi="Times New Roman" w:cs="Times New Roman"/>
          <w:sz w:val="28"/>
          <w:szCs w:val="28"/>
        </w:rPr>
        <w:t xml:space="preserve"> заказчиков</w:t>
      </w:r>
      <w:r w:rsidR="00B1217B">
        <w:rPr>
          <w:rFonts w:ascii="Times New Roman" w:hAnsi="Times New Roman" w:cs="Times New Roman"/>
          <w:sz w:val="28"/>
          <w:szCs w:val="28"/>
        </w:rPr>
        <w:t>;</w:t>
      </w:r>
    </w:p>
    <w:p w:rsidR="007160CC" w:rsidRPr="007160CC" w:rsidRDefault="00B1217B" w:rsidP="009645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2022 году </w:t>
      </w:r>
      <w:r w:rsidR="007160CC" w:rsidRPr="007160CC">
        <w:rPr>
          <w:rFonts w:ascii="Times New Roman" w:hAnsi="Times New Roman" w:cs="Times New Roman"/>
          <w:sz w:val="28"/>
          <w:szCs w:val="28"/>
        </w:rPr>
        <w:t>в бюджет Раменского городского округа поступили денежные средства по оплаченным муниципальными заказчиками штрафам в размере 270 000 рублей</w:t>
      </w:r>
      <w:r w:rsidR="007519CA">
        <w:rPr>
          <w:rFonts w:ascii="Times New Roman" w:hAnsi="Times New Roman" w:cs="Times New Roman"/>
          <w:sz w:val="28"/>
          <w:szCs w:val="28"/>
        </w:rPr>
        <w:t xml:space="preserve"> (в том числе 170 000 рублей – по результатам контрольных мероприятий</w:t>
      </w:r>
      <w:r w:rsidR="00634CFE">
        <w:rPr>
          <w:rFonts w:ascii="Times New Roman" w:hAnsi="Times New Roman" w:cs="Times New Roman"/>
          <w:sz w:val="28"/>
          <w:szCs w:val="28"/>
        </w:rPr>
        <w:t>, проведенных</w:t>
      </w:r>
      <w:r w:rsidR="007519CA">
        <w:rPr>
          <w:rFonts w:ascii="Times New Roman" w:hAnsi="Times New Roman" w:cs="Times New Roman"/>
          <w:sz w:val="28"/>
          <w:szCs w:val="28"/>
        </w:rPr>
        <w:t xml:space="preserve"> в </w:t>
      </w:r>
      <w:r w:rsidR="00634CFE">
        <w:rPr>
          <w:rFonts w:ascii="Times New Roman" w:hAnsi="Times New Roman" w:cs="Times New Roman"/>
          <w:sz w:val="28"/>
          <w:szCs w:val="28"/>
        </w:rPr>
        <w:t xml:space="preserve">4 квартале </w:t>
      </w:r>
      <w:r w:rsidR="007519CA">
        <w:rPr>
          <w:rFonts w:ascii="Times New Roman" w:hAnsi="Times New Roman" w:cs="Times New Roman"/>
          <w:sz w:val="28"/>
          <w:szCs w:val="28"/>
        </w:rPr>
        <w:t>2021 года)</w:t>
      </w:r>
      <w:r w:rsidR="007160CC" w:rsidRPr="007160CC">
        <w:rPr>
          <w:rFonts w:ascii="Times New Roman" w:hAnsi="Times New Roman" w:cs="Times New Roman"/>
          <w:sz w:val="28"/>
          <w:szCs w:val="28"/>
        </w:rPr>
        <w:t>.</w:t>
      </w:r>
    </w:p>
    <w:p w:rsidR="008C679F" w:rsidRDefault="008C679F" w:rsidP="009645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0CC" w:rsidRPr="007160CC" w:rsidRDefault="007160CC" w:rsidP="009645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0CC">
        <w:rPr>
          <w:rFonts w:ascii="Times New Roman" w:hAnsi="Times New Roman" w:cs="Times New Roman"/>
          <w:sz w:val="28"/>
          <w:szCs w:val="28"/>
        </w:rPr>
        <w:t xml:space="preserve">Результатом </w:t>
      </w:r>
      <w:proofErr w:type="gramStart"/>
      <w:r w:rsidRPr="007160C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160CC">
        <w:rPr>
          <w:rFonts w:ascii="Times New Roman" w:hAnsi="Times New Roman" w:cs="Times New Roman"/>
          <w:sz w:val="28"/>
          <w:szCs w:val="28"/>
        </w:rPr>
        <w:t xml:space="preserve"> заключением муниципальных контрактов с использованием технологии Умного контракта посредством ПИК ЕАСУЗ в 2022 году стало достижение заказчиками Раменского городского округа поставленных Главным контрольным управлением Московской области целевых значений, а именно: «Доля заказчиков, использующих технологию Умный контракт» составила  99,46% при целевом значении 90%, а «Количественная доля контрактов, сформированных с помощью технологии Умный контракт» составила 85,85% при целевом значении 80%.</w:t>
      </w:r>
    </w:p>
    <w:p w:rsidR="007160CC" w:rsidRPr="007160CC" w:rsidRDefault="007160CC" w:rsidP="009645D2">
      <w:pPr>
        <w:pStyle w:val="a3"/>
        <w:spacing w:before="0" w:beforeAutospacing="0" w:after="0" w:afterAutospacing="0"/>
        <w:ind w:left="-284" w:firstLine="709"/>
        <w:jc w:val="both"/>
        <w:rPr>
          <w:sz w:val="28"/>
          <w:szCs w:val="28"/>
        </w:rPr>
      </w:pPr>
      <w:r w:rsidRPr="007160CC">
        <w:rPr>
          <w:sz w:val="28"/>
          <w:szCs w:val="28"/>
        </w:rPr>
        <w:t xml:space="preserve">В 2022 году при подведении итогов рейтинга по оценке эффективности работы органов местного самоуправления Московской области (Рейтинг-45) учитывался целевой «Показатель исполнения контрактов в ПИК ЕАСУЗ». </w:t>
      </w:r>
    </w:p>
    <w:p w:rsidR="007160CC" w:rsidRPr="007160CC" w:rsidRDefault="007160CC" w:rsidP="009645D2">
      <w:pPr>
        <w:pStyle w:val="a3"/>
        <w:spacing w:before="0" w:beforeAutospacing="0" w:after="0" w:afterAutospacing="0"/>
        <w:ind w:left="-284" w:firstLine="709"/>
        <w:jc w:val="both"/>
        <w:rPr>
          <w:sz w:val="28"/>
          <w:szCs w:val="28"/>
        </w:rPr>
      </w:pPr>
      <w:r w:rsidRPr="007160CC">
        <w:rPr>
          <w:sz w:val="28"/>
          <w:szCs w:val="28"/>
          <w:lang w:eastAsia="x-none"/>
        </w:rPr>
        <w:t xml:space="preserve">Для достижения данного </w:t>
      </w:r>
      <w:proofErr w:type="gramStart"/>
      <w:r w:rsidRPr="007160CC">
        <w:rPr>
          <w:sz w:val="28"/>
          <w:szCs w:val="28"/>
          <w:lang w:eastAsia="x-none"/>
        </w:rPr>
        <w:t>показателя</w:t>
      </w:r>
      <w:proofErr w:type="gramEnd"/>
      <w:r w:rsidRPr="007160CC">
        <w:rPr>
          <w:sz w:val="28"/>
          <w:szCs w:val="28"/>
          <w:lang w:eastAsia="x-none"/>
        </w:rPr>
        <w:t xml:space="preserve"> в рамках созданного отделом проектного офиса проводились мероприятия для решения поставленных задач по заключению и исполнению контрактов через ПИК ЕАСУЗ, </w:t>
      </w:r>
      <w:r w:rsidRPr="007160CC">
        <w:rPr>
          <w:sz w:val="28"/>
          <w:szCs w:val="28"/>
        </w:rPr>
        <w:t>недопущению случаев нарушения сроков поставки, приемки и оплаты товаров, работ услуг при исполнении контрактов.</w:t>
      </w:r>
    </w:p>
    <w:p w:rsidR="007160CC" w:rsidRPr="007160CC" w:rsidRDefault="007160CC" w:rsidP="009645D2">
      <w:pPr>
        <w:pStyle w:val="a3"/>
        <w:spacing w:before="0" w:beforeAutospacing="0" w:after="0" w:afterAutospacing="0"/>
        <w:ind w:left="-284" w:firstLine="709"/>
        <w:jc w:val="both"/>
        <w:rPr>
          <w:sz w:val="28"/>
          <w:szCs w:val="28"/>
        </w:rPr>
      </w:pPr>
      <w:r w:rsidRPr="007160CC">
        <w:rPr>
          <w:sz w:val="28"/>
          <w:szCs w:val="28"/>
        </w:rPr>
        <w:t xml:space="preserve">Результат проделанной работы отдела муниципального финансового контроля по данному направлению – достижение целевого показателя </w:t>
      </w:r>
      <w:r w:rsidRPr="007160CC">
        <w:rPr>
          <w:sz w:val="28"/>
          <w:szCs w:val="28"/>
          <w:lang w:eastAsia="x-none"/>
        </w:rPr>
        <w:t>исполнения</w:t>
      </w:r>
      <w:r w:rsidRPr="007160CC">
        <w:rPr>
          <w:sz w:val="28"/>
          <w:szCs w:val="28"/>
        </w:rPr>
        <w:t xml:space="preserve"> контрактов в ПИК ЕАСУЗ – </w:t>
      </w:r>
      <w:r w:rsidRPr="007160CC">
        <w:rPr>
          <w:bCs/>
          <w:sz w:val="28"/>
          <w:szCs w:val="28"/>
        </w:rPr>
        <w:t xml:space="preserve">0% и первое место </w:t>
      </w:r>
      <w:r w:rsidRPr="007160CC">
        <w:rPr>
          <w:sz w:val="28"/>
          <w:szCs w:val="28"/>
        </w:rPr>
        <w:t>среди городских округов Московской области.</w:t>
      </w:r>
    </w:p>
    <w:p w:rsidR="007160CC" w:rsidRPr="007160CC" w:rsidRDefault="007160CC" w:rsidP="009645D2">
      <w:pPr>
        <w:pStyle w:val="Default"/>
        <w:numPr>
          <w:ilvl w:val="0"/>
          <w:numId w:val="2"/>
        </w:numPr>
        <w:spacing w:before="120"/>
        <w:ind w:left="-284" w:firstLine="709"/>
        <w:jc w:val="both"/>
        <w:rPr>
          <w:sz w:val="28"/>
          <w:szCs w:val="28"/>
        </w:rPr>
      </w:pPr>
      <w:proofErr w:type="gramStart"/>
      <w:r w:rsidRPr="007160CC">
        <w:rPr>
          <w:rFonts w:eastAsia="Calibri"/>
          <w:sz w:val="28"/>
          <w:szCs w:val="28"/>
        </w:rPr>
        <w:t>Контроль за</w:t>
      </w:r>
      <w:proofErr w:type="gramEnd"/>
      <w:r w:rsidRPr="007160CC">
        <w:rPr>
          <w:rFonts w:eastAsia="Calibri"/>
          <w:sz w:val="28"/>
          <w:szCs w:val="28"/>
        </w:rPr>
        <w:t xml:space="preserve"> исполнением договоров, заключенных в соответствии с Федеральным законом </w:t>
      </w:r>
      <w:r w:rsidRPr="007160CC">
        <w:rPr>
          <w:sz w:val="28"/>
          <w:szCs w:val="28"/>
        </w:rPr>
        <w:t xml:space="preserve">от 18.07.2011 № 223-ФЗ «О </w:t>
      </w:r>
      <w:r w:rsidRPr="007160CC">
        <w:rPr>
          <w:color w:val="auto"/>
          <w:sz w:val="28"/>
          <w:szCs w:val="28"/>
        </w:rPr>
        <w:t xml:space="preserve">закупках товаров, работ, услуг отдельными видами юридических лиц» </w:t>
      </w:r>
      <w:r w:rsidRPr="007160CC">
        <w:rPr>
          <w:rFonts w:eastAsia="Calibri"/>
          <w:sz w:val="28"/>
          <w:szCs w:val="28"/>
        </w:rPr>
        <w:t>(новое направление).</w:t>
      </w:r>
    </w:p>
    <w:p w:rsidR="007160CC" w:rsidRPr="007160CC" w:rsidRDefault="007160CC" w:rsidP="009645D2">
      <w:pPr>
        <w:pStyle w:val="Default"/>
        <w:ind w:left="-284" w:firstLine="709"/>
        <w:jc w:val="both"/>
        <w:rPr>
          <w:sz w:val="28"/>
          <w:szCs w:val="28"/>
        </w:rPr>
      </w:pPr>
      <w:r w:rsidRPr="007160CC">
        <w:rPr>
          <w:sz w:val="28"/>
          <w:szCs w:val="28"/>
        </w:rPr>
        <w:t>В 2022 году в соответствии с данным законом заказчиками Раменского городского округа (всего 13 заказчиков) был заключен 601 договор на общую сумму 3,14 млрд. рублей.</w:t>
      </w:r>
    </w:p>
    <w:p w:rsidR="007160CC" w:rsidRPr="007160CC" w:rsidRDefault="007160CC" w:rsidP="009645D2">
      <w:pPr>
        <w:pStyle w:val="Default"/>
        <w:ind w:left="-284" w:firstLine="709"/>
        <w:jc w:val="both"/>
        <w:rPr>
          <w:bCs/>
          <w:sz w:val="28"/>
          <w:szCs w:val="28"/>
        </w:rPr>
      </w:pPr>
      <w:r w:rsidRPr="007160CC">
        <w:rPr>
          <w:rFonts w:eastAsia="Calibri"/>
          <w:sz w:val="28"/>
          <w:szCs w:val="28"/>
        </w:rPr>
        <w:t xml:space="preserve">Отделом осуществлялся текущий контроль </w:t>
      </w:r>
      <w:r w:rsidRPr="007160CC">
        <w:rPr>
          <w:sz w:val="28"/>
          <w:szCs w:val="28"/>
        </w:rPr>
        <w:t>исполнения обязательств по оплате товаров, работ, услуг с использованием ПИК ЕАСУЗ</w:t>
      </w:r>
      <w:r w:rsidRPr="007160CC">
        <w:rPr>
          <w:rFonts w:eastAsia="Calibri"/>
          <w:sz w:val="28"/>
          <w:szCs w:val="28"/>
        </w:rPr>
        <w:t xml:space="preserve"> всех договоров, заключенных заказчиками Раменского городского округа в рамках </w:t>
      </w:r>
      <w:r w:rsidRPr="007160CC">
        <w:rPr>
          <w:rFonts w:eastAsia="Calibri"/>
          <w:sz w:val="28"/>
          <w:szCs w:val="28"/>
        </w:rPr>
        <w:lastRenderedPageBreak/>
        <w:t xml:space="preserve">Федерального закона №223-ФЗ, а также </w:t>
      </w:r>
      <w:r w:rsidRPr="007160CC">
        <w:rPr>
          <w:sz w:val="28"/>
          <w:szCs w:val="28"/>
        </w:rPr>
        <w:t>контроль заключения таких договоров с использованием технологии Умного договора.</w:t>
      </w:r>
    </w:p>
    <w:p w:rsidR="008241C8" w:rsidRPr="007160CC" w:rsidRDefault="008241C8" w:rsidP="009645D2">
      <w:pPr>
        <w:pStyle w:val="a3"/>
        <w:spacing w:before="120" w:beforeAutospacing="0" w:after="0" w:afterAutospacing="0"/>
        <w:ind w:left="-284" w:firstLine="709"/>
        <w:jc w:val="both"/>
        <w:rPr>
          <w:sz w:val="28"/>
          <w:szCs w:val="28"/>
        </w:rPr>
      </w:pPr>
      <w:r w:rsidRPr="007160CC">
        <w:rPr>
          <w:sz w:val="28"/>
          <w:szCs w:val="28"/>
        </w:rPr>
        <w:t xml:space="preserve">Сотрудниками </w:t>
      </w:r>
      <w:r w:rsidR="007160CC" w:rsidRPr="007160CC">
        <w:rPr>
          <w:sz w:val="28"/>
          <w:szCs w:val="28"/>
        </w:rPr>
        <w:t>О</w:t>
      </w:r>
      <w:r w:rsidRPr="007160CC">
        <w:rPr>
          <w:sz w:val="28"/>
          <w:szCs w:val="28"/>
        </w:rPr>
        <w:t>тдела регулярно проводились консультации муниципальных заказчиков по вопросам закупочной деятельности, в том числе по вопросам исполнения контрактов, разъяснялись вопросы применения действующего законодательства Российской Федерации</w:t>
      </w:r>
      <w:r w:rsidR="00E25A9D">
        <w:rPr>
          <w:sz w:val="28"/>
          <w:szCs w:val="28"/>
        </w:rPr>
        <w:t xml:space="preserve"> </w:t>
      </w:r>
      <w:r w:rsidR="007160CC">
        <w:rPr>
          <w:sz w:val="28"/>
          <w:szCs w:val="28"/>
        </w:rPr>
        <w:t>в бюджетно-финансовой сфере и в сфере закупок</w:t>
      </w:r>
      <w:r w:rsidRPr="007160CC">
        <w:rPr>
          <w:sz w:val="28"/>
          <w:szCs w:val="28"/>
        </w:rPr>
        <w:t>, нормативно-правовых актов Раменского городского округа.</w:t>
      </w:r>
    </w:p>
    <w:p w:rsidR="008241C8" w:rsidRPr="00277705" w:rsidRDefault="008241C8" w:rsidP="009645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41C8" w:rsidRDefault="008241C8" w:rsidP="009645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5A9D" w:rsidRDefault="00E25A9D" w:rsidP="009645D2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41C8" w:rsidRPr="00DB7314" w:rsidRDefault="008241C8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B7314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 управления </w:t>
      </w:r>
    </w:p>
    <w:p w:rsidR="009645D2" w:rsidRDefault="008241C8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B7314">
        <w:rPr>
          <w:rFonts w:ascii="Times New Roman" w:hAnsi="Times New Roman" w:cs="Times New Roman"/>
          <w:sz w:val="28"/>
          <w:szCs w:val="28"/>
        </w:rPr>
        <w:t>администрации Раменского городского округа _____________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DB7314">
        <w:rPr>
          <w:rFonts w:ascii="Times New Roman" w:hAnsi="Times New Roman" w:cs="Times New Roman"/>
          <w:sz w:val="28"/>
          <w:szCs w:val="28"/>
        </w:rPr>
        <w:t xml:space="preserve">Д.Ю. </w:t>
      </w:r>
      <w:proofErr w:type="spellStart"/>
      <w:r w:rsidRPr="00DB7314">
        <w:rPr>
          <w:rFonts w:ascii="Times New Roman" w:hAnsi="Times New Roman" w:cs="Times New Roman"/>
          <w:sz w:val="28"/>
          <w:szCs w:val="28"/>
        </w:rPr>
        <w:t>Ширенин</w:t>
      </w:r>
      <w:proofErr w:type="spellEnd"/>
    </w:p>
    <w:p w:rsidR="00847FCE" w:rsidRDefault="008241C8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DB7314">
        <w:rPr>
          <w:rFonts w:ascii="Times New Roman" w:hAnsi="Times New Roman"/>
          <w:sz w:val="28"/>
          <w:szCs w:val="28"/>
        </w:rPr>
        <w:tab/>
      </w:r>
      <w:r w:rsidRPr="00DB7314">
        <w:rPr>
          <w:rFonts w:ascii="Times New Roman" w:hAnsi="Times New Roman"/>
          <w:sz w:val="28"/>
          <w:szCs w:val="28"/>
        </w:rPr>
        <w:tab/>
      </w:r>
      <w:r w:rsidRPr="00DB7314">
        <w:rPr>
          <w:rFonts w:ascii="Times New Roman" w:hAnsi="Times New Roman"/>
          <w:sz w:val="28"/>
          <w:szCs w:val="28"/>
        </w:rPr>
        <w:tab/>
      </w:r>
      <w:r w:rsidRPr="00DB731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E25A9D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7314">
        <w:rPr>
          <w:rFonts w:ascii="Times New Roman" w:hAnsi="Times New Roman" w:cs="Times New Roman"/>
          <w:sz w:val="20"/>
          <w:szCs w:val="20"/>
        </w:rPr>
        <w:t>(подпись)</w:t>
      </w: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:rsidR="00A6347C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Исп.: Громова С.А.</w:t>
      </w:r>
    </w:p>
    <w:p w:rsidR="00A6347C" w:rsidRPr="008241C8" w:rsidRDefault="00A6347C" w:rsidP="009645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8-496-4617402</w:t>
      </w:r>
    </w:p>
    <w:sectPr w:rsidR="00A6347C" w:rsidRPr="008241C8" w:rsidSect="007519C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C26E9"/>
    <w:multiLevelType w:val="hybridMultilevel"/>
    <w:tmpl w:val="CBA27A5E"/>
    <w:lvl w:ilvl="0" w:tplc="B03C83DA">
      <w:start w:val="5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35178AD"/>
    <w:multiLevelType w:val="hybridMultilevel"/>
    <w:tmpl w:val="B0A6778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D0"/>
    <w:rsid w:val="00054084"/>
    <w:rsid w:val="000A7E83"/>
    <w:rsid w:val="00165986"/>
    <w:rsid w:val="00176B07"/>
    <w:rsid w:val="001A6572"/>
    <w:rsid w:val="001F56F2"/>
    <w:rsid w:val="00561627"/>
    <w:rsid w:val="00586E0D"/>
    <w:rsid w:val="005F4B70"/>
    <w:rsid w:val="00634CFE"/>
    <w:rsid w:val="007160CC"/>
    <w:rsid w:val="00735440"/>
    <w:rsid w:val="007519CA"/>
    <w:rsid w:val="008241C8"/>
    <w:rsid w:val="00847FCE"/>
    <w:rsid w:val="008C679F"/>
    <w:rsid w:val="009645D2"/>
    <w:rsid w:val="009F7FC1"/>
    <w:rsid w:val="00A37331"/>
    <w:rsid w:val="00A517D0"/>
    <w:rsid w:val="00A6347C"/>
    <w:rsid w:val="00B052EF"/>
    <w:rsid w:val="00B05D37"/>
    <w:rsid w:val="00B10D52"/>
    <w:rsid w:val="00B1217B"/>
    <w:rsid w:val="00D526A0"/>
    <w:rsid w:val="00E237AC"/>
    <w:rsid w:val="00E25A9D"/>
    <w:rsid w:val="00E66547"/>
    <w:rsid w:val="00F8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7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517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517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Default">
    <w:name w:val="Default"/>
    <w:rsid w:val="00824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2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41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17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517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517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Default">
    <w:name w:val="Default"/>
    <w:rsid w:val="008241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2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41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7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9F2AAD85592109914B3631C99E102017456B6C7FF7861D123FA257529C011A0A0BD9E762EBE909FCB848E20467D612B7EB59D2C0195DA2l619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49F2AAD85592109914B3631C99E102012436A6C7BF0861D123FA257529C011A180B81EB61EAFE0BFDAD1EB342l311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4133D5-2B74-4153-AD6D-9B1EB57A3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2159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22</cp:revision>
  <cp:lastPrinted>2023-02-06T12:32:00Z</cp:lastPrinted>
  <dcterms:created xsi:type="dcterms:W3CDTF">2023-01-30T11:40:00Z</dcterms:created>
  <dcterms:modified xsi:type="dcterms:W3CDTF">2023-02-06T12:33:00Z</dcterms:modified>
</cp:coreProperties>
</file>