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DA" w:rsidRDefault="005D42DA" w:rsidP="005D42DA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Pr="00052438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052438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>12</w:t>
      </w:r>
    </w:p>
    <w:p w:rsidR="005D42DA" w:rsidRDefault="005D42DA" w:rsidP="005D42DA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BA4A7A">
        <w:rPr>
          <w:b/>
          <w:sz w:val="24"/>
          <w:szCs w:val="24"/>
        </w:rPr>
        <w:t xml:space="preserve">результатов </w:t>
      </w:r>
      <w:r w:rsidRPr="00E00916">
        <w:rPr>
          <w:b/>
          <w:sz w:val="24"/>
          <w:szCs w:val="24"/>
        </w:rPr>
        <w:t xml:space="preserve">проведения плановой </w:t>
      </w:r>
      <w:r>
        <w:rPr>
          <w:b/>
          <w:sz w:val="24"/>
          <w:szCs w:val="24"/>
        </w:rPr>
        <w:t xml:space="preserve">выездной проверки </w:t>
      </w:r>
      <w:proofErr w:type="gramStart"/>
      <w:r>
        <w:rPr>
          <w:b/>
          <w:sz w:val="24"/>
          <w:szCs w:val="24"/>
        </w:rPr>
        <w:t>в</w:t>
      </w:r>
      <w:proofErr w:type="gramEnd"/>
      <w:r>
        <w:rPr>
          <w:b/>
          <w:sz w:val="24"/>
          <w:szCs w:val="24"/>
        </w:rPr>
        <w:t xml:space="preserve"> </w:t>
      </w:r>
    </w:p>
    <w:p w:rsidR="005D42DA" w:rsidRDefault="005D42DA" w:rsidP="005D42DA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Муниципальном общеобразовательном </w:t>
      </w:r>
      <w:proofErr w:type="gramStart"/>
      <w:r>
        <w:rPr>
          <w:b/>
          <w:sz w:val="24"/>
          <w:szCs w:val="24"/>
        </w:rPr>
        <w:t>учреждении</w:t>
      </w:r>
      <w:proofErr w:type="gramEnd"/>
    </w:p>
    <w:p w:rsidR="005D42DA" w:rsidRDefault="005D42DA" w:rsidP="005D42DA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Быковская </w:t>
      </w:r>
      <w:r w:rsidRPr="00E00916">
        <w:rPr>
          <w:b/>
          <w:sz w:val="24"/>
          <w:szCs w:val="24"/>
        </w:rPr>
        <w:t>средняя общеобразовательная школа №</w:t>
      </w:r>
      <w:r>
        <w:rPr>
          <w:b/>
          <w:sz w:val="24"/>
          <w:szCs w:val="24"/>
        </w:rPr>
        <w:t>15</w:t>
      </w:r>
    </w:p>
    <w:p w:rsidR="005D42DA" w:rsidRDefault="005D42DA" w:rsidP="005D42DA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EB6009">
        <w:rPr>
          <w:b/>
          <w:sz w:val="24"/>
          <w:szCs w:val="24"/>
        </w:rPr>
        <w:t xml:space="preserve">МОУ </w:t>
      </w:r>
      <w:r>
        <w:rPr>
          <w:b/>
          <w:sz w:val="24"/>
          <w:szCs w:val="24"/>
        </w:rPr>
        <w:t>Быковская</w:t>
      </w:r>
      <w:r w:rsidRPr="00EB6009">
        <w:rPr>
          <w:b/>
          <w:sz w:val="24"/>
          <w:szCs w:val="24"/>
        </w:rPr>
        <w:t xml:space="preserve"> СОШ №</w:t>
      </w:r>
      <w:r>
        <w:rPr>
          <w:b/>
          <w:sz w:val="24"/>
          <w:szCs w:val="24"/>
        </w:rPr>
        <w:t>15</w:t>
      </w:r>
      <w:r w:rsidRPr="00EB6009">
        <w:rPr>
          <w:b/>
          <w:sz w:val="24"/>
          <w:szCs w:val="24"/>
        </w:rPr>
        <w:t>)</w:t>
      </w:r>
    </w:p>
    <w:p w:rsidR="002A44F9" w:rsidRDefault="002A44F9" w:rsidP="002A44F9">
      <w:pPr>
        <w:spacing w:line="480" w:lineRule="auto"/>
        <w:ind w:firstLine="0"/>
        <w:jc w:val="center"/>
        <w:rPr>
          <w:sz w:val="24"/>
          <w:szCs w:val="24"/>
        </w:rPr>
      </w:pPr>
      <w:r w:rsidRPr="00052438">
        <w:rPr>
          <w:sz w:val="24"/>
          <w:szCs w:val="24"/>
        </w:rPr>
        <w:t>г. Раменское</w:t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</w:r>
      <w:r w:rsidRPr="00052438">
        <w:rPr>
          <w:sz w:val="24"/>
          <w:szCs w:val="24"/>
        </w:rPr>
        <w:tab/>
        <w:t xml:space="preserve">                                          </w:t>
      </w:r>
      <w:r>
        <w:rPr>
          <w:sz w:val="24"/>
          <w:szCs w:val="24"/>
        </w:rPr>
        <w:t xml:space="preserve">    </w:t>
      </w:r>
      <w:r w:rsidRPr="00052438">
        <w:rPr>
          <w:sz w:val="24"/>
          <w:szCs w:val="24"/>
        </w:rPr>
        <w:t>«</w:t>
      </w:r>
      <w:r>
        <w:rPr>
          <w:sz w:val="24"/>
          <w:szCs w:val="24"/>
        </w:rPr>
        <w:t xml:space="preserve"> 07 </w:t>
      </w:r>
      <w:r w:rsidRPr="00052438">
        <w:rPr>
          <w:sz w:val="24"/>
          <w:szCs w:val="24"/>
        </w:rPr>
        <w:t>»</w:t>
      </w:r>
      <w:r>
        <w:rPr>
          <w:sz w:val="24"/>
          <w:szCs w:val="24"/>
        </w:rPr>
        <w:t xml:space="preserve"> сентября </w:t>
      </w:r>
      <w:r w:rsidRPr="0005243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052438">
        <w:rPr>
          <w:sz w:val="24"/>
          <w:szCs w:val="24"/>
        </w:rPr>
        <w:t xml:space="preserve"> года</w:t>
      </w:r>
    </w:p>
    <w:p w:rsidR="005D42DA" w:rsidRDefault="005D42DA" w:rsidP="005D42DA">
      <w:pPr>
        <w:tabs>
          <w:tab w:val="left" w:pos="0"/>
        </w:tabs>
        <w:spacing w:before="240" w:line="360" w:lineRule="auto"/>
        <w:ind w:firstLine="709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О</w:t>
      </w:r>
      <w:r w:rsidRPr="00C2334B">
        <w:rPr>
          <w:sz w:val="24"/>
          <w:szCs w:val="24"/>
        </w:rPr>
        <w:t>тделом муниципального финансового контроля Контрольного</w:t>
      </w:r>
      <w:r>
        <w:rPr>
          <w:sz w:val="24"/>
          <w:szCs w:val="24"/>
        </w:rPr>
        <w:t xml:space="preserve"> </w:t>
      </w:r>
      <w:r w:rsidRPr="00C2334B">
        <w:rPr>
          <w:sz w:val="24"/>
          <w:szCs w:val="24"/>
        </w:rPr>
        <w:t>управления Администрации Раменского городского округа</w:t>
      </w:r>
      <w:r>
        <w:rPr>
          <w:sz w:val="24"/>
          <w:szCs w:val="24"/>
        </w:rPr>
        <w:t xml:space="preserve"> проведена п</w:t>
      </w:r>
      <w:r w:rsidRPr="00C2334B">
        <w:rPr>
          <w:sz w:val="24"/>
          <w:szCs w:val="24"/>
        </w:rPr>
        <w:t>лановая</w:t>
      </w:r>
      <w:r>
        <w:rPr>
          <w:sz w:val="24"/>
          <w:szCs w:val="24"/>
        </w:rPr>
        <w:t xml:space="preserve"> выездная </w:t>
      </w:r>
      <w:r w:rsidRPr="00C2334B">
        <w:rPr>
          <w:sz w:val="24"/>
          <w:szCs w:val="24"/>
        </w:rPr>
        <w:t xml:space="preserve">проверка </w:t>
      </w:r>
      <w:r>
        <w:rPr>
          <w:sz w:val="24"/>
          <w:szCs w:val="24"/>
        </w:rPr>
        <w:t xml:space="preserve">(далее – контрольное мероприятие) </w:t>
      </w:r>
      <w:r w:rsidRPr="00C2334B">
        <w:rPr>
          <w:sz w:val="24"/>
          <w:szCs w:val="24"/>
        </w:rPr>
        <w:t>в</w:t>
      </w:r>
      <w:r w:rsidRPr="00C2334B">
        <w:rPr>
          <w:color w:val="000000"/>
          <w:sz w:val="24"/>
          <w:szCs w:val="24"/>
        </w:rPr>
        <w:t xml:space="preserve"> </w:t>
      </w:r>
      <w:r w:rsidRPr="00C2334B">
        <w:rPr>
          <w:sz w:val="24"/>
          <w:szCs w:val="24"/>
        </w:rPr>
        <w:t xml:space="preserve">Муниципальном </w:t>
      </w:r>
      <w:r>
        <w:rPr>
          <w:sz w:val="24"/>
          <w:szCs w:val="24"/>
        </w:rPr>
        <w:t xml:space="preserve">общеобразовательном учреждении Быковская средняя общеобразовательная школа №15 </w:t>
      </w:r>
      <w:r w:rsidRPr="00C2334B">
        <w:rPr>
          <w:sz w:val="24"/>
          <w:szCs w:val="24"/>
        </w:rPr>
        <w:t xml:space="preserve">на основании распоряжения Администрации Раменского городского округа от </w:t>
      </w:r>
      <w:r>
        <w:rPr>
          <w:sz w:val="24"/>
          <w:szCs w:val="24"/>
        </w:rPr>
        <w:t>25</w:t>
      </w:r>
      <w:r w:rsidRPr="00C2334B">
        <w:rPr>
          <w:sz w:val="24"/>
          <w:szCs w:val="24"/>
        </w:rPr>
        <w:t>.0</w:t>
      </w:r>
      <w:r>
        <w:rPr>
          <w:sz w:val="24"/>
          <w:szCs w:val="24"/>
        </w:rPr>
        <w:t>7.2023 №250</w:t>
      </w:r>
      <w:r w:rsidRPr="00C2334B">
        <w:rPr>
          <w:sz w:val="24"/>
          <w:szCs w:val="24"/>
        </w:rPr>
        <w:t>-р «О проведении отделом муниципального финансового контроля Контрольного</w:t>
      </w:r>
      <w:r>
        <w:rPr>
          <w:sz w:val="24"/>
          <w:szCs w:val="24"/>
        </w:rPr>
        <w:t xml:space="preserve"> </w:t>
      </w:r>
      <w:r w:rsidRPr="00C2334B">
        <w:rPr>
          <w:sz w:val="24"/>
          <w:szCs w:val="24"/>
        </w:rPr>
        <w:t xml:space="preserve">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</w:t>
      </w:r>
      <w:r>
        <w:rPr>
          <w:sz w:val="24"/>
          <w:szCs w:val="24"/>
        </w:rPr>
        <w:t>выездной</w:t>
      </w:r>
      <w:r w:rsidRPr="00C2334B">
        <w:rPr>
          <w:sz w:val="24"/>
          <w:szCs w:val="24"/>
        </w:rPr>
        <w:t xml:space="preserve"> проверки</w:t>
      </w:r>
      <w:proofErr w:type="gramEnd"/>
      <w:r w:rsidRPr="00C2334B">
        <w:rPr>
          <w:sz w:val="24"/>
          <w:szCs w:val="24"/>
        </w:rPr>
        <w:t xml:space="preserve"> </w:t>
      </w:r>
      <w:proofErr w:type="gramStart"/>
      <w:r w:rsidRPr="00C2334B">
        <w:rPr>
          <w:sz w:val="24"/>
          <w:szCs w:val="24"/>
        </w:rPr>
        <w:t xml:space="preserve">в Муниципальном </w:t>
      </w:r>
      <w:r>
        <w:rPr>
          <w:sz w:val="24"/>
          <w:szCs w:val="24"/>
        </w:rPr>
        <w:t xml:space="preserve">общеобразовательном учреждении Быковская средняя общеобразовательная школа №15» и </w:t>
      </w:r>
      <w:r w:rsidRPr="00C2334B">
        <w:rPr>
          <w:sz w:val="24"/>
          <w:szCs w:val="24"/>
        </w:rPr>
        <w:t>в соответствии с распоряжением Администрации Раменского городского округа от 23.12.2022 № 514-р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</w:t>
      </w:r>
      <w:proofErr w:type="gramEnd"/>
      <w:r w:rsidRPr="00C2334B">
        <w:rPr>
          <w:sz w:val="24"/>
          <w:szCs w:val="24"/>
        </w:rPr>
        <w:t xml:space="preserve"> для обеспечения муниципальных нужд Раменского городского округа на 2023 год»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>.</w:t>
      </w:r>
      <w:r w:rsidRPr="00C2334B">
        <w:rPr>
          <w:sz w:val="24"/>
          <w:szCs w:val="24"/>
        </w:rPr>
        <w:t xml:space="preserve"> 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Темы</w:t>
      </w:r>
      <w:r w:rsidRPr="00605DFB">
        <w:rPr>
          <w:b/>
          <w:sz w:val="24"/>
          <w:szCs w:val="24"/>
        </w:rPr>
        <w:t xml:space="preserve"> контрольного мероприятия: 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проверка финансово – хозяйственной деятельности;</w:t>
      </w:r>
      <w:r>
        <w:rPr>
          <w:sz w:val="24"/>
          <w:szCs w:val="24"/>
        </w:rPr>
        <w:tab/>
      </w:r>
      <w:r w:rsidRPr="00605DFB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05DFB">
        <w:rPr>
          <w:b/>
          <w:sz w:val="24"/>
          <w:szCs w:val="24"/>
        </w:rPr>
        <w:t>Проверяемый период:</w:t>
      </w:r>
      <w:r w:rsidRPr="00605DFB">
        <w:rPr>
          <w:sz w:val="24"/>
          <w:szCs w:val="24"/>
        </w:rPr>
        <w:t xml:space="preserve"> с 01.01.2022 по 31.12.2022.</w:t>
      </w:r>
    </w:p>
    <w:p w:rsidR="005D42DA" w:rsidRDefault="005D42DA" w:rsidP="005D42DA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Эксперты к проведению контрольного мероприятия не привлекались. </w:t>
      </w:r>
    </w:p>
    <w:p w:rsidR="005D42DA" w:rsidRDefault="005D42DA" w:rsidP="005D42DA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Контрольное мероприятие не приостанавливалось.</w:t>
      </w:r>
    </w:p>
    <w:p w:rsidR="005D42DA" w:rsidRDefault="005D42DA" w:rsidP="005D42DA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Срок проведения контрольного мероприят</w:t>
      </w:r>
      <w:r>
        <w:rPr>
          <w:sz w:val="24"/>
          <w:szCs w:val="24"/>
        </w:rPr>
        <w:t xml:space="preserve">ия составил 20 </w:t>
      </w:r>
      <w:r w:rsidRPr="00605DFB">
        <w:rPr>
          <w:sz w:val="24"/>
          <w:szCs w:val="24"/>
        </w:rPr>
        <w:t xml:space="preserve">рабочих дней с </w:t>
      </w:r>
      <w:r>
        <w:rPr>
          <w:sz w:val="24"/>
          <w:szCs w:val="24"/>
        </w:rPr>
        <w:t>28</w:t>
      </w:r>
      <w:r w:rsidRPr="00605DFB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605DFB">
        <w:rPr>
          <w:sz w:val="24"/>
          <w:szCs w:val="24"/>
        </w:rPr>
        <w:t xml:space="preserve">.2023 по </w:t>
      </w:r>
      <w:r>
        <w:rPr>
          <w:sz w:val="24"/>
          <w:szCs w:val="24"/>
        </w:rPr>
        <w:t>24</w:t>
      </w:r>
      <w:r w:rsidRPr="00605DFB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605DFB">
        <w:rPr>
          <w:sz w:val="24"/>
          <w:szCs w:val="24"/>
        </w:rPr>
        <w:t>.2023.</w:t>
      </w:r>
    </w:p>
    <w:p w:rsidR="005D42DA" w:rsidRPr="00CE04C0" w:rsidRDefault="005D42DA" w:rsidP="005D42DA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CE04C0">
        <w:rPr>
          <w:b/>
          <w:sz w:val="24"/>
          <w:szCs w:val="24"/>
        </w:rPr>
        <w:t>Общие сведения об объекте контроля: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05DFB">
        <w:rPr>
          <w:sz w:val="24"/>
          <w:szCs w:val="24"/>
          <w:lang w:eastAsia="en-US"/>
        </w:rPr>
        <w:lastRenderedPageBreak/>
        <w:t>Полное наименование объекта контроля:</w:t>
      </w:r>
      <w:r>
        <w:rPr>
          <w:sz w:val="24"/>
          <w:szCs w:val="24"/>
          <w:lang w:eastAsia="en-US"/>
        </w:rPr>
        <w:t xml:space="preserve"> </w:t>
      </w:r>
      <w:r w:rsidRPr="00C2334B">
        <w:rPr>
          <w:sz w:val="24"/>
          <w:szCs w:val="24"/>
        </w:rPr>
        <w:t>Муниципально</w:t>
      </w:r>
      <w:r>
        <w:rPr>
          <w:sz w:val="24"/>
          <w:szCs w:val="24"/>
        </w:rPr>
        <w:t>е</w:t>
      </w:r>
      <w:r w:rsidRPr="00C233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общеобразовательное учреждение Быковская средняя общеобразовательная школа №15» </w:t>
      </w:r>
      <w:r w:rsidRPr="00605DFB">
        <w:rPr>
          <w:sz w:val="24"/>
          <w:szCs w:val="24"/>
          <w:lang w:eastAsia="en-US"/>
        </w:rPr>
        <w:t>(далее – Учреждение).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  <w:lang w:eastAsia="en-US"/>
        </w:rPr>
        <w:t xml:space="preserve">Сокращённое наименование: </w:t>
      </w:r>
      <w:r>
        <w:rPr>
          <w:sz w:val="24"/>
          <w:szCs w:val="24"/>
        </w:rPr>
        <w:t>МОУ Быковская</w:t>
      </w:r>
      <w:r w:rsidRPr="00605DFB">
        <w:rPr>
          <w:sz w:val="24"/>
          <w:szCs w:val="24"/>
        </w:rPr>
        <w:t xml:space="preserve"> СОШ №</w:t>
      </w:r>
      <w:r>
        <w:rPr>
          <w:sz w:val="24"/>
          <w:szCs w:val="24"/>
        </w:rPr>
        <w:t>15</w:t>
      </w:r>
      <w:r w:rsidRPr="00605DFB">
        <w:rPr>
          <w:sz w:val="24"/>
          <w:szCs w:val="24"/>
        </w:rPr>
        <w:t>.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05DFB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05DFB">
        <w:rPr>
          <w:sz w:val="24"/>
          <w:szCs w:val="24"/>
          <w:lang w:eastAsia="en-US"/>
        </w:rPr>
        <w:t>Юридический адрес:</w:t>
      </w:r>
      <w:r w:rsidRPr="00605DFB">
        <w:rPr>
          <w:sz w:val="24"/>
          <w:szCs w:val="24"/>
        </w:rPr>
        <w:t xml:space="preserve"> 140103, Московская область, Раменский городской округ, </w:t>
      </w:r>
      <w:proofErr w:type="spellStart"/>
      <w:r>
        <w:rPr>
          <w:sz w:val="24"/>
          <w:szCs w:val="24"/>
        </w:rPr>
        <w:t>р</w:t>
      </w:r>
      <w:r w:rsidRPr="00605DFB">
        <w:rPr>
          <w:sz w:val="24"/>
          <w:szCs w:val="24"/>
        </w:rPr>
        <w:t>.</w:t>
      </w:r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. Быково, ул. </w:t>
      </w:r>
      <w:proofErr w:type="gramStart"/>
      <w:r>
        <w:rPr>
          <w:sz w:val="24"/>
          <w:szCs w:val="24"/>
        </w:rPr>
        <w:t>Станционная</w:t>
      </w:r>
      <w:proofErr w:type="gramEnd"/>
      <w:r>
        <w:rPr>
          <w:sz w:val="24"/>
          <w:szCs w:val="24"/>
        </w:rPr>
        <w:t>, д. 9.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  <w:lang w:eastAsia="en-US"/>
        </w:rPr>
        <w:t>Место нахождения:</w:t>
      </w:r>
      <w:r w:rsidRPr="00605DFB">
        <w:rPr>
          <w:sz w:val="24"/>
          <w:szCs w:val="24"/>
        </w:rPr>
        <w:t xml:space="preserve"> </w:t>
      </w:r>
    </w:p>
    <w:p w:rsidR="005D42DA" w:rsidRPr="00605DFB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605DFB">
        <w:rPr>
          <w:sz w:val="24"/>
          <w:szCs w:val="24"/>
        </w:rPr>
        <w:t>Здание №1: 140</w:t>
      </w:r>
      <w:r>
        <w:rPr>
          <w:sz w:val="24"/>
          <w:szCs w:val="24"/>
        </w:rPr>
        <w:t>150</w:t>
      </w:r>
      <w:r w:rsidRPr="00605DFB">
        <w:rPr>
          <w:sz w:val="24"/>
          <w:szCs w:val="24"/>
        </w:rPr>
        <w:t xml:space="preserve">, Московская область, Раменский городской округ,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Быково, ул. Станционная, д. 9</w:t>
      </w:r>
      <w:r w:rsidRPr="00605DFB">
        <w:rPr>
          <w:sz w:val="24"/>
          <w:szCs w:val="24"/>
          <w:lang w:eastAsia="en-US"/>
        </w:rPr>
        <w:t>;</w:t>
      </w:r>
      <w:proofErr w:type="gramEnd"/>
    </w:p>
    <w:p w:rsidR="005D42DA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Здание №2: 140</w:t>
      </w:r>
      <w:r>
        <w:rPr>
          <w:sz w:val="24"/>
          <w:szCs w:val="24"/>
        </w:rPr>
        <w:t>150</w:t>
      </w:r>
      <w:r w:rsidRPr="00605DFB">
        <w:rPr>
          <w:sz w:val="24"/>
          <w:szCs w:val="24"/>
        </w:rPr>
        <w:t xml:space="preserve">, Московская область, Раменский городской округ,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Быково, ул. Школьная, д. 1;</w:t>
      </w:r>
      <w:proofErr w:type="gramEnd"/>
    </w:p>
    <w:p w:rsidR="005D42DA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Здание №</w:t>
      </w:r>
      <w:r>
        <w:rPr>
          <w:sz w:val="24"/>
          <w:szCs w:val="24"/>
        </w:rPr>
        <w:t>3</w:t>
      </w:r>
      <w:r w:rsidRPr="00605DFB">
        <w:rPr>
          <w:sz w:val="24"/>
          <w:szCs w:val="24"/>
        </w:rPr>
        <w:t>: 140</w:t>
      </w:r>
      <w:r>
        <w:rPr>
          <w:sz w:val="24"/>
          <w:szCs w:val="24"/>
        </w:rPr>
        <w:t>150</w:t>
      </w:r>
      <w:r w:rsidRPr="00605DFB">
        <w:rPr>
          <w:sz w:val="24"/>
          <w:szCs w:val="24"/>
        </w:rPr>
        <w:t xml:space="preserve">, Московская область, Раменский городской округ,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Быково, ул. Прудовая, д. 34;</w:t>
      </w:r>
      <w:proofErr w:type="gramEnd"/>
    </w:p>
    <w:p w:rsidR="005D42DA" w:rsidRPr="000C3E9C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bCs/>
          <w:sz w:val="24"/>
          <w:szCs w:val="24"/>
          <w:lang w:eastAsia="en-US"/>
        </w:rPr>
      </w:pPr>
      <w:r w:rsidRPr="00605DFB">
        <w:rPr>
          <w:sz w:val="24"/>
          <w:szCs w:val="24"/>
        </w:rPr>
        <w:t>Здание №</w:t>
      </w:r>
      <w:r>
        <w:rPr>
          <w:sz w:val="24"/>
          <w:szCs w:val="24"/>
        </w:rPr>
        <w:t>4</w:t>
      </w:r>
      <w:r w:rsidRPr="00605DFB">
        <w:rPr>
          <w:sz w:val="24"/>
          <w:szCs w:val="24"/>
        </w:rPr>
        <w:t>: 140</w:t>
      </w:r>
      <w:r>
        <w:rPr>
          <w:sz w:val="24"/>
          <w:szCs w:val="24"/>
        </w:rPr>
        <w:t>150</w:t>
      </w:r>
      <w:r w:rsidRPr="00605DFB">
        <w:rPr>
          <w:sz w:val="24"/>
          <w:szCs w:val="24"/>
        </w:rPr>
        <w:t xml:space="preserve">, Московская область, Раменский городской округ,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 xml:space="preserve">. Быково, ул. </w:t>
      </w:r>
      <w:r w:rsidRPr="000C3E9C">
        <w:rPr>
          <w:sz w:val="24"/>
          <w:szCs w:val="24"/>
        </w:rPr>
        <w:t>Чапаева, д. 9.</w:t>
      </w:r>
    </w:p>
    <w:p w:rsidR="005D42DA" w:rsidRPr="00322DE6" w:rsidRDefault="005D42DA" w:rsidP="005D42DA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322DE6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01</w:t>
      </w:r>
      <w:r>
        <w:rPr>
          <w:sz w:val="24"/>
          <w:szCs w:val="24"/>
          <w:lang w:eastAsia="en-US"/>
        </w:rPr>
        <w:t>2585855</w:t>
      </w:r>
      <w:r w:rsidRPr="00322DE6">
        <w:rPr>
          <w:sz w:val="24"/>
          <w:szCs w:val="24"/>
          <w:lang w:eastAsia="en-US"/>
        </w:rPr>
        <w:t xml:space="preserve"> </w:t>
      </w:r>
      <w:proofErr w:type="gramStart"/>
      <w:r w:rsidRPr="00322DE6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322DE6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322DE6">
        <w:rPr>
          <w:sz w:val="24"/>
          <w:szCs w:val="24"/>
          <w:lang w:eastAsia="en-US"/>
        </w:rPr>
        <w:t>присвоен</w:t>
      </w:r>
      <w:proofErr w:type="gramEnd"/>
      <w:r w:rsidRPr="00322DE6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  <w:lang w:eastAsia="en-US"/>
        </w:rPr>
        <w:t>5040040270</w:t>
      </w:r>
      <w:r w:rsidRPr="00322DE6">
        <w:rPr>
          <w:sz w:val="24"/>
          <w:szCs w:val="24"/>
          <w:lang w:eastAsia="en-US"/>
        </w:rPr>
        <w:t>, КПП 504001001.</w:t>
      </w:r>
    </w:p>
    <w:p w:rsidR="005D42DA" w:rsidRDefault="005D42DA" w:rsidP="005D42D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322DE6">
        <w:rPr>
          <w:sz w:val="24"/>
          <w:szCs w:val="24"/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 1</w:t>
      </w:r>
      <w:r>
        <w:rPr>
          <w:sz w:val="24"/>
          <w:szCs w:val="24"/>
          <w:lang w:eastAsia="en-US"/>
        </w:rPr>
        <w:t>035007912059</w:t>
      </w:r>
      <w:r w:rsidRPr="00322DE6">
        <w:rPr>
          <w:sz w:val="24"/>
          <w:szCs w:val="24"/>
          <w:lang w:eastAsia="en-US"/>
        </w:rPr>
        <w:t xml:space="preserve"> (копия свидетельства о внесении  записи в Единый государственный  реестр  юридических  лиц от </w:t>
      </w:r>
      <w:r>
        <w:rPr>
          <w:sz w:val="24"/>
          <w:szCs w:val="24"/>
          <w:lang w:eastAsia="en-US"/>
        </w:rPr>
        <w:t>23</w:t>
      </w:r>
      <w:r w:rsidRPr="00322DE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12</w:t>
      </w:r>
      <w:r w:rsidRPr="00322DE6">
        <w:rPr>
          <w:sz w:val="24"/>
          <w:szCs w:val="24"/>
          <w:lang w:eastAsia="en-US"/>
        </w:rPr>
        <w:t>.201</w:t>
      </w:r>
      <w:r>
        <w:rPr>
          <w:sz w:val="24"/>
          <w:szCs w:val="24"/>
          <w:lang w:eastAsia="en-US"/>
        </w:rPr>
        <w:t>1</w:t>
      </w:r>
      <w:r w:rsidRPr="00322DE6">
        <w:rPr>
          <w:sz w:val="24"/>
          <w:szCs w:val="24"/>
        </w:rPr>
        <w:t>, серия 50 № 010</w:t>
      </w:r>
      <w:r>
        <w:rPr>
          <w:sz w:val="24"/>
          <w:szCs w:val="24"/>
        </w:rPr>
        <w:t>859604</w:t>
      </w:r>
      <w:r w:rsidRPr="00322DE6">
        <w:rPr>
          <w:sz w:val="24"/>
          <w:szCs w:val="24"/>
        </w:rPr>
        <w:t>)</w:t>
      </w:r>
      <w:r w:rsidRPr="00322DE6">
        <w:rPr>
          <w:sz w:val="24"/>
          <w:szCs w:val="24"/>
          <w:lang w:eastAsia="en-US"/>
        </w:rPr>
        <w:t>.</w:t>
      </w:r>
      <w:r w:rsidRPr="00605DFB">
        <w:rPr>
          <w:sz w:val="24"/>
          <w:szCs w:val="24"/>
          <w:lang w:eastAsia="en-US"/>
        </w:rPr>
        <w:t xml:space="preserve"> </w:t>
      </w:r>
    </w:p>
    <w:p w:rsidR="005D42DA" w:rsidRPr="00605DFB" w:rsidRDefault="005D42DA" w:rsidP="005D42DA">
      <w:pPr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</w:t>
      </w:r>
      <w:r>
        <w:rPr>
          <w:sz w:val="24"/>
          <w:szCs w:val="24"/>
        </w:rPr>
        <w:t xml:space="preserve"> лицевые счета в финансовом органе Раменского городского округа,</w:t>
      </w:r>
      <w:r w:rsidRPr="00605DFB">
        <w:rPr>
          <w:sz w:val="24"/>
          <w:szCs w:val="24"/>
        </w:rPr>
        <w:t xml:space="preserve"> печати установленного образца, штамп, бланк со своим наименованием. </w:t>
      </w:r>
    </w:p>
    <w:p w:rsidR="005D42DA" w:rsidRPr="00605DFB" w:rsidRDefault="005D42DA" w:rsidP="005D42DA">
      <w:pPr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МОУ</w:t>
      </w:r>
      <w:r w:rsidRPr="00A32ED7">
        <w:rPr>
          <w:b/>
          <w:sz w:val="24"/>
          <w:szCs w:val="24"/>
        </w:rPr>
        <w:t xml:space="preserve"> </w:t>
      </w:r>
      <w:r w:rsidRPr="00A32ED7">
        <w:rPr>
          <w:sz w:val="24"/>
          <w:szCs w:val="24"/>
        </w:rPr>
        <w:t>Быковская СОШ №15</w:t>
      </w:r>
      <w:r>
        <w:rPr>
          <w:sz w:val="24"/>
          <w:szCs w:val="24"/>
        </w:rPr>
        <w:t xml:space="preserve"> имеет </w:t>
      </w:r>
      <w:r w:rsidRPr="00605DFB">
        <w:rPr>
          <w:sz w:val="24"/>
          <w:szCs w:val="24"/>
        </w:rPr>
        <w:t>лицевые счета, открытые в Управлении Федерального казначейства по Московской области:</w:t>
      </w:r>
    </w:p>
    <w:p w:rsidR="005D42DA" w:rsidRPr="00605DFB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- 20486</w:t>
      </w:r>
      <w:r>
        <w:rPr>
          <w:sz w:val="24"/>
          <w:szCs w:val="24"/>
        </w:rPr>
        <w:t>Е54160</w:t>
      </w:r>
      <w:r w:rsidRPr="00605DFB">
        <w:rPr>
          <w:sz w:val="24"/>
          <w:szCs w:val="24"/>
        </w:rPr>
        <w:t xml:space="preserve"> - лицевой счет бюджетного учреждения;</w:t>
      </w:r>
    </w:p>
    <w:p w:rsidR="005D42DA" w:rsidRPr="00605DFB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- 214</w:t>
      </w:r>
      <w:r>
        <w:rPr>
          <w:sz w:val="24"/>
          <w:szCs w:val="24"/>
        </w:rPr>
        <w:t>86Е54160</w:t>
      </w:r>
      <w:r w:rsidRPr="00605DFB">
        <w:rPr>
          <w:sz w:val="24"/>
          <w:szCs w:val="24"/>
        </w:rPr>
        <w:t xml:space="preserve"> -</w:t>
      </w:r>
      <w:r w:rsidRPr="00605DFB">
        <w:rPr>
          <w:color w:val="000000"/>
          <w:sz w:val="24"/>
          <w:szCs w:val="24"/>
        </w:rPr>
        <w:t xml:space="preserve"> отдельный лицевой счет бюджетного учреждения</w:t>
      </w:r>
      <w:r>
        <w:rPr>
          <w:color w:val="000000"/>
          <w:sz w:val="24"/>
          <w:szCs w:val="24"/>
        </w:rPr>
        <w:t>.</w:t>
      </w:r>
    </w:p>
    <w:p w:rsidR="005D42DA" w:rsidRPr="00605DFB" w:rsidRDefault="005D42DA" w:rsidP="005D42DA">
      <w:pPr>
        <w:tabs>
          <w:tab w:val="left" w:pos="0"/>
        </w:tabs>
        <w:spacing w:line="360" w:lineRule="auto"/>
        <w:ind w:firstLine="709"/>
        <w:rPr>
          <w:color w:val="000000"/>
          <w:sz w:val="24"/>
          <w:szCs w:val="24"/>
        </w:rPr>
      </w:pPr>
      <w:r w:rsidRPr="00605DFB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5D42DA" w:rsidRPr="00605DFB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На основании постановления Администрации Раменского городского округа от 17.02.2022 № 2010 «</w:t>
      </w:r>
      <w:r w:rsidRPr="00605DFB">
        <w:rPr>
          <w:bCs/>
          <w:sz w:val="24"/>
          <w:szCs w:val="24"/>
        </w:rPr>
        <w:t>О реорганизации</w:t>
      </w:r>
      <w:r w:rsidRPr="00605DFB">
        <w:rPr>
          <w:sz w:val="24"/>
          <w:szCs w:val="24"/>
        </w:rPr>
        <w:t xml:space="preserve"> м</w:t>
      </w:r>
      <w:r w:rsidRPr="00605DFB">
        <w:rPr>
          <w:bCs/>
          <w:sz w:val="24"/>
          <w:szCs w:val="24"/>
        </w:rPr>
        <w:t>униципальных об</w:t>
      </w:r>
      <w:r>
        <w:rPr>
          <w:bCs/>
          <w:sz w:val="24"/>
          <w:szCs w:val="24"/>
        </w:rPr>
        <w:t>разовательных</w:t>
      </w:r>
      <w:r w:rsidRPr="00605DFB">
        <w:rPr>
          <w:bCs/>
          <w:sz w:val="24"/>
          <w:szCs w:val="24"/>
        </w:rPr>
        <w:t xml:space="preserve"> учреждений </w:t>
      </w:r>
      <w:r w:rsidRPr="00605DFB">
        <w:rPr>
          <w:sz w:val="24"/>
          <w:szCs w:val="24"/>
        </w:rPr>
        <w:t xml:space="preserve">Раменского городского округа» Муниципальное общеобразовательное учреждение </w:t>
      </w:r>
      <w:r>
        <w:rPr>
          <w:sz w:val="24"/>
          <w:szCs w:val="24"/>
        </w:rPr>
        <w:t xml:space="preserve">Быковская </w:t>
      </w:r>
      <w:r>
        <w:rPr>
          <w:sz w:val="24"/>
          <w:szCs w:val="24"/>
        </w:rPr>
        <w:lastRenderedPageBreak/>
        <w:t xml:space="preserve">средняя общеобразовательная школа №15 </w:t>
      </w:r>
      <w:r w:rsidRPr="00605DFB">
        <w:rPr>
          <w:sz w:val="24"/>
          <w:szCs w:val="24"/>
        </w:rPr>
        <w:t>является правопреемником прав и обязанностей Муниципального дошкольного образовательного учреждения «Детский сад комбинированного вида №</w:t>
      </w:r>
      <w:r>
        <w:rPr>
          <w:sz w:val="24"/>
          <w:szCs w:val="24"/>
        </w:rPr>
        <w:t>11</w:t>
      </w:r>
      <w:r w:rsidRPr="00605DFB">
        <w:rPr>
          <w:sz w:val="24"/>
          <w:szCs w:val="24"/>
        </w:rPr>
        <w:t>»</w:t>
      </w:r>
      <w:r>
        <w:rPr>
          <w:sz w:val="24"/>
          <w:szCs w:val="24"/>
        </w:rPr>
        <w:t xml:space="preserve"> и </w:t>
      </w:r>
      <w:r w:rsidRPr="00605DFB">
        <w:rPr>
          <w:sz w:val="24"/>
          <w:szCs w:val="24"/>
        </w:rPr>
        <w:t>Муниципального дошкольного образовательного учреждения</w:t>
      </w:r>
      <w:r>
        <w:rPr>
          <w:sz w:val="24"/>
          <w:szCs w:val="24"/>
        </w:rPr>
        <w:t xml:space="preserve"> «Детский сад №24».</w:t>
      </w:r>
    </w:p>
    <w:p w:rsidR="005D42DA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В проверяемом периоде Учреждение осуществляло свою деятельность на основании</w:t>
      </w:r>
      <w:r>
        <w:rPr>
          <w:sz w:val="24"/>
          <w:szCs w:val="24"/>
        </w:rPr>
        <w:t>:</w:t>
      </w:r>
    </w:p>
    <w:p w:rsidR="005D42DA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 xml:space="preserve"> </w:t>
      </w:r>
      <w:r>
        <w:rPr>
          <w:sz w:val="24"/>
          <w:szCs w:val="24"/>
        </w:rPr>
        <w:t>- Устава МОУ Быковская</w:t>
      </w:r>
      <w:r w:rsidRPr="00605DFB">
        <w:rPr>
          <w:sz w:val="24"/>
          <w:szCs w:val="24"/>
        </w:rPr>
        <w:t xml:space="preserve"> СОШ №</w:t>
      </w:r>
      <w:r>
        <w:rPr>
          <w:sz w:val="24"/>
          <w:szCs w:val="24"/>
        </w:rPr>
        <w:t xml:space="preserve">15, </w:t>
      </w:r>
      <w:r w:rsidRPr="00605DFB">
        <w:rPr>
          <w:sz w:val="24"/>
          <w:szCs w:val="24"/>
        </w:rPr>
        <w:t xml:space="preserve">утвержденного постановлением Администрации Раменского городского округа от </w:t>
      </w:r>
      <w:r>
        <w:rPr>
          <w:sz w:val="24"/>
          <w:szCs w:val="24"/>
        </w:rPr>
        <w:t>13</w:t>
      </w:r>
      <w:r w:rsidRPr="00605DFB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605DFB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605DFB">
        <w:rPr>
          <w:sz w:val="24"/>
          <w:szCs w:val="24"/>
        </w:rPr>
        <w:t xml:space="preserve"> №1</w:t>
      </w:r>
      <w:r>
        <w:rPr>
          <w:sz w:val="24"/>
          <w:szCs w:val="24"/>
        </w:rPr>
        <w:t>0018;</w:t>
      </w:r>
    </w:p>
    <w:p w:rsidR="005D42DA" w:rsidRPr="00605DFB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05DFB">
        <w:rPr>
          <w:sz w:val="24"/>
          <w:szCs w:val="24"/>
        </w:rPr>
        <w:t>Устава</w:t>
      </w:r>
      <w:r>
        <w:rPr>
          <w:sz w:val="24"/>
          <w:szCs w:val="24"/>
        </w:rPr>
        <w:t xml:space="preserve"> МОУ Быковская</w:t>
      </w:r>
      <w:r w:rsidRPr="00605DFB">
        <w:rPr>
          <w:sz w:val="24"/>
          <w:szCs w:val="24"/>
        </w:rPr>
        <w:t xml:space="preserve"> СОШ №</w:t>
      </w:r>
      <w:r>
        <w:rPr>
          <w:sz w:val="24"/>
          <w:szCs w:val="24"/>
        </w:rPr>
        <w:t>15</w:t>
      </w:r>
      <w:r w:rsidRPr="00605DFB">
        <w:rPr>
          <w:sz w:val="24"/>
          <w:szCs w:val="24"/>
        </w:rPr>
        <w:t xml:space="preserve">, утвержденного постановлением Администрации Раменского городского округа от </w:t>
      </w:r>
      <w:r>
        <w:rPr>
          <w:sz w:val="24"/>
          <w:szCs w:val="24"/>
        </w:rPr>
        <w:t>15</w:t>
      </w:r>
      <w:r w:rsidRPr="00605DFB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605DFB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605DFB">
        <w:rPr>
          <w:sz w:val="24"/>
          <w:szCs w:val="24"/>
        </w:rPr>
        <w:t xml:space="preserve"> №1</w:t>
      </w:r>
      <w:r>
        <w:rPr>
          <w:sz w:val="24"/>
          <w:szCs w:val="24"/>
        </w:rPr>
        <w:t>1586 (далее - Устав)</w:t>
      </w:r>
      <w:r w:rsidRPr="00605DFB">
        <w:rPr>
          <w:sz w:val="24"/>
          <w:szCs w:val="24"/>
        </w:rPr>
        <w:t>.</w:t>
      </w:r>
    </w:p>
    <w:p w:rsidR="005D42DA" w:rsidRPr="00605DFB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605DFB">
        <w:rPr>
          <w:sz w:val="24"/>
          <w:szCs w:val="24"/>
        </w:rPr>
        <w:t>Согласно Устава</w:t>
      </w:r>
      <w:proofErr w:type="gramEnd"/>
      <w:r w:rsidRPr="00605DFB">
        <w:rPr>
          <w:sz w:val="24"/>
          <w:szCs w:val="24"/>
        </w:rPr>
        <w:t xml:space="preserve">, учредителем Учреждения является муниципальное образование Раменский городской округ. Функции и полномочия </w:t>
      </w:r>
      <w:r>
        <w:rPr>
          <w:sz w:val="24"/>
          <w:szCs w:val="24"/>
        </w:rPr>
        <w:t xml:space="preserve">учредителя </w:t>
      </w:r>
      <w:r w:rsidRPr="00605DFB">
        <w:rPr>
          <w:sz w:val="24"/>
          <w:szCs w:val="24"/>
        </w:rPr>
        <w:t>Учреждения осуществляет Администрации Раменского городского округа (далее – Учредитель).</w:t>
      </w:r>
    </w:p>
    <w:p w:rsidR="005D42DA" w:rsidRPr="00605DFB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Учреждение находится в ведомственном подчинении Комитета по образованию Администрации Раменского городского округа (далее – Комитет</w:t>
      </w:r>
      <w:r>
        <w:rPr>
          <w:sz w:val="24"/>
          <w:szCs w:val="24"/>
        </w:rPr>
        <w:t xml:space="preserve"> по образованию</w:t>
      </w:r>
      <w:r w:rsidRPr="00605DFB">
        <w:rPr>
          <w:sz w:val="24"/>
          <w:szCs w:val="24"/>
        </w:rPr>
        <w:t>).</w:t>
      </w:r>
    </w:p>
    <w:p w:rsidR="005D42DA" w:rsidRPr="00760E77" w:rsidRDefault="005D42DA" w:rsidP="005D42DA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 w:rsidRPr="00760E77">
        <w:rPr>
          <w:sz w:val="24"/>
          <w:szCs w:val="24"/>
        </w:rPr>
        <w:t>Основной целью деятельности, для которой создано Учреждение, является осуществление системы непрерывного общего образования</w:t>
      </w:r>
      <w:r>
        <w:rPr>
          <w:sz w:val="24"/>
          <w:szCs w:val="24"/>
        </w:rPr>
        <w:t>:</w:t>
      </w:r>
      <w:r w:rsidRPr="00760E77">
        <w:rPr>
          <w:sz w:val="24"/>
          <w:szCs w:val="24"/>
        </w:rPr>
        <w:t xml:space="preserve"> </w:t>
      </w:r>
    </w:p>
    <w:p w:rsidR="005D42DA" w:rsidRPr="00760E77" w:rsidRDefault="005D42DA" w:rsidP="005D42DA">
      <w:pPr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760E77">
        <w:rPr>
          <w:sz w:val="24"/>
          <w:szCs w:val="24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:rsidR="005D42DA" w:rsidRPr="00760E77" w:rsidRDefault="005D42DA" w:rsidP="005D42DA">
      <w:pPr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760E77">
        <w:rPr>
          <w:sz w:val="24"/>
          <w:szCs w:val="24"/>
        </w:rPr>
        <w:t xml:space="preserve">образовательная деятельность по образовательным программам дошкольного, начального общего, основного общего, среднего общего образования.  </w:t>
      </w:r>
    </w:p>
    <w:p w:rsidR="005D42DA" w:rsidRPr="009F15BE" w:rsidRDefault="005D42DA" w:rsidP="005D42DA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 w:rsidRPr="009F15BE">
        <w:rPr>
          <w:sz w:val="24"/>
          <w:szCs w:val="24"/>
        </w:rPr>
        <w:t xml:space="preserve">Учреждение осуществляет следующие основные виды деятельности:  </w:t>
      </w:r>
    </w:p>
    <w:p w:rsidR="005D42DA" w:rsidRPr="009F15BE" w:rsidRDefault="005D42DA" w:rsidP="005D42DA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 w:rsidRPr="009F15BE">
        <w:rPr>
          <w:sz w:val="24"/>
          <w:szCs w:val="24"/>
        </w:rPr>
        <w:t xml:space="preserve">1. Реализация основных общеобразовательных программ -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образования.  </w:t>
      </w:r>
    </w:p>
    <w:p w:rsidR="005D42DA" w:rsidRPr="009F15BE" w:rsidRDefault="005D42DA" w:rsidP="005D42DA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 w:rsidRPr="009F15BE">
        <w:rPr>
          <w:sz w:val="24"/>
          <w:szCs w:val="24"/>
        </w:rPr>
        <w:t xml:space="preserve">2. Реализация адаптированных образовательных программ.  </w:t>
      </w:r>
    </w:p>
    <w:p w:rsidR="005D42DA" w:rsidRPr="009F15BE" w:rsidRDefault="005D42DA" w:rsidP="005D42DA">
      <w:pPr>
        <w:tabs>
          <w:tab w:val="left" w:pos="1134"/>
          <w:tab w:val="left" w:pos="1276"/>
          <w:tab w:val="center" w:pos="1561"/>
          <w:tab w:val="center" w:pos="4690"/>
          <w:tab w:val="right" w:pos="9632"/>
        </w:tabs>
        <w:spacing w:line="360" w:lineRule="auto"/>
        <w:ind w:firstLine="709"/>
        <w:rPr>
          <w:sz w:val="24"/>
          <w:szCs w:val="24"/>
        </w:rPr>
      </w:pPr>
      <w:r w:rsidRPr="009F15BE">
        <w:rPr>
          <w:sz w:val="24"/>
          <w:szCs w:val="24"/>
        </w:rPr>
        <w:t>3. Реализация</w:t>
      </w:r>
      <w:r>
        <w:rPr>
          <w:sz w:val="24"/>
          <w:szCs w:val="24"/>
        </w:rPr>
        <w:t xml:space="preserve"> </w:t>
      </w:r>
      <w:r w:rsidRPr="009F15BE">
        <w:rPr>
          <w:sz w:val="24"/>
          <w:szCs w:val="24"/>
        </w:rPr>
        <w:t xml:space="preserve">дополнительных </w:t>
      </w:r>
      <w:r w:rsidRPr="009F15BE">
        <w:rPr>
          <w:sz w:val="24"/>
          <w:szCs w:val="24"/>
        </w:rPr>
        <w:tab/>
        <w:t xml:space="preserve">общеобразовательных (общеразвивающих) программ различных направленностей. </w:t>
      </w:r>
    </w:p>
    <w:p w:rsidR="005D42DA" w:rsidRDefault="005D42DA" w:rsidP="005D42DA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F15BE">
        <w:rPr>
          <w:sz w:val="24"/>
          <w:szCs w:val="24"/>
        </w:rPr>
        <w:t xml:space="preserve">Реализация дополнительных предпрофессиональных программ, профориентация учащихся. </w:t>
      </w:r>
    </w:p>
    <w:p w:rsidR="005D42DA" w:rsidRDefault="005D42DA" w:rsidP="005D42DA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25618">
        <w:rPr>
          <w:sz w:val="24"/>
          <w:szCs w:val="24"/>
        </w:rPr>
        <w:t xml:space="preserve">Организация и проведение интеллектуальных, творческих и спортивных конкурсных мероприятий, направленных на выявление и поддержку (одарённых) детей, проявивших выдающиеся способности. </w:t>
      </w:r>
    </w:p>
    <w:p w:rsidR="005D42DA" w:rsidRPr="00125618" w:rsidRDefault="005D42DA" w:rsidP="005D42DA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 w:rsidRPr="00125618">
        <w:rPr>
          <w:sz w:val="24"/>
          <w:szCs w:val="24"/>
        </w:rPr>
        <w:t xml:space="preserve">Организация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программе.  </w:t>
      </w:r>
      <w:proofErr w:type="gramEnd"/>
    </w:p>
    <w:p w:rsidR="005D42DA" w:rsidRPr="009F15BE" w:rsidRDefault="005D42DA" w:rsidP="005D42DA">
      <w:pPr>
        <w:tabs>
          <w:tab w:val="left" w:pos="1134"/>
          <w:tab w:val="left" w:pos="1276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Pr="009F15BE">
        <w:rPr>
          <w:sz w:val="24"/>
          <w:szCs w:val="24"/>
        </w:rPr>
        <w:t xml:space="preserve">Обеспечение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 </w:t>
      </w:r>
    </w:p>
    <w:p w:rsidR="005D42DA" w:rsidRPr="00621E8C" w:rsidRDefault="005D42DA" w:rsidP="005D42DA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621E8C">
        <w:rPr>
          <w:sz w:val="24"/>
          <w:szCs w:val="24"/>
        </w:rPr>
        <w:t>Источниками формирования имущества Учреждения являются:</w:t>
      </w:r>
    </w:p>
    <w:p w:rsidR="005D42DA" w:rsidRPr="00621E8C" w:rsidRDefault="005D42DA" w:rsidP="005D42DA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621E8C">
        <w:rPr>
          <w:sz w:val="24"/>
          <w:szCs w:val="24"/>
        </w:rPr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:rsidR="005D42DA" w:rsidRPr="00621E8C" w:rsidRDefault="005D42DA" w:rsidP="005D42DA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621E8C">
        <w:rPr>
          <w:sz w:val="24"/>
          <w:szCs w:val="24"/>
        </w:rPr>
        <w:t>бюджетные поступления в виде субсидий;</w:t>
      </w:r>
    </w:p>
    <w:p w:rsidR="005D42DA" w:rsidRPr="00621E8C" w:rsidRDefault="005D42DA" w:rsidP="005D42DA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contextualSpacing/>
        <w:rPr>
          <w:sz w:val="24"/>
          <w:szCs w:val="24"/>
        </w:rPr>
      </w:pPr>
      <w:r w:rsidRPr="00621E8C">
        <w:rPr>
          <w:sz w:val="24"/>
          <w:szCs w:val="24"/>
        </w:rPr>
        <w:t>доходы Учреждения, полученные от осуществления приносящей доходы деятельности, предусм</w:t>
      </w:r>
      <w:r>
        <w:rPr>
          <w:sz w:val="24"/>
          <w:szCs w:val="24"/>
        </w:rPr>
        <w:t xml:space="preserve">отренной </w:t>
      </w:r>
      <w:r w:rsidRPr="00621E8C">
        <w:rPr>
          <w:sz w:val="24"/>
          <w:szCs w:val="24"/>
        </w:rPr>
        <w:t xml:space="preserve">Уставом, и приобретенное за счет этих доходов имущество; </w:t>
      </w:r>
    </w:p>
    <w:p w:rsidR="005D42DA" w:rsidRPr="00621E8C" w:rsidRDefault="005D42DA" w:rsidP="005D42DA">
      <w:pPr>
        <w:numPr>
          <w:ilvl w:val="0"/>
          <w:numId w:val="3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contextualSpacing/>
        <w:rPr>
          <w:sz w:val="24"/>
          <w:szCs w:val="24"/>
        </w:rPr>
      </w:pPr>
      <w:r w:rsidRPr="00621E8C">
        <w:rPr>
          <w:sz w:val="24"/>
          <w:szCs w:val="24"/>
        </w:rPr>
        <w:t>добровольные взносы (пожертвования), безвозмездные перечисления от физических и юридических лиц.</w:t>
      </w:r>
    </w:p>
    <w:p w:rsidR="005D42DA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74BA4">
        <w:rPr>
          <w:sz w:val="24"/>
          <w:szCs w:val="24"/>
        </w:rPr>
        <w:t xml:space="preserve"> Министерством образования </w:t>
      </w:r>
      <w:r w:rsidRPr="00605DFB">
        <w:rPr>
          <w:sz w:val="24"/>
          <w:szCs w:val="24"/>
        </w:rPr>
        <w:t xml:space="preserve">Московской области </w:t>
      </w:r>
      <w:r>
        <w:rPr>
          <w:sz w:val="24"/>
          <w:szCs w:val="24"/>
        </w:rPr>
        <w:t>МОУ Быковская</w:t>
      </w:r>
      <w:r w:rsidRPr="00605DFB">
        <w:rPr>
          <w:sz w:val="24"/>
          <w:szCs w:val="24"/>
        </w:rPr>
        <w:t xml:space="preserve"> СОШ №</w:t>
      </w:r>
      <w:r>
        <w:rPr>
          <w:sz w:val="24"/>
          <w:szCs w:val="24"/>
        </w:rPr>
        <w:t xml:space="preserve">15 </w:t>
      </w:r>
      <w:r w:rsidRPr="00605DFB">
        <w:rPr>
          <w:sz w:val="24"/>
          <w:szCs w:val="24"/>
        </w:rPr>
        <w:t>выдана лицензия</w:t>
      </w:r>
      <w:r>
        <w:rPr>
          <w:sz w:val="24"/>
          <w:szCs w:val="24"/>
        </w:rPr>
        <w:t xml:space="preserve"> </w:t>
      </w:r>
      <w:r w:rsidRPr="00605DFB">
        <w:rPr>
          <w:sz w:val="24"/>
          <w:szCs w:val="24"/>
        </w:rPr>
        <w:t>серия</w:t>
      </w:r>
      <w:proofErr w:type="gramStart"/>
      <w:r w:rsidRPr="00605DFB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proofErr w:type="gramEnd"/>
      <w:r w:rsidRPr="00605DFB">
        <w:rPr>
          <w:sz w:val="24"/>
          <w:szCs w:val="24"/>
        </w:rPr>
        <w:t xml:space="preserve"> № </w:t>
      </w:r>
      <w:r>
        <w:rPr>
          <w:sz w:val="24"/>
          <w:szCs w:val="24"/>
        </w:rPr>
        <w:t>321527</w:t>
      </w:r>
      <w:r w:rsidRPr="00605DFB">
        <w:rPr>
          <w:sz w:val="24"/>
          <w:szCs w:val="24"/>
        </w:rPr>
        <w:t xml:space="preserve"> от «1</w:t>
      </w:r>
      <w:r>
        <w:rPr>
          <w:sz w:val="24"/>
          <w:szCs w:val="24"/>
        </w:rPr>
        <w:t>5</w:t>
      </w:r>
      <w:r w:rsidRPr="00605DFB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605DFB"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3 г. </w:t>
      </w:r>
      <w:r w:rsidRPr="00605DFB">
        <w:rPr>
          <w:sz w:val="24"/>
          <w:szCs w:val="24"/>
        </w:rPr>
        <w:t>на осуществление  образовательной деятельности</w:t>
      </w:r>
      <w:r>
        <w:rPr>
          <w:sz w:val="24"/>
          <w:szCs w:val="24"/>
        </w:rPr>
        <w:t xml:space="preserve"> по образовательным программам, при соблюдении зафиксированных в нем контрольных нормативов и предельной численности контингента обучающихся, воспитанников.</w:t>
      </w:r>
    </w:p>
    <w:p w:rsidR="005D42DA" w:rsidRDefault="005D42DA" w:rsidP="005D42D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605DFB">
        <w:rPr>
          <w:sz w:val="24"/>
          <w:szCs w:val="24"/>
        </w:rPr>
        <w:t>Между Комитетом</w:t>
      </w:r>
      <w:r>
        <w:rPr>
          <w:sz w:val="24"/>
          <w:szCs w:val="24"/>
        </w:rPr>
        <w:t xml:space="preserve"> по образованию, МОУ Быковская СОШ №15</w:t>
      </w:r>
      <w:r w:rsidRPr="00605DFB">
        <w:rPr>
          <w:sz w:val="24"/>
          <w:szCs w:val="24"/>
        </w:rPr>
        <w:t xml:space="preserve"> и Муниципальным учреждением «Централизованная бухгалтерия муниципальной образовательной системы Раменского городского округа Московской области» (далее - МУ «ЦБ муниципальных учреждений») заключен Договор о совместной деятельности от 17.07.2020 №б</w:t>
      </w:r>
      <w:r>
        <w:rPr>
          <w:sz w:val="24"/>
          <w:szCs w:val="24"/>
        </w:rPr>
        <w:t>/н, после реорганизации (на основании Постановления №2010) - Договор от 12</w:t>
      </w:r>
      <w:r w:rsidRPr="00605DFB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605DFB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605DFB">
        <w:rPr>
          <w:sz w:val="24"/>
          <w:szCs w:val="24"/>
        </w:rPr>
        <w:t xml:space="preserve"> №б/н. </w:t>
      </w:r>
    </w:p>
    <w:p w:rsidR="005D42DA" w:rsidRDefault="005D42DA" w:rsidP="005D42DA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</w:p>
    <w:p w:rsidR="005D42DA" w:rsidRPr="00AD32BA" w:rsidRDefault="005D42DA" w:rsidP="005D42DA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  <w:r w:rsidRPr="00AD32BA">
        <w:rPr>
          <w:b/>
          <w:sz w:val="24"/>
          <w:szCs w:val="24"/>
        </w:rPr>
        <w:t>Информация о результатах контрольного мероприятия:</w:t>
      </w:r>
    </w:p>
    <w:p w:rsidR="005D42DA" w:rsidRPr="00331F95" w:rsidRDefault="005D42DA" w:rsidP="005D42DA">
      <w:pPr>
        <w:spacing w:before="240"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1. </w:t>
      </w:r>
      <w:r w:rsidRPr="00331F95">
        <w:rPr>
          <w:sz w:val="24"/>
          <w:szCs w:val="24"/>
          <w:lang w:eastAsia="ar-SA"/>
        </w:rPr>
        <w:t xml:space="preserve">В результате проведения </w:t>
      </w:r>
      <w:r w:rsidRPr="00AD32BA">
        <w:rPr>
          <w:sz w:val="24"/>
          <w:szCs w:val="24"/>
        </w:rPr>
        <w:t>контрольного мероприятия</w:t>
      </w:r>
      <w:r w:rsidRPr="00AD32BA">
        <w:rPr>
          <w:sz w:val="24"/>
          <w:szCs w:val="24"/>
          <w:lang w:eastAsia="ar-SA"/>
        </w:rPr>
        <w:t xml:space="preserve"> в </w:t>
      </w:r>
      <w:r w:rsidRPr="00AD32BA">
        <w:rPr>
          <w:color w:val="000000"/>
          <w:sz w:val="24"/>
          <w:szCs w:val="24"/>
        </w:rPr>
        <w:t xml:space="preserve">МОУ </w:t>
      </w:r>
      <w:r w:rsidRPr="00AD32BA">
        <w:rPr>
          <w:sz w:val="24"/>
          <w:szCs w:val="24"/>
        </w:rPr>
        <w:t>Быковская</w:t>
      </w:r>
      <w:r w:rsidRPr="00E93482">
        <w:rPr>
          <w:sz w:val="24"/>
          <w:szCs w:val="24"/>
        </w:rPr>
        <w:t xml:space="preserve"> СОШ №15</w:t>
      </w:r>
      <w:r>
        <w:rPr>
          <w:sz w:val="24"/>
          <w:szCs w:val="24"/>
        </w:rPr>
        <w:t xml:space="preserve"> </w:t>
      </w:r>
      <w:r w:rsidRPr="00331F95">
        <w:rPr>
          <w:sz w:val="24"/>
          <w:szCs w:val="24"/>
        </w:rPr>
        <w:t>выявлены следующие нарушения Учреждения:</w:t>
      </w:r>
    </w:p>
    <w:tbl>
      <w:tblPr>
        <w:tblW w:w="110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864"/>
        <w:gridCol w:w="2239"/>
        <w:gridCol w:w="1418"/>
        <w:gridCol w:w="1304"/>
        <w:gridCol w:w="348"/>
      </w:tblGrid>
      <w:tr w:rsidR="005D42DA" w:rsidRPr="007736AB" w:rsidTr="009C1C91">
        <w:trPr>
          <w:gridAfter w:val="1"/>
          <w:wAfter w:w="348" w:type="dxa"/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7736AB">
              <w:rPr>
                <w:b/>
                <w:sz w:val="22"/>
                <w:szCs w:val="22"/>
              </w:rPr>
              <w:t>№</w:t>
            </w:r>
          </w:p>
          <w:p w:rsidR="005D42DA" w:rsidRPr="007736AB" w:rsidRDefault="005D42DA" w:rsidP="009C1C91">
            <w:pPr>
              <w:spacing w:line="240" w:lineRule="auto"/>
              <w:ind w:right="-129" w:firstLine="34"/>
              <w:rPr>
                <w:b/>
                <w:sz w:val="22"/>
                <w:szCs w:val="22"/>
              </w:rPr>
            </w:pPr>
            <w:r w:rsidRPr="007736AB">
              <w:rPr>
                <w:b/>
                <w:sz w:val="22"/>
                <w:szCs w:val="22"/>
              </w:rPr>
              <w:t>п\</w:t>
            </w:r>
            <w:proofErr w:type="gramStart"/>
            <w:r w:rsidRPr="007736AB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7736AB" w:rsidRDefault="005D42DA" w:rsidP="009C1C91">
            <w:pPr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7736AB">
              <w:rPr>
                <w:b/>
                <w:sz w:val="22"/>
                <w:szCs w:val="22"/>
              </w:rPr>
              <w:t>Нормы ФЗ/ НПА,</w:t>
            </w:r>
          </w:p>
          <w:p w:rsidR="005D42DA" w:rsidRPr="007736AB" w:rsidRDefault="005D42DA" w:rsidP="009C1C91">
            <w:pPr>
              <w:spacing w:line="240" w:lineRule="auto"/>
              <w:ind w:left="-74" w:hanging="74"/>
              <w:jc w:val="center"/>
              <w:rPr>
                <w:b/>
                <w:sz w:val="22"/>
                <w:szCs w:val="22"/>
              </w:rPr>
            </w:pPr>
            <w:proofErr w:type="gramStart"/>
            <w:r w:rsidRPr="007736AB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736AB">
              <w:rPr>
                <w:b/>
                <w:sz w:val="22"/>
                <w:szCs w:val="22"/>
              </w:rPr>
              <w:t xml:space="preserve"> которых</w:t>
            </w:r>
          </w:p>
          <w:p w:rsidR="005D42DA" w:rsidRPr="007736AB" w:rsidRDefault="005D42DA" w:rsidP="009C1C91">
            <w:pPr>
              <w:tabs>
                <w:tab w:val="left" w:pos="0"/>
              </w:tabs>
              <w:spacing w:line="240" w:lineRule="auto"/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  <w:r w:rsidRPr="007736AB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7736AB" w:rsidRDefault="005D42DA" w:rsidP="009C1C91">
            <w:pPr>
              <w:tabs>
                <w:tab w:val="left" w:pos="-84"/>
              </w:tabs>
              <w:spacing w:line="240" w:lineRule="auto"/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7736AB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7736AB" w:rsidRDefault="005D42DA" w:rsidP="009C1C91">
            <w:pPr>
              <w:spacing w:line="240" w:lineRule="auto"/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7736AB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7736AB" w:rsidRDefault="005D42DA" w:rsidP="009C1C91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7736AB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7736AB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D42DA" w:rsidRPr="007736AB" w:rsidTr="005D42DA">
        <w:trPr>
          <w:gridAfter w:val="1"/>
          <w:wAfter w:w="348" w:type="dxa"/>
          <w:trHeight w:val="295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Default="005D42DA" w:rsidP="005D42DA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32261">
              <w:rPr>
                <w:b/>
                <w:sz w:val="22"/>
                <w:szCs w:val="22"/>
              </w:rPr>
              <w:t>Нарушения при проверке</w:t>
            </w:r>
            <w:r w:rsidRPr="00932261">
              <w:rPr>
                <w:sz w:val="22"/>
                <w:szCs w:val="22"/>
              </w:rPr>
              <w:t xml:space="preserve"> </w:t>
            </w:r>
            <w:r w:rsidRPr="00932261"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</w:tr>
      <w:tr w:rsidR="005D42DA" w:rsidRPr="007736AB" w:rsidTr="009C1C91">
        <w:trPr>
          <w:gridAfter w:val="1"/>
          <w:wAfter w:w="348" w:type="dxa"/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pStyle w:val="a3"/>
              <w:spacing w:line="240" w:lineRule="auto"/>
              <w:ind w:left="-74" w:hanging="74"/>
              <w:jc w:val="center"/>
              <w:rPr>
                <w:sz w:val="22"/>
                <w:szCs w:val="22"/>
                <w:lang w:eastAsia="en-US"/>
              </w:rPr>
            </w:pPr>
            <w:r w:rsidRPr="007736AB">
              <w:rPr>
                <w:bCs/>
                <w:iCs/>
                <w:sz w:val="22"/>
                <w:szCs w:val="22"/>
              </w:rPr>
              <w:t>Приказ № 52н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 w:rsidRPr="007736AB">
              <w:rPr>
                <w:bCs/>
                <w:iCs/>
                <w:sz w:val="22"/>
                <w:szCs w:val="22"/>
              </w:rPr>
              <w:t>Н</w:t>
            </w:r>
            <w:r w:rsidRPr="007736AB">
              <w:rPr>
                <w:bCs/>
                <w:iCs/>
                <w:sz w:val="22"/>
                <w:szCs w:val="22"/>
                <w:bdr w:val="none" w:sz="0" w:space="0" w:color="auto" w:frame="1"/>
              </w:rPr>
              <w:t xml:space="preserve">есоблюдение требований по заполнению сведений в авансовых отчетах и приложенных к ним документах </w:t>
            </w:r>
            <w:r w:rsidRPr="007736AB">
              <w:rPr>
                <w:bCs/>
                <w:iCs/>
                <w:sz w:val="22"/>
                <w:szCs w:val="22"/>
                <w:bdr w:val="none" w:sz="0" w:space="0" w:color="auto" w:frame="1"/>
              </w:rPr>
              <w:br/>
              <w:t xml:space="preserve">(отсутствие нумерации </w:t>
            </w:r>
            <w:r w:rsidRPr="007736AB">
              <w:rPr>
                <w:sz w:val="22"/>
                <w:szCs w:val="22"/>
              </w:rPr>
              <w:t>приложенных к авансовым отчетам документов;</w:t>
            </w:r>
          </w:p>
          <w:p w:rsidR="005D42DA" w:rsidRPr="007736AB" w:rsidRDefault="005D42DA" w:rsidP="009C1C91">
            <w:pPr>
              <w:pStyle w:val="a3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  <w:lang w:eastAsia="en-US"/>
              </w:rPr>
            </w:pPr>
            <w:r w:rsidRPr="007736AB">
              <w:rPr>
                <w:sz w:val="22"/>
                <w:szCs w:val="22"/>
              </w:rPr>
              <w:t>указание неполной информации в графе 4 на оборотной стороне авансового отчета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736A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42DA" w:rsidRPr="007736AB" w:rsidTr="009C1C91">
        <w:trPr>
          <w:gridAfter w:val="1"/>
          <w:wAfter w:w="348" w:type="dxa"/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BF3B85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sz w:val="22"/>
                <w:szCs w:val="22"/>
              </w:rPr>
            </w:pPr>
            <w:r w:rsidRPr="00BF3B85">
              <w:rPr>
                <w:sz w:val="22"/>
                <w:szCs w:val="22"/>
              </w:rPr>
              <w:t xml:space="preserve">Пункт 27 Приказ </w:t>
            </w:r>
            <w:r w:rsidRPr="00BF3B85">
              <w:rPr>
                <w:sz w:val="22"/>
                <w:szCs w:val="22"/>
              </w:rPr>
              <w:lastRenderedPageBreak/>
              <w:t>№34Н,</w:t>
            </w:r>
          </w:p>
          <w:p w:rsidR="005D42DA" w:rsidRPr="00BF3B85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BF3B85">
              <w:rPr>
                <w:sz w:val="22"/>
                <w:szCs w:val="22"/>
              </w:rPr>
              <w:t>Приказ №49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BF3B85" w:rsidRDefault="005D42DA" w:rsidP="009C1C91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BF3B85">
              <w:rPr>
                <w:sz w:val="22"/>
                <w:szCs w:val="22"/>
              </w:rPr>
              <w:lastRenderedPageBreak/>
              <w:t>Непроведение</w:t>
            </w:r>
            <w:proofErr w:type="spellEnd"/>
            <w:r w:rsidRPr="00BF3B85">
              <w:rPr>
                <w:sz w:val="22"/>
                <w:szCs w:val="22"/>
              </w:rPr>
              <w:t xml:space="preserve"> </w:t>
            </w:r>
            <w:r w:rsidRPr="00BF3B85">
              <w:rPr>
                <w:sz w:val="22"/>
                <w:szCs w:val="22"/>
              </w:rPr>
              <w:lastRenderedPageBreak/>
              <w:t>инвентаризации в связи с реорганизацией Учреждения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BF3B85" w:rsidRDefault="005D42DA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3B85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BF3B85" w:rsidRDefault="005D42DA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BF3B85">
              <w:rPr>
                <w:rStyle w:val="a7"/>
                <w:sz w:val="22"/>
                <w:szCs w:val="22"/>
                <w:lang w:eastAsia="en-US"/>
              </w:rPr>
              <w:t>-</w:t>
            </w:r>
          </w:p>
        </w:tc>
      </w:tr>
      <w:tr w:rsidR="005D42DA" w:rsidRPr="007736AB" w:rsidTr="009C1C91">
        <w:trPr>
          <w:gridAfter w:val="1"/>
          <w:wAfter w:w="348" w:type="dxa"/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BF3B85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sz w:val="22"/>
                <w:szCs w:val="22"/>
              </w:rPr>
            </w:pPr>
            <w:r w:rsidRPr="00BF3B85">
              <w:rPr>
                <w:sz w:val="22"/>
                <w:szCs w:val="22"/>
              </w:rPr>
              <w:t>Учетная политика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BF3B85" w:rsidRDefault="005D42DA" w:rsidP="009C1C91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F3B85">
              <w:rPr>
                <w:sz w:val="22"/>
                <w:szCs w:val="22"/>
              </w:rPr>
              <w:t xml:space="preserve">Несоответствие формы </w:t>
            </w:r>
            <w:proofErr w:type="gramStart"/>
            <w:r w:rsidRPr="00BF3B85">
              <w:rPr>
                <w:sz w:val="22"/>
                <w:szCs w:val="22"/>
              </w:rPr>
              <w:t>Приказов</w:t>
            </w:r>
            <w:proofErr w:type="gramEnd"/>
            <w:r w:rsidRPr="00BF3B85">
              <w:rPr>
                <w:sz w:val="22"/>
                <w:szCs w:val="22"/>
              </w:rPr>
              <w:t xml:space="preserve"> о назначении постоянно действующей комиссии по инвентаризации форме ИНВ-22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BF3B85" w:rsidRDefault="005D42DA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3B8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BF3B85" w:rsidRDefault="005D42DA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 w:rsidRPr="00BF3B85">
              <w:rPr>
                <w:rStyle w:val="a7"/>
                <w:sz w:val="22"/>
                <w:szCs w:val="22"/>
                <w:lang w:eastAsia="en-US"/>
              </w:rPr>
              <w:t>-</w:t>
            </w:r>
          </w:p>
        </w:tc>
      </w:tr>
      <w:tr w:rsidR="005D42DA" w:rsidRPr="007736AB" w:rsidTr="009C1C91">
        <w:trPr>
          <w:gridAfter w:val="1"/>
          <w:wAfter w:w="348" w:type="dxa"/>
          <w:trHeight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Приказ №52н,</w:t>
            </w:r>
          </w:p>
          <w:p w:rsidR="005D42DA" w:rsidRPr="00966F8B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(ф. 0504087)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Default="005D42DA" w:rsidP="009C1C91">
            <w:pPr>
              <w:pStyle w:val="a5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bCs/>
                <w:iCs/>
                <w:sz w:val="22"/>
                <w:szCs w:val="22"/>
              </w:rPr>
            </w:pPr>
            <w:r w:rsidRPr="00A509A7">
              <w:rPr>
                <w:bCs/>
                <w:iCs/>
                <w:sz w:val="22"/>
                <w:szCs w:val="22"/>
              </w:rPr>
              <w:t xml:space="preserve">Отсутствие в инвентаризационных описях даты заключения комиссии, </w:t>
            </w:r>
          </w:p>
          <w:p w:rsidR="005D42DA" w:rsidRPr="00A509A7" w:rsidRDefault="005D42DA" w:rsidP="009C1C91">
            <w:pPr>
              <w:pStyle w:val="a5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bCs/>
                <w:iCs/>
                <w:sz w:val="22"/>
                <w:szCs w:val="22"/>
              </w:rPr>
            </w:pPr>
            <w:r w:rsidRPr="00A509A7">
              <w:rPr>
                <w:bCs/>
                <w:iCs/>
                <w:sz w:val="22"/>
                <w:szCs w:val="22"/>
              </w:rPr>
              <w:t xml:space="preserve">проставление </w:t>
            </w:r>
            <w:r w:rsidRPr="00A509A7">
              <w:rPr>
                <w:rFonts w:eastAsia="Calibri"/>
                <w:sz w:val="22"/>
                <w:szCs w:val="22"/>
                <w:lang w:eastAsia="en-US"/>
              </w:rPr>
              <w:t>подписи материально-ответственного лица не во  всех описях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736A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  <w:r>
              <w:rPr>
                <w:rStyle w:val="a7"/>
                <w:sz w:val="22"/>
                <w:szCs w:val="22"/>
                <w:lang w:eastAsia="en-US"/>
              </w:rPr>
              <w:t>-</w:t>
            </w:r>
          </w:p>
        </w:tc>
      </w:tr>
      <w:tr w:rsidR="005D42DA" w:rsidRPr="007736AB" w:rsidTr="009C1C91">
        <w:trPr>
          <w:gridAfter w:val="1"/>
          <w:wAfter w:w="348" w:type="dxa"/>
          <w:trHeight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Статья 22 Трудовой кодекс РФ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867082" w:rsidRDefault="005D42DA" w:rsidP="009C1C91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iCs/>
                <w:sz w:val="22"/>
                <w:szCs w:val="22"/>
              </w:rPr>
            </w:pPr>
            <w:r w:rsidRPr="00867082">
              <w:rPr>
                <w:bCs/>
                <w:iCs/>
                <w:sz w:val="22"/>
                <w:szCs w:val="22"/>
              </w:rPr>
              <w:t xml:space="preserve">Отсутствие в Коллективном договоре, Положении об оплате труда и Правилах внутреннего трудового распорядка листов ознакомлений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</w:p>
        </w:tc>
      </w:tr>
      <w:tr w:rsidR="005D42DA" w:rsidRPr="007736AB" w:rsidTr="009C1C91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A95DD3">
              <w:rPr>
                <w:bCs/>
                <w:iCs/>
                <w:sz w:val="22"/>
                <w:szCs w:val="22"/>
              </w:rPr>
              <w:t xml:space="preserve">Приказ №52н, </w:t>
            </w:r>
          </w:p>
          <w:p w:rsidR="005D42DA" w:rsidRPr="00A95DD3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A95DD3">
              <w:rPr>
                <w:bCs/>
                <w:iCs/>
                <w:sz w:val="22"/>
                <w:szCs w:val="22"/>
              </w:rPr>
              <w:t>пункт 8.16 Учетная политика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95DD3" w:rsidRDefault="005D42DA" w:rsidP="009C1C91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95DD3">
              <w:rPr>
                <w:sz w:val="22"/>
                <w:szCs w:val="22"/>
              </w:rPr>
              <w:t>Ненадлежащее оформление Табелей рабочего времени:</w:t>
            </w:r>
          </w:p>
          <w:p w:rsidR="005D42DA" w:rsidRPr="00A95DD3" w:rsidRDefault="005D42DA" w:rsidP="009C1C91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95DD3">
              <w:rPr>
                <w:sz w:val="22"/>
                <w:szCs w:val="22"/>
              </w:rPr>
              <w:t xml:space="preserve">неверно произведен расчет количества рабочих часов О.Ф. </w:t>
            </w:r>
            <w:proofErr w:type="spellStart"/>
            <w:r w:rsidRPr="00A95DD3">
              <w:rPr>
                <w:sz w:val="22"/>
                <w:szCs w:val="22"/>
              </w:rPr>
              <w:t>Гильмуллиной</w:t>
            </w:r>
            <w:proofErr w:type="spellEnd"/>
            <w:r w:rsidRPr="00A95DD3">
              <w:rPr>
                <w:sz w:val="22"/>
                <w:szCs w:val="22"/>
              </w:rPr>
              <w:t>;</w:t>
            </w:r>
          </w:p>
          <w:p w:rsidR="005D42DA" w:rsidRPr="00A95DD3" w:rsidRDefault="005D42DA" w:rsidP="009C1C91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95DD3">
              <w:rPr>
                <w:sz w:val="22"/>
                <w:szCs w:val="22"/>
              </w:rPr>
              <w:t>в табеле у работника Щербаковой В.А. за период с 01 по 30 сентября не указано количество рабочих часов;</w:t>
            </w:r>
          </w:p>
          <w:p w:rsidR="005D42DA" w:rsidRPr="00A95DD3" w:rsidRDefault="005D42DA" w:rsidP="009C1C91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95DD3">
              <w:rPr>
                <w:sz w:val="22"/>
                <w:szCs w:val="22"/>
              </w:rPr>
              <w:t>в табеле б/н от 30.01.2022 за период с 1 по 28 февраля 2022 года  23 февраля проставлен «В», а в верхней строке проставлены рабочие часы;</w:t>
            </w:r>
          </w:p>
          <w:p w:rsidR="005D42DA" w:rsidRPr="00A95DD3" w:rsidRDefault="005D42DA" w:rsidP="009C1C91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95DD3">
              <w:rPr>
                <w:sz w:val="22"/>
                <w:szCs w:val="22"/>
              </w:rPr>
              <w:t>при заполнении табеля, специальный код «отпуск» и «больничный» проставляется с прерыванием на «В» - выходной день (от первого дня до последнего, указанного в приказе и по листку нетрудоспособности не должно прерываться);</w:t>
            </w:r>
          </w:p>
          <w:p w:rsidR="005D42DA" w:rsidRPr="00A95DD3" w:rsidRDefault="005D42DA" w:rsidP="009C1C91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95DD3">
              <w:rPr>
                <w:sz w:val="22"/>
                <w:szCs w:val="22"/>
              </w:rPr>
              <w:t>даты составления табелей не соответствуют последнему числу месяца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736A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736AB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</w:t>
            </w:r>
            <w:r>
              <w:rPr>
                <w:rFonts w:eastAsia="Calibri"/>
                <w:b/>
                <w:sz w:val="22"/>
                <w:szCs w:val="22"/>
                <w:lang w:eastAsia="zh-CN"/>
              </w:rPr>
              <w:t>1</w:t>
            </w:r>
            <w:r w:rsidRPr="007736AB">
              <w:rPr>
                <w:rFonts w:eastAsia="Calibri"/>
                <w:b/>
                <w:sz w:val="22"/>
                <w:szCs w:val="22"/>
                <w:lang w:eastAsia="zh-CN"/>
              </w:rPr>
              <w:t xml:space="preserve"> статьи </w:t>
            </w:r>
            <w:r>
              <w:rPr>
                <w:rFonts w:eastAsia="Calibri"/>
                <w:b/>
                <w:sz w:val="22"/>
                <w:szCs w:val="22"/>
                <w:lang w:eastAsia="zh-CN"/>
              </w:rPr>
              <w:t>5</w:t>
            </w:r>
            <w:r w:rsidRPr="007736AB">
              <w:rPr>
                <w:rFonts w:eastAsia="Calibri"/>
                <w:b/>
                <w:sz w:val="22"/>
                <w:szCs w:val="22"/>
                <w:lang w:eastAsia="zh-CN"/>
              </w:rPr>
              <w:t>.27 КоАП РФ</w:t>
            </w:r>
          </w:p>
          <w:p w:rsidR="005D42DA" w:rsidRPr="007736AB" w:rsidRDefault="005D42DA" w:rsidP="009C1C91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8" w:type="dxa"/>
          </w:tcPr>
          <w:p w:rsidR="005D42DA" w:rsidRPr="007736AB" w:rsidRDefault="005D42DA" w:rsidP="009C1C91">
            <w:pPr>
              <w:spacing w:after="160" w:line="259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5D42DA" w:rsidRPr="007736AB" w:rsidTr="009C1C91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396690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3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96690">
              <w:rPr>
                <w:bCs/>
                <w:sz w:val="22"/>
                <w:szCs w:val="22"/>
                <w:lang w:eastAsia="en-US"/>
              </w:rPr>
              <w:t>Пункт 3.3 статья 32 Федеральный закон №7-ФЗ,</w:t>
            </w:r>
            <w:r w:rsidRPr="00396690">
              <w:rPr>
                <w:bCs/>
                <w:sz w:val="22"/>
                <w:szCs w:val="22"/>
              </w:rPr>
              <w:t xml:space="preserve"> </w:t>
            </w:r>
          </w:p>
          <w:p w:rsidR="005D42DA" w:rsidRPr="007736AB" w:rsidRDefault="005D42DA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396690">
              <w:rPr>
                <w:bCs/>
                <w:sz w:val="22"/>
                <w:szCs w:val="22"/>
              </w:rPr>
              <w:t xml:space="preserve"> пункты 6, 15 Приказ</w:t>
            </w:r>
            <w:r w:rsidRPr="00396690">
              <w:rPr>
                <w:bCs/>
                <w:sz w:val="22"/>
                <w:szCs w:val="22"/>
              </w:rPr>
              <w:br/>
              <w:t xml:space="preserve"> № 86н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396690" w:rsidRDefault="005D42DA" w:rsidP="009C1C91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396690">
              <w:rPr>
                <w:bCs/>
                <w:sz w:val="22"/>
                <w:szCs w:val="22"/>
                <w:lang w:eastAsia="en-US"/>
              </w:rPr>
              <w:t>Неразмещение</w:t>
            </w:r>
            <w:proofErr w:type="spellEnd"/>
            <w:r w:rsidRPr="00396690">
              <w:rPr>
                <w:bCs/>
                <w:sz w:val="22"/>
                <w:szCs w:val="22"/>
                <w:lang w:eastAsia="en-US"/>
              </w:rPr>
              <w:t>/</w:t>
            </w:r>
            <w:r w:rsidRPr="00396690">
              <w:rPr>
                <w:bCs/>
                <w:sz w:val="22"/>
                <w:szCs w:val="22"/>
                <w:lang w:eastAsia="en-US"/>
              </w:rPr>
              <w:br/>
              <w:t>несвоевременное размещение</w:t>
            </w:r>
          </w:p>
          <w:p w:rsidR="005D42DA" w:rsidRPr="00396690" w:rsidRDefault="005D42DA" w:rsidP="009C1C91">
            <w:pPr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396690">
              <w:rPr>
                <w:bCs/>
                <w:sz w:val="22"/>
                <w:szCs w:val="22"/>
                <w:lang w:eastAsia="en-US"/>
              </w:rPr>
              <w:t xml:space="preserve">на официальном сайте по размещению информации о государственных и муниципальных учреждениях (www.bus.gov.ru) документов </w:t>
            </w:r>
            <w:r w:rsidRPr="00396690">
              <w:rPr>
                <w:bCs/>
                <w:sz w:val="22"/>
                <w:szCs w:val="22"/>
              </w:rPr>
              <w:t>за 2022 год</w:t>
            </w:r>
          </w:p>
          <w:p w:rsidR="005D42DA" w:rsidRPr="007736AB" w:rsidRDefault="005D42DA" w:rsidP="009C1C91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396690">
              <w:rPr>
                <w:bCs/>
                <w:sz w:val="22"/>
                <w:szCs w:val="22"/>
                <w:lang w:eastAsia="en-US"/>
              </w:rPr>
              <w:lastRenderedPageBreak/>
              <w:t xml:space="preserve">(не размещено </w:t>
            </w:r>
            <w:r w:rsidRPr="00396690">
              <w:rPr>
                <w:bCs/>
                <w:sz w:val="22"/>
                <w:szCs w:val="22"/>
              </w:rPr>
              <w:t>решение учредителя о создании учреждения</w:t>
            </w:r>
            <w:r w:rsidRPr="00396690">
              <w:rPr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bCs/>
                <w:sz w:val="22"/>
                <w:szCs w:val="22"/>
                <w:lang w:eastAsia="en-US"/>
              </w:rPr>
              <w:t xml:space="preserve">отчеты об исполнении муниципального задания, </w:t>
            </w:r>
            <w:r w:rsidRPr="00396690">
              <w:rPr>
                <w:bCs/>
                <w:sz w:val="22"/>
                <w:szCs w:val="22"/>
                <w:lang w:eastAsia="en-US"/>
              </w:rPr>
              <w:t>документы размещены с нарушением установленного срока)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396690" w:rsidRDefault="005D42DA" w:rsidP="009C1C91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96690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396690">
              <w:rPr>
                <w:rFonts w:eastAsia="Calibri"/>
                <w:b/>
                <w:sz w:val="22"/>
                <w:szCs w:val="22"/>
                <w:lang w:eastAsia="zh-CN"/>
              </w:rPr>
              <w:t>частью 2 статьи 13.27 КоАП РФ</w:t>
            </w:r>
          </w:p>
          <w:p w:rsidR="005D42DA" w:rsidRPr="007736AB" w:rsidRDefault="005D42DA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7736AB" w:rsidRDefault="005D42DA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96690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48" w:type="dxa"/>
          </w:tcPr>
          <w:p w:rsidR="005D42DA" w:rsidRPr="007736AB" w:rsidRDefault="005D42DA" w:rsidP="009C1C91">
            <w:pPr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069ED" w:rsidRPr="007736AB" w:rsidTr="005069ED">
        <w:trPr>
          <w:trHeight w:val="364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396690" w:rsidRDefault="005069ED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932261">
              <w:rPr>
                <w:b/>
                <w:sz w:val="22"/>
                <w:szCs w:val="22"/>
              </w:rPr>
              <w:lastRenderedPageBreak/>
              <w:t>Нарушения в сфере закупок (часть 8 статья 99 Федеральный закон № 44-ФЗ)</w:t>
            </w:r>
          </w:p>
        </w:tc>
        <w:tc>
          <w:tcPr>
            <w:tcW w:w="348" w:type="dxa"/>
          </w:tcPr>
          <w:p w:rsidR="005069ED" w:rsidRPr="007736AB" w:rsidRDefault="005069ED" w:rsidP="009C1C91">
            <w:pPr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069ED" w:rsidRPr="007736AB" w:rsidTr="009C1C91">
        <w:trPr>
          <w:trHeight w:val="20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36AB"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 w:rsidRPr="007736AB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5069ED" w:rsidRDefault="005069ED" w:rsidP="009C1C91">
            <w:pPr>
              <w:spacing w:line="240" w:lineRule="auto"/>
              <w:ind w:left="-74" w:hanging="7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7736AB">
              <w:rPr>
                <w:sz w:val="22"/>
                <w:szCs w:val="22"/>
              </w:rPr>
              <w:t>(</w:t>
            </w:r>
            <w:r w:rsidRPr="007736AB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proofErr w:type="gramEnd"/>
          </w:p>
          <w:p w:rsidR="005069ED" w:rsidRPr="007736AB" w:rsidRDefault="005069ED" w:rsidP="009C1C91">
            <w:pPr>
              <w:spacing w:line="240" w:lineRule="auto"/>
              <w:ind w:left="-74" w:hanging="36"/>
              <w:jc w:val="center"/>
              <w:rPr>
                <w:sz w:val="22"/>
                <w:szCs w:val="22"/>
              </w:rPr>
            </w:pPr>
            <w:r w:rsidRPr="007736AB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Pr="00F37A70">
              <w:rPr>
                <w:color w:val="000000"/>
                <w:sz w:val="20"/>
              </w:rPr>
              <w:t>0848300051622000796</w:t>
            </w:r>
            <w:r w:rsidRPr="007736A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 w:rsidRPr="007736A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Неосуществление </w:t>
            </w:r>
            <w:proofErr w:type="gramStart"/>
            <w:r w:rsidRPr="007736AB">
              <w:rPr>
                <w:rFonts w:eastAsiaTheme="minorHAnsi"/>
                <w:bCs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7736A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исполнением поставщиком </w:t>
            </w:r>
            <w:r w:rsidRPr="007736AB">
              <w:rPr>
                <w:rFonts w:eastAsiaTheme="minorHAnsi"/>
                <w:sz w:val="22"/>
                <w:szCs w:val="22"/>
                <w:lang w:eastAsia="en-US"/>
              </w:rPr>
              <w:t xml:space="preserve">условий контракта 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отношении </w:t>
            </w:r>
            <w:r w:rsidRPr="007736AB">
              <w:rPr>
                <w:rFonts w:eastAsiaTheme="minorHAnsi"/>
                <w:sz w:val="22"/>
                <w:szCs w:val="22"/>
                <w:lang w:eastAsia="en-US"/>
              </w:rPr>
              <w:t>товара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используемого при выполнении работ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736A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A54E77" w:rsidRDefault="005069ED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a7"/>
                <w:sz w:val="22"/>
                <w:szCs w:val="22"/>
                <w:lang w:eastAsia="en-US"/>
              </w:rPr>
            </w:pPr>
          </w:p>
        </w:tc>
        <w:tc>
          <w:tcPr>
            <w:tcW w:w="348" w:type="dxa"/>
          </w:tcPr>
          <w:p w:rsidR="005069ED" w:rsidRPr="007736AB" w:rsidRDefault="005069ED" w:rsidP="009C1C91">
            <w:pPr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069ED" w:rsidRPr="007736AB" w:rsidTr="009C1C91">
        <w:trPr>
          <w:trHeight w:val="20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Default="005069ED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736AB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</w:t>
            </w:r>
            <w:r w:rsidRPr="007736A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1 статья 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781 </w:t>
            </w:r>
            <w:r w:rsidRPr="007736AB">
              <w:rPr>
                <w:sz w:val="22"/>
                <w:szCs w:val="22"/>
                <w:bdr w:val="none" w:sz="0" w:space="0" w:color="auto" w:frame="1"/>
                <w:lang w:eastAsia="en-US"/>
              </w:rPr>
              <w:t>Гражданский кодекс РФ,</w:t>
            </w:r>
            <w:r w:rsidRPr="007736A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5069ED" w:rsidRPr="007736AB" w:rsidRDefault="005069ED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7736AB">
              <w:rPr>
                <w:sz w:val="22"/>
                <w:szCs w:val="22"/>
              </w:rPr>
              <w:t>условия контракта</w:t>
            </w:r>
          </w:p>
          <w:p w:rsidR="005069ED" w:rsidRDefault="005069ED" w:rsidP="009C1C91">
            <w:pPr>
              <w:spacing w:line="240" w:lineRule="auto"/>
              <w:ind w:left="-74" w:hanging="74"/>
              <w:jc w:val="center"/>
              <w:rPr>
                <w:sz w:val="22"/>
                <w:szCs w:val="22"/>
              </w:rPr>
            </w:pPr>
            <w:r w:rsidRPr="007736A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736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Договор </w:t>
            </w:r>
            <w:r>
              <w:rPr>
                <w:sz w:val="22"/>
                <w:szCs w:val="22"/>
              </w:rPr>
              <w:br/>
              <w:t>№4703-2/4/22,</w:t>
            </w:r>
            <w:proofErr w:type="gramEnd"/>
          </w:p>
          <w:p w:rsidR="005069ED" w:rsidRDefault="005069ED" w:rsidP="009C1C91">
            <w:pPr>
              <w:spacing w:line="240" w:lineRule="auto"/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736AB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</w:p>
          <w:p w:rsidR="005069ED" w:rsidRPr="007736AB" w:rsidRDefault="005069ED" w:rsidP="009C1C91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7736AB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2339588</w:t>
            </w:r>
            <w:r w:rsidRPr="007736A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iCs/>
                <w:sz w:val="22"/>
                <w:szCs w:val="22"/>
              </w:rPr>
            </w:pPr>
            <w:r w:rsidRPr="007736AB">
              <w:rPr>
                <w:sz w:val="22"/>
                <w:szCs w:val="22"/>
              </w:rPr>
              <w:t xml:space="preserve">Нарушение установленного срока оплаты </w:t>
            </w:r>
            <w:r>
              <w:rPr>
                <w:sz w:val="22"/>
                <w:szCs w:val="22"/>
              </w:rPr>
              <w:t>оказанных услуг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736A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736AB">
              <w:rPr>
                <w:b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A54E77" w:rsidRDefault="005069ED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2</w:t>
            </w:r>
          </w:p>
          <w:p w:rsidR="005069ED" w:rsidRPr="00A54E77" w:rsidRDefault="005069ED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348" w:type="dxa"/>
          </w:tcPr>
          <w:p w:rsidR="005069ED" w:rsidRPr="007736AB" w:rsidRDefault="005069ED" w:rsidP="009C1C91">
            <w:pPr>
              <w:spacing w:after="160" w:line="259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069ED" w:rsidRPr="007736AB" w:rsidTr="009C1C91">
        <w:trPr>
          <w:gridAfter w:val="1"/>
          <w:wAfter w:w="348" w:type="dxa"/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5D42DA">
            <w:pPr>
              <w:pStyle w:val="a3"/>
              <w:numPr>
                <w:ilvl w:val="0"/>
                <w:numId w:val="9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spacing w:line="240" w:lineRule="auto"/>
              <w:ind w:left="-74" w:hanging="3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736AB">
              <w:rPr>
                <w:sz w:val="22"/>
                <w:szCs w:val="22"/>
              </w:rPr>
              <w:t xml:space="preserve">Статья 309 Гражданский кодекс РФ, </w:t>
            </w:r>
            <w:r>
              <w:rPr>
                <w:sz w:val="22"/>
                <w:szCs w:val="22"/>
              </w:rPr>
              <w:t xml:space="preserve">часть 1 </w:t>
            </w:r>
            <w:r w:rsidRPr="007736AB">
              <w:rPr>
                <w:sz w:val="22"/>
                <w:szCs w:val="22"/>
              </w:rPr>
              <w:t>статья 94 Федеральный закон № 44-ФЗ, условия контракта (</w:t>
            </w:r>
            <w:r w:rsidRPr="007736AB">
              <w:rPr>
                <w:rFonts w:eastAsiaTheme="minorHAnsi"/>
                <w:sz w:val="22"/>
                <w:szCs w:val="22"/>
                <w:lang w:eastAsia="en-US"/>
              </w:rPr>
              <w:t>Контракт № </w:t>
            </w:r>
            <w:r w:rsidRPr="00F37A70">
              <w:rPr>
                <w:color w:val="000000"/>
                <w:sz w:val="20"/>
              </w:rPr>
              <w:t>0848300051622000796</w:t>
            </w:r>
            <w:r w:rsidRPr="007736A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0A4BC7" w:rsidRDefault="005069ED" w:rsidP="009C1C91">
            <w:pPr>
              <w:pStyle w:val="a3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  <w:lang w:eastAsia="en-US"/>
              </w:rPr>
            </w:pPr>
            <w:bookmarkStart w:id="1" w:name="_Hlk146831236"/>
            <w:r w:rsidRPr="000A4BC7">
              <w:rPr>
                <w:rFonts w:eastAsia="Calibri"/>
                <w:sz w:val="22"/>
                <w:szCs w:val="22"/>
              </w:rPr>
              <w:t xml:space="preserve">Приемка и </w:t>
            </w:r>
            <w:r w:rsidRPr="000A4BC7">
              <w:rPr>
                <w:sz w:val="22"/>
                <w:szCs w:val="22"/>
              </w:rPr>
              <w:t>оплата работ</w:t>
            </w:r>
            <w:r>
              <w:rPr>
                <w:sz w:val="22"/>
                <w:szCs w:val="22"/>
              </w:rPr>
              <w:t xml:space="preserve"> при</w:t>
            </w:r>
            <w:r w:rsidRPr="000A4BC7">
              <w:rPr>
                <w:sz w:val="22"/>
                <w:szCs w:val="22"/>
              </w:rPr>
              <w:t xml:space="preserve"> использовани</w:t>
            </w:r>
            <w:r>
              <w:rPr>
                <w:sz w:val="22"/>
                <w:szCs w:val="22"/>
              </w:rPr>
              <w:t>и</w:t>
            </w:r>
            <w:r w:rsidRPr="000A4BC7">
              <w:rPr>
                <w:sz w:val="22"/>
                <w:szCs w:val="22"/>
              </w:rPr>
              <w:t xml:space="preserve"> товара,</w:t>
            </w:r>
            <w:r w:rsidRPr="000A4BC7">
              <w:rPr>
                <w:rFonts w:eastAsia="Calibri"/>
                <w:color w:val="000000" w:themeColor="text1"/>
                <w:spacing w:val="4"/>
                <w:kern w:val="3"/>
                <w:sz w:val="22"/>
                <w:szCs w:val="22"/>
              </w:rPr>
              <w:t xml:space="preserve"> </w:t>
            </w:r>
            <w:r w:rsidRPr="000A4BC7">
              <w:rPr>
                <w:sz w:val="22"/>
                <w:szCs w:val="22"/>
              </w:rPr>
              <w:t xml:space="preserve">характеристики которого не соответствуют требованиям, установленным контрактом </w:t>
            </w:r>
            <w:bookmarkEnd w:id="1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pStyle w:val="a5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736A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736AB">
              <w:rPr>
                <w:b/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A54E77" w:rsidRDefault="005069ED" w:rsidP="009C1C91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A54E77" w:rsidRDefault="005069ED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A54E77">
              <w:rPr>
                <w:sz w:val="22"/>
                <w:szCs w:val="22"/>
              </w:rPr>
              <w:t>54 843,00</w:t>
            </w:r>
          </w:p>
        </w:tc>
      </w:tr>
      <w:tr w:rsidR="005069ED" w:rsidRPr="007736AB" w:rsidTr="009C1C91">
        <w:trPr>
          <w:gridAfter w:val="1"/>
          <w:wAfter w:w="348" w:type="dxa"/>
          <w:trHeight w:val="378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pStyle w:val="a3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7736AB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7736AB" w:rsidRDefault="005069ED" w:rsidP="009C1C91">
            <w:pPr>
              <w:tabs>
                <w:tab w:val="left" w:pos="0"/>
              </w:tabs>
              <w:spacing w:line="240" w:lineRule="auto"/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0F3AE6" w:rsidRDefault="005069ED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</w:rPr>
            </w:pPr>
            <w:r w:rsidRPr="000F3AE6">
              <w:rPr>
                <w:b/>
                <w:bCs/>
                <w:sz w:val="22"/>
                <w:szCs w:val="22"/>
              </w:rPr>
              <w:t>54 843,00</w:t>
            </w:r>
          </w:p>
        </w:tc>
      </w:tr>
      <w:tr w:rsidR="005069ED" w:rsidRPr="007736AB" w:rsidTr="009C1C91">
        <w:trPr>
          <w:gridAfter w:val="1"/>
          <w:wAfter w:w="348" w:type="dxa"/>
          <w:trHeight w:val="274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42033A" w:rsidRDefault="005069ED" w:rsidP="009C1C91">
            <w:pPr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  <w:r w:rsidRPr="0042033A">
              <w:rPr>
                <w:sz w:val="22"/>
                <w:szCs w:val="22"/>
                <w:lang w:eastAsia="en-US"/>
              </w:rPr>
              <w:t xml:space="preserve">Всего </w:t>
            </w:r>
            <w:r>
              <w:rPr>
                <w:sz w:val="22"/>
                <w:szCs w:val="22"/>
                <w:lang w:eastAsia="en-US"/>
              </w:rPr>
              <w:t>21</w:t>
            </w:r>
            <w:r w:rsidRPr="0042033A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е,</w:t>
            </w:r>
            <w:r w:rsidRPr="0042033A">
              <w:rPr>
                <w:sz w:val="22"/>
                <w:szCs w:val="22"/>
                <w:lang w:eastAsia="en-US"/>
              </w:rPr>
              <w:t xml:space="preserve"> из них:</w:t>
            </w:r>
          </w:p>
          <w:p w:rsidR="005069ED" w:rsidRPr="0042033A" w:rsidRDefault="005069ED" w:rsidP="009C1C91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42033A">
              <w:rPr>
                <w:sz w:val="22"/>
                <w:szCs w:val="22"/>
                <w:lang w:eastAsia="en-US"/>
              </w:rPr>
              <w:t xml:space="preserve">1) </w:t>
            </w:r>
            <w:r>
              <w:rPr>
                <w:sz w:val="22"/>
                <w:szCs w:val="22"/>
                <w:lang w:eastAsia="en-US"/>
              </w:rPr>
              <w:t>17 нарушений</w:t>
            </w:r>
            <w:r w:rsidRPr="0042033A">
              <w:rPr>
                <w:sz w:val="22"/>
                <w:szCs w:val="22"/>
                <w:lang w:eastAsia="en-US"/>
              </w:rPr>
              <w:t xml:space="preserve"> Учреждения в сфере бюджетного законодательства, в том числе:</w:t>
            </w:r>
          </w:p>
          <w:p w:rsidR="005069ED" w:rsidRDefault="005069ED" w:rsidP="009C1C91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42033A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42033A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й</w:t>
            </w:r>
            <w:r w:rsidRPr="0042033A">
              <w:rPr>
                <w:sz w:val="22"/>
                <w:szCs w:val="22"/>
                <w:lang w:eastAsia="en-US"/>
              </w:rPr>
              <w:t xml:space="preserve"> с признаками  административного правонарушения;</w:t>
            </w:r>
          </w:p>
          <w:p w:rsidR="005069ED" w:rsidRPr="0042033A" w:rsidRDefault="005069ED" w:rsidP="009C1C91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42033A">
              <w:rPr>
                <w:sz w:val="22"/>
                <w:szCs w:val="22"/>
                <w:lang w:eastAsia="en-US"/>
              </w:rPr>
              <w:t xml:space="preserve">2)  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42033A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42033A">
              <w:rPr>
                <w:sz w:val="22"/>
                <w:szCs w:val="22"/>
                <w:lang w:eastAsia="en-US"/>
              </w:rPr>
              <w:t xml:space="preserve"> Учреждения в сфере закупок, в том числе:</w:t>
            </w:r>
          </w:p>
          <w:p w:rsidR="005069ED" w:rsidRPr="0042033A" w:rsidRDefault="005069ED" w:rsidP="009C1C91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42033A">
              <w:rPr>
                <w:sz w:val="22"/>
                <w:szCs w:val="22"/>
                <w:lang w:eastAsia="en-US"/>
              </w:rPr>
              <w:t xml:space="preserve"> - 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42033A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42033A">
              <w:rPr>
                <w:sz w:val="22"/>
                <w:szCs w:val="22"/>
                <w:lang w:eastAsia="en-US"/>
              </w:rPr>
              <w:t xml:space="preserve"> с  признаками административного правонарушения.</w:t>
            </w:r>
          </w:p>
          <w:p w:rsidR="005069ED" w:rsidRPr="007736AB" w:rsidRDefault="005069ED" w:rsidP="009C1C91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42033A">
              <w:rPr>
                <w:sz w:val="22"/>
                <w:szCs w:val="22"/>
                <w:lang w:eastAsia="en-US"/>
              </w:rPr>
              <w:t>Общая сумма к возмещению денежных средств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54E77">
              <w:rPr>
                <w:sz w:val="22"/>
                <w:szCs w:val="22"/>
              </w:rPr>
              <w:t>54 843,00</w:t>
            </w:r>
            <w:r w:rsidRPr="0042033A">
              <w:rPr>
                <w:sz w:val="22"/>
                <w:szCs w:val="22"/>
                <w:lang w:eastAsia="en-US"/>
              </w:rPr>
              <w:t>руб.</w:t>
            </w:r>
          </w:p>
          <w:p w:rsidR="005069ED" w:rsidRPr="007736AB" w:rsidRDefault="005069ED" w:rsidP="009C1C91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rStyle w:val="data"/>
                <w:b/>
                <w:sz w:val="22"/>
                <w:szCs w:val="22"/>
              </w:rPr>
            </w:pPr>
          </w:p>
        </w:tc>
      </w:tr>
    </w:tbl>
    <w:p w:rsidR="005D42DA" w:rsidRPr="00CC2CF2" w:rsidRDefault="005D42DA" w:rsidP="005D42DA">
      <w:pPr>
        <w:spacing w:before="240" w:line="360" w:lineRule="auto"/>
        <w:ind w:firstLine="709"/>
        <w:rPr>
          <w:bCs/>
          <w:iCs/>
          <w:sz w:val="24"/>
          <w:szCs w:val="24"/>
        </w:rPr>
      </w:pPr>
      <w:r w:rsidRPr="00C22F0D">
        <w:rPr>
          <w:bCs/>
          <w:sz w:val="24"/>
          <w:szCs w:val="24"/>
          <w:lang w:eastAsia="ar-SA"/>
        </w:rPr>
        <w:t xml:space="preserve">2. В результате проведения </w:t>
      </w:r>
      <w:r w:rsidRPr="00AD32BA">
        <w:rPr>
          <w:sz w:val="24"/>
          <w:szCs w:val="24"/>
        </w:rPr>
        <w:t>контрольного мероприятия</w:t>
      </w:r>
      <w:r w:rsidRPr="00AD32BA">
        <w:rPr>
          <w:bCs/>
          <w:sz w:val="24"/>
          <w:szCs w:val="24"/>
          <w:lang w:eastAsia="ar-SA"/>
        </w:rPr>
        <w:t xml:space="preserve"> </w:t>
      </w:r>
      <w:r w:rsidRPr="00C22F0D">
        <w:rPr>
          <w:bCs/>
          <w:sz w:val="24"/>
          <w:szCs w:val="24"/>
        </w:rPr>
        <w:t>выявлен</w:t>
      </w:r>
      <w:r>
        <w:rPr>
          <w:bCs/>
          <w:sz w:val="24"/>
          <w:szCs w:val="24"/>
        </w:rPr>
        <w:t>ы</w:t>
      </w:r>
      <w:r w:rsidRPr="00C22F0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нарушения</w:t>
      </w:r>
      <w:r w:rsidRPr="00867082">
        <w:rPr>
          <w:b/>
          <w:i/>
          <w:sz w:val="24"/>
          <w:szCs w:val="24"/>
        </w:rPr>
        <w:t xml:space="preserve"> </w:t>
      </w:r>
      <w:r w:rsidRPr="00CC2CF2">
        <w:rPr>
          <w:bCs/>
          <w:iCs/>
          <w:sz w:val="24"/>
          <w:szCs w:val="24"/>
        </w:rPr>
        <w:t>МУ «ЦБ муниципальных учреждений»:</w:t>
      </w:r>
    </w:p>
    <w:tbl>
      <w:tblPr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381"/>
        <w:gridCol w:w="2722"/>
        <w:gridCol w:w="2268"/>
        <w:gridCol w:w="1417"/>
        <w:gridCol w:w="1276"/>
      </w:tblGrid>
      <w:tr w:rsidR="005D42DA" w:rsidRPr="00A54E77" w:rsidTr="009C1C91">
        <w:trPr>
          <w:trHeight w:val="12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A54E77">
              <w:rPr>
                <w:b/>
                <w:sz w:val="22"/>
                <w:szCs w:val="22"/>
              </w:rPr>
              <w:t>№</w:t>
            </w:r>
          </w:p>
          <w:p w:rsidR="005D42DA" w:rsidRPr="00A54E77" w:rsidRDefault="005D42DA" w:rsidP="009C1C91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A54E77">
              <w:rPr>
                <w:b/>
                <w:sz w:val="22"/>
                <w:szCs w:val="22"/>
              </w:rPr>
              <w:t>п\</w:t>
            </w:r>
            <w:proofErr w:type="gramStart"/>
            <w:r w:rsidRPr="00A54E77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A54E77" w:rsidRDefault="005D42DA" w:rsidP="009C1C9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54E77">
              <w:rPr>
                <w:b/>
                <w:sz w:val="22"/>
                <w:szCs w:val="22"/>
              </w:rPr>
              <w:t>Нормы ФЗ/ НПА,</w:t>
            </w:r>
          </w:p>
          <w:p w:rsidR="005D42DA" w:rsidRPr="00A54E77" w:rsidRDefault="005D42DA" w:rsidP="009C1C9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A54E77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A54E77">
              <w:rPr>
                <w:b/>
                <w:sz w:val="22"/>
                <w:szCs w:val="22"/>
              </w:rPr>
              <w:t xml:space="preserve"> которых</w:t>
            </w:r>
          </w:p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4E7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A54E7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4E77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4E7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54E77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069ED" w:rsidRPr="00A54E77" w:rsidTr="004F43EF">
        <w:trPr>
          <w:trHeight w:val="416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A54E77" w:rsidRDefault="005069ED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32261">
              <w:rPr>
                <w:b/>
                <w:sz w:val="22"/>
                <w:szCs w:val="22"/>
              </w:rPr>
              <w:t>Нарушения при проверке</w:t>
            </w:r>
            <w:r w:rsidRPr="00932261">
              <w:rPr>
                <w:sz w:val="22"/>
                <w:szCs w:val="22"/>
              </w:rPr>
              <w:t xml:space="preserve"> </w:t>
            </w:r>
            <w:r w:rsidRPr="00932261"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</w:tr>
      <w:tr w:rsidR="005D42DA" w:rsidRPr="00A54E77" w:rsidTr="009C1C91">
        <w:trPr>
          <w:trHeight w:val="41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5D42DA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</w:rPr>
              <w:t>Часть 6 статья 136 Трудовой кодекс РФ</w:t>
            </w:r>
            <w:r w:rsidRPr="00A54E7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</w:t>
            </w:r>
            <w:r w:rsidRPr="00A54E77">
              <w:rPr>
                <w:sz w:val="22"/>
                <w:szCs w:val="22"/>
              </w:rPr>
              <w:t xml:space="preserve">сутствие утвержденной формы расчетного листка </w:t>
            </w:r>
            <w:r>
              <w:rPr>
                <w:sz w:val="22"/>
                <w:szCs w:val="22"/>
              </w:rPr>
              <w:t>в локальных нормативных актах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D42DA" w:rsidRPr="00A54E77" w:rsidTr="009C1C91">
        <w:trPr>
          <w:trHeight w:val="56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5D42DA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4E77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proofErr w:type="spellStart"/>
            <w:r w:rsidRPr="00A54E77">
              <w:rPr>
                <w:sz w:val="22"/>
                <w:szCs w:val="22"/>
              </w:rPr>
              <w:t>Неначисление</w:t>
            </w:r>
            <w:proofErr w:type="spellEnd"/>
            <w:r w:rsidRPr="00A54E77">
              <w:rPr>
                <w:sz w:val="22"/>
                <w:szCs w:val="22"/>
              </w:rPr>
              <w:t xml:space="preserve"> выплаты процентов (денежной компенсации), причитающихся </w:t>
            </w:r>
            <w:r w:rsidRPr="00A54E77">
              <w:rPr>
                <w:sz w:val="22"/>
                <w:szCs w:val="22"/>
              </w:rPr>
              <w:lastRenderedPageBreak/>
              <w:t>работникам, при нарушении сроков выплаты отпускных (одному работнику) и выплат при увольнении (12 работников)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D42DA" w:rsidRPr="00A54E77" w:rsidTr="009C1C91">
        <w:trPr>
          <w:trHeight w:val="9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5D42DA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4E77">
              <w:rPr>
                <w:sz w:val="22"/>
                <w:szCs w:val="22"/>
              </w:rPr>
              <w:t>Статья 136 Трудовой кодекс РФ, пункт  3.1.1  раздел 3 Коллективный договор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A54E77">
              <w:rPr>
                <w:sz w:val="22"/>
                <w:szCs w:val="22"/>
              </w:rPr>
              <w:t>Несоблюдение срока выплаты отпускных  работнику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23F35">
              <w:rPr>
                <w:b/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D42DA" w:rsidRPr="00A54E77" w:rsidTr="009C1C91">
        <w:trPr>
          <w:trHeight w:val="90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5D42DA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54E77">
              <w:rPr>
                <w:sz w:val="22"/>
                <w:szCs w:val="22"/>
              </w:rPr>
              <w:t>Статья 140 Трудовой кодекс РФ, пункт  4.1.18  раздел 4 Правила внутреннего трудового распорядка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A54E77">
              <w:rPr>
                <w:sz w:val="22"/>
                <w:szCs w:val="22"/>
              </w:rPr>
              <w:t>Несоблюдение срока выплат, причитающихся работнику в день увольнения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54E77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23F35">
              <w:rPr>
                <w:b/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D42DA" w:rsidRPr="00A54E77" w:rsidTr="009C1C91">
        <w:trPr>
          <w:trHeight w:val="431"/>
        </w:trPr>
        <w:tc>
          <w:tcPr>
            <w:tcW w:w="7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right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A54E77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54E77">
              <w:rPr>
                <w:b/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D42DA" w:rsidRPr="00A54E77" w:rsidTr="009C1C91">
        <w:trPr>
          <w:trHeight w:val="431"/>
        </w:trPr>
        <w:tc>
          <w:tcPr>
            <w:tcW w:w="10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A54E77" w:rsidRDefault="005D42DA" w:rsidP="009C1C91">
            <w:pPr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Всего 27 нарушений, из них:</w:t>
            </w:r>
          </w:p>
          <w:p w:rsidR="005D42DA" w:rsidRPr="00A54E77" w:rsidRDefault="005D42DA" w:rsidP="009C1C91">
            <w:pPr>
              <w:tabs>
                <w:tab w:val="left" w:pos="33"/>
              </w:tabs>
              <w:spacing w:line="240" w:lineRule="auto"/>
              <w:ind w:left="57" w:hanging="23"/>
              <w:rPr>
                <w:sz w:val="22"/>
                <w:szCs w:val="22"/>
                <w:lang w:eastAsia="en-US"/>
              </w:rPr>
            </w:pPr>
            <w:r w:rsidRPr="00A54E77">
              <w:rPr>
                <w:sz w:val="22"/>
                <w:szCs w:val="22"/>
                <w:lang w:eastAsia="en-US"/>
              </w:rPr>
              <w:t>- 13 нарушений с признаками  административного правонарушения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5D42DA" w:rsidRPr="00A54E77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D42DA" w:rsidRPr="00C22F0D" w:rsidRDefault="005D42DA" w:rsidP="005D42DA">
      <w:pPr>
        <w:spacing w:before="240" w:line="360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  <w:lang w:eastAsia="ar-SA"/>
        </w:rPr>
        <w:t xml:space="preserve">3. </w:t>
      </w:r>
      <w:r w:rsidRPr="00C22F0D">
        <w:rPr>
          <w:bCs/>
          <w:sz w:val="24"/>
          <w:szCs w:val="24"/>
          <w:lang w:eastAsia="ar-SA"/>
        </w:rPr>
        <w:t xml:space="preserve">В результате проведения </w:t>
      </w:r>
      <w:r w:rsidRPr="00AD32BA">
        <w:rPr>
          <w:sz w:val="24"/>
          <w:szCs w:val="24"/>
        </w:rPr>
        <w:t>контрольного мероприятия</w:t>
      </w:r>
      <w:r w:rsidRPr="00AD32BA">
        <w:rPr>
          <w:bCs/>
          <w:sz w:val="24"/>
          <w:szCs w:val="24"/>
          <w:lang w:eastAsia="ar-SA"/>
        </w:rPr>
        <w:t xml:space="preserve"> </w:t>
      </w:r>
      <w:r w:rsidRPr="00C22F0D">
        <w:rPr>
          <w:bCs/>
          <w:sz w:val="24"/>
          <w:szCs w:val="24"/>
        </w:rPr>
        <w:t>выявлен</w:t>
      </w:r>
      <w:r>
        <w:rPr>
          <w:bCs/>
          <w:sz w:val="24"/>
          <w:szCs w:val="24"/>
        </w:rPr>
        <w:t>о</w:t>
      </w:r>
      <w:r w:rsidRPr="00C22F0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нарушение</w:t>
      </w:r>
      <w:r w:rsidRPr="00C22F0D">
        <w:rPr>
          <w:bCs/>
          <w:sz w:val="24"/>
          <w:szCs w:val="24"/>
        </w:rPr>
        <w:t xml:space="preserve"> Комитета по образованию:</w:t>
      </w:r>
    </w:p>
    <w:tbl>
      <w:tblPr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381"/>
        <w:gridCol w:w="3685"/>
        <w:gridCol w:w="1984"/>
        <w:gridCol w:w="1559"/>
      </w:tblGrid>
      <w:tr w:rsidR="005D42DA" w:rsidRPr="00026822" w:rsidTr="009C1C91">
        <w:trPr>
          <w:trHeight w:val="12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026822">
              <w:rPr>
                <w:b/>
                <w:sz w:val="22"/>
                <w:szCs w:val="22"/>
              </w:rPr>
              <w:t>№</w:t>
            </w:r>
          </w:p>
          <w:p w:rsidR="005D42DA" w:rsidRPr="00026822" w:rsidRDefault="005D42DA" w:rsidP="009C1C91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026822">
              <w:rPr>
                <w:b/>
                <w:sz w:val="22"/>
                <w:szCs w:val="22"/>
              </w:rPr>
              <w:t>п\</w:t>
            </w:r>
            <w:proofErr w:type="gramStart"/>
            <w:r w:rsidRPr="0002682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026822" w:rsidRDefault="005D42DA" w:rsidP="009C1C9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26822">
              <w:rPr>
                <w:b/>
                <w:sz w:val="22"/>
                <w:szCs w:val="22"/>
              </w:rPr>
              <w:t>Нормы ФЗ/ НПА,</w:t>
            </w:r>
          </w:p>
          <w:p w:rsidR="005D42DA" w:rsidRPr="00026822" w:rsidRDefault="005D42DA" w:rsidP="009C1C91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026822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026822">
              <w:rPr>
                <w:b/>
                <w:sz w:val="22"/>
                <w:szCs w:val="22"/>
              </w:rPr>
              <w:t xml:space="preserve"> которых</w:t>
            </w:r>
          </w:p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26822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026822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26822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26822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5069ED" w:rsidRPr="00026822" w:rsidTr="00C344D5">
        <w:trPr>
          <w:trHeight w:val="54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D" w:rsidRPr="00026822" w:rsidRDefault="005069ED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Нарушения бюджетного законодательства</w:t>
            </w:r>
          </w:p>
        </w:tc>
      </w:tr>
      <w:tr w:rsidR="005D42DA" w:rsidRPr="00026822" w:rsidTr="009C1C91">
        <w:trPr>
          <w:trHeight w:val="54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5D42DA">
            <w:pPr>
              <w:pStyle w:val="a3"/>
              <w:numPr>
                <w:ilvl w:val="0"/>
                <w:numId w:val="11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2682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</w:t>
            </w:r>
            <w:r w:rsidRPr="00026822">
              <w:rPr>
                <w:sz w:val="22"/>
                <w:szCs w:val="22"/>
              </w:rPr>
              <w:t>атья 69.2 Бюджетный кодекс</w:t>
            </w:r>
            <w:r w:rsidRPr="00026822">
              <w:rPr>
                <w:b/>
                <w:sz w:val="22"/>
                <w:szCs w:val="22"/>
              </w:rPr>
              <w:t xml:space="preserve"> </w:t>
            </w:r>
            <w:r w:rsidRPr="00026822">
              <w:rPr>
                <w:bCs/>
                <w:sz w:val="22"/>
                <w:szCs w:val="22"/>
              </w:rPr>
              <w:t>РФ,</w:t>
            </w:r>
            <w:r w:rsidRPr="00026822">
              <w:rPr>
                <w:bCs/>
                <w:sz w:val="22"/>
                <w:szCs w:val="22"/>
              </w:rPr>
              <w:br/>
              <w:t xml:space="preserve"> </w:t>
            </w:r>
            <w:r w:rsidRPr="00026822">
              <w:rPr>
                <w:sz w:val="22"/>
                <w:szCs w:val="22"/>
              </w:rPr>
              <w:t>Постановление №16518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tabs>
                <w:tab w:val="left" w:pos="1594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26822">
              <w:rPr>
                <w:bCs/>
                <w:color w:val="000000" w:themeColor="text1"/>
                <w:sz w:val="22"/>
                <w:szCs w:val="22"/>
              </w:rPr>
              <w:t xml:space="preserve">Указание в Муниципальном задании значения показателя объема муниципальной услуги, не соответствующему </w:t>
            </w:r>
            <w:r w:rsidRPr="00026822">
              <w:rPr>
                <w:bCs/>
                <w:sz w:val="22"/>
                <w:szCs w:val="22"/>
              </w:rPr>
              <w:t>утвержденному объему нормативных затрат на 2022 год и плановый период 2023 и 2024 годов на выполнение Муниципального задания и на содержание имущества</w:t>
            </w:r>
          </w:p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0268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26822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2682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D42DA" w:rsidRPr="00026822" w:rsidTr="009C1C91">
        <w:trPr>
          <w:trHeight w:val="27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firstLine="34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026822"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26822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2DA" w:rsidRPr="00026822" w:rsidRDefault="005D42DA" w:rsidP="009C1C91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069ED" w:rsidRDefault="005069ED" w:rsidP="005069ED">
      <w:pPr>
        <w:pStyle w:val="a5"/>
        <w:tabs>
          <w:tab w:val="left" w:pos="142"/>
        </w:tabs>
        <w:spacing w:before="20" w:after="0" w:line="240" w:lineRule="auto"/>
        <w:ind w:firstLine="0"/>
        <w:rPr>
          <w:rFonts w:eastAsia="Calibri"/>
          <w:bCs/>
          <w:szCs w:val="28"/>
        </w:rPr>
      </w:pPr>
    </w:p>
    <w:p w:rsidR="005069ED" w:rsidRDefault="005069ED" w:rsidP="005069ED">
      <w:pPr>
        <w:spacing w:line="240" w:lineRule="auto"/>
        <w:ind w:firstLine="425"/>
        <w:rPr>
          <w:b/>
          <w:sz w:val="24"/>
          <w:szCs w:val="24"/>
        </w:rPr>
      </w:pPr>
      <w:r w:rsidRPr="00A03FCF">
        <w:rPr>
          <w:b/>
          <w:sz w:val="24"/>
          <w:szCs w:val="24"/>
        </w:rPr>
        <w:t>Используемые сокращения:</w:t>
      </w:r>
    </w:p>
    <w:p w:rsidR="005069ED" w:rsidRDefault="005069ED" w:rsidP="005069ED">
      <w:pPr>
        <w:pStyle w:val="a5"/>
        <w:tabs>
          <w:tab w:val="left" w:pos="142"/>
        </w:tabs>
        <w:spacing w:before="20" w:after="0" w:line="240" w:lineRule="auto"/>
        <w:ind w:firstLine="0"/>
        <w:rPr>
          <w:rFonts w:eastAsia="Calibri"/>
          <w:bCs/>
          <w:szCs w:val="28"/>
        </w:rPr>
      </w:pPr>
    </w:p>
    <w:p w:rsidR="005069ED" w:rsidRPr="004D20D7" w:rsidRDefault="005069ED" w:rsidP="005069ED">
      <w:pPr>
        <w:pStyle w:val="a5"/>
        <w:numPr>
          <w:ilvl w:val="1"/>
          <w:numId w:val="12"/>
        </w:numPr>
        <w:tabs>
          <w:tab w:val="left" w:pos="142"/>
        </w:tabs>
        <w:spacing w:before="20" w:after="0" w:line="240" w:lineRule="auto"/>
        <w:ind w:left="0" w:firstLine="709"/>
        <w:rPr>
          <w:rFonts w:eastAsia="Calibri"/>
          <w:bCs/>
          <w:sz w:val="24"/>
          <w:szCs w:val="24"/>
        </w:rPr>
      </w:pPr>
      <w:r w:rsidRPr="004D20D7">
        <w:rPr>
          <w:sz w:val="24"/>
          <w:szCs w:val="24"/>
          <w:lang w:eastAsia="en-US"/>
        </w:rPr>
        <w:t>Приказ</w:t>
      </w:r>
      <w:r w:rsidRPr="004D20D7">
        <w:rPr>
          <w:sz w:val="24"/>
          <w:szCs w:val="24"/>
          <w:lang w:eastAsia="en-US"/>
        </w:rPr>
        <w:t xml:space="preserve"> Министерства финансов Российской Федерации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№52н)</w:t>
      </w:r>
      <w:r w:rsidRPr="004D20D7">
        <w:rPr>
          <w:sz w:val="24"/>
          <w:szCs w:val="24"/>
          <w:lang w:eastAsia="en-US"/>
        </w:rPr>
        <w:t>;</w:t>
      </w:r>
    </w:p>
    <w:p w:rsidR="005069ED" w:rsidRPr="004D20D7" w:rsidRDefault="005069ED" w:rsidP="005069ED">
      <w:pPr>
        <w:pStyle w:val="a5"/>
        <w:numPr>
          <w:ilvl w:val="1"/>
          <w:numId w:val="12"/>
        </w:numPr>
        <w:tabs>
          <w:tab w:val="left" w:pos="142"/>
        </w:tabs>
        <w:spacing w:before="20" w:after="0" w:line="240" w:lineRule="auto"/>
        <w:ind w:left="0" w:firstLine="709"/>
        <w:rPr>
          <w:rFonts w:eastAsia="Calibri"/>
          <w:bCs/>
          <w:sz w:val="24"/>
          <w:szCs w:val="24"/>
        </w:rPr>
      </w:pPr>
      <w:r w:rsidRPr="004D20D7">
        <w:rPr>
          <w:bCs/>
          <w:sz w:val="24"/>
          <w:szCs w:val="24"/>
        </w:rPr>
        <w:t xml:space="preserve">Приказ </w:t>
      </w:r>
      <w:r w:rsidRPr="004D20D7">
        <w:rPr>
          <w:sz w:val="24"/>
          <w:szCs w:val="24"/>
          <w:lang w:eastAsia="en-US"/>
        </w:rPr>
        <w:t>Министерства финансов Российской Федерации</w:t>
      </w:r>
      <w:r w:rsidRPr="004D20D7">
        <w:rPr>
          <w:bCs/>
          <w:sz w:val="24"/>
          <w:szCs w:val="24"/>
        </w:rPr>
        <w:t xml:space="preserve"> от 29.07.1998 №34н «Об утверждении положения по ведению бухгалтерского учета и бухгалтерской отчетности в РФ» (Приказ №34н)</w:t>
      </w:r>
      <w:r w:rsidRPr="004D20D7">
        <w:rPr>
          <w:bCs/>
          <w:sz w:val="24"/>
          <w:szCs w:val="24"/>
        </w:rPr>
        <w:t>;</w:t>
      </w:r>
    </w:p>
    <w:p w:rsidR="005069ED" w:rsidRPr="004D20D7" w:rsidRDefault="005069ED" w:rsidP="005069ED">
      <w:pPr>
        <w:pStyle w:val="a5"/>
        <w:numPr>
          <w:ilvl w:val="1"/>
          <w:numId w:val="12"/>
        </w:numPr>
        <w:tabs>
          <w:tab w:val="left" w:pos="142"/>
        </w:tabs>
        <w:spacing w:before="20" w:after="0" w:line="240" w:lineRule="auto"/>
        <w:ind w:left="0" w:firstLine="709"/>
        <w:rPr>
          <w:rFonts w:eastAsia="Calibri"/>
          <w:bCs/>
          <w:sz w:val="24"/>
          <w:szCs w:val="24"/>
        </w:rPr>
      </w:pPr>
      <w:r w:rsidRPr="004D20D7">
        <w:rPr>
          <w:bCs/>
          <w:sz w:val="24"/>
          <w:szCs w:val="24"/>
        </w:rPr>
        <w:lastRenderedPageBreak/>
        <w:t xml:space="preserve">Приказ </w:t>
      </w:r>
      <w:r w:rsidRPr="004D20D7">
        <w:rPr>
          <w:sz w:val="24"/>
          <w:szCs w:val="24"/>
          <w:lang w:eastAsia="en-US"/>
        </w:rPr>
        <w:t>Министерства финансов Российской Федерации</w:t>
      </w:r>
      <w:r w:rsidRPr="004D20D7">
        <w:rPr>
          <w:bCs/>
          <w:sz w:val="24"/>
          <w:szCs w:val="24"/>
        </w:rPr>
        <w:t xml:space="preserve"> от 13.06.1995 №49 «Об утверждении методических указаний по инвентаризации имущества и финансовых обязательств» (Приказ №49)</w:t>
      </w:r>
      <w:r w:rsidRPr="004D20D7">
        <w:rPr>
          <w:bCs/>
          <w:sz w:val="24"/>
          <w:szCs w:val="24"/>
        </w:rPr>
        <w:t>;</w:t>
      </w:r>
      <w:r w:rsidRPr="004D20D7">
        <w:rPr>
          <w:bCs/>
          <w:sz w:val="24"/>
          <w:szCs w:val="24"/>
        </w:rPr>
        <w:t xml:space="preserve"> </w:t>
      </w:r>
    </w:p>
    <w:p w:rsidR="004D20D7" w:rsidRPr="004D20D7" w:rsidRDefault="004D20D7" w:rsidP="005069ED">
      <w:pPr>
        <w:pStyle w:val="a5"/>
        <w:numPr>
          <w:ilvl w:val="1"/>
          <w:numId w:val="12"/>
        </w:numPr>
        <w:tabs>
          <w:tab w:val="left" w:pos="0"/>
          <w:tab w:val="left" w:pos="142"/>
          <w:tab w:val="left" w:pos="1134"/>
        </w:tabs>
        <w:spacing w:before="20" w:after="0" w:line="240" w:lineRule="auto"/>
        <w:ind w:left="0" w:firstLine="709"/>
        <w:contextualSpacing/>
        <w:rPr>
          <w:rFonts w:eastAsia="Calibri"/>
          <w:bCs/>
          <w:sz w:val="24"/>
          <w:szCs w:val="24"/>
        </w:rPr>
      </w:pPr>
      <w:r w:rsidRPr="004D20D7">
        <w:rPr>
          <w:rFonts w:eastAsia="Calibri"/>
          <w:bCs/>
          <w:sz w:val="24"/>
          <w:szCs w:val="24"/>
        </w:rPr>
        <w:t>Федеральный закон</w:t>
      </w:r>
      <w:r w:rsidR="005069ED" w:rsidRPr="004D20D7">
        <w:rPr>
          <w:rFonts w:eastAsia="Calibri"/>
          <w:bCs/>
          <w:sz w:val="24"/>
          <w:szCs w:val="24"/>
        </w:rPr>
        <w:t xml:space="preserve"> от 12.01.1996 №7-ФЗ «О некоммерческих организациях» (Федеральный закон №7-ФЗ</w:t>
      </w:r>
      <w:proofErr w:type="gramStart"/>
      <w:r w:rsidR="005069ED" w:rsidRPr="004D20D7">
        <w:rPr>
          <w:rFonts w:eastAsia="Calibri"/>
          <w:bCs/>
          <w:sz w:val="24"/>
          <w:szCs w:val="24"/>
        </w:rPr>
        <w:t>),</w:t>
      </w:r>
      <w:r w:rsidRPr="004D20D7">
        <w:rPr>
          <w:rFonts w:eastAsia="Calibri"/>
          <w:bCs/>
          <w:sz w:val="24"/>
          <w:szCs w:val="24"/>
        </w:rPr>
        <w:t>;</w:t>
      </w:r>
      <w:proofErr w:type="gramEnd"/>
    </w:p>
    <w:p w:rsidR="004D20D7" w:rsidRPr="004D20D7" w:rsidRDefault="005069ED" w:rsidP="005069ED">
      <w:pPr>
        <w:pStyle w:val="a5"/>
        <w:numPr>
          <w:ilvl w:val="1"/>
          <w:numId w:val="12"/>
        </w:numPr>
        <w:tabs>
          <w:tab w:val="left" w:pos="0"/>
          <w:tab w:val="left" w:pos="142"/>
          <w:tab w:val="left" w:pos="1134"/>
        </w:tabs>
        <w:spacing w:before="20" w:after="0" w:line="240" w:lineRule="auto"/>
        <w:ind w:left="0" w:firstLine="709"/>
        <w:contextualSpacing/>
        <w:rPr>
          <w:rFonts w:eastAsia="Calibri"/>
          <w:bCs/>
          <w:sz w:val="24"/>
          <w:szCs w:val="24"/>
        </w:rPr>
      </w:pPr>
      <w:r w:rsidRPr="004D20D7">
        <w:rPr>
          <w:rFonts w:eastAsia="Calibri"/>
          <w:bCs/>
          <w:sz w:val="24"/>
          <w:szCs w:val="24"/>
        </w:rPr>
        <w:t xml:space="preserve"> </w:t>
      </w:r>
      <w:r w:rsidR="004D20D7" w:rsidRPr="004D20D7">
        <w:rPr>
          <w:sz w:val="24"/>
          <w:szCs w:val="24"/>
          <w:lang w:eastAsia="en-US"/>
        </w:rPr>
        <w:t>Приказ</w:t>
      </w:r>
      <w:r w:rsidRPr="004D20D7">
        <w:rPr>
          <w:sz w:val="24"/>
          <w:szCs w:val="24"/>
          <w:lang w:eastAsia="en-US"/>
        </w:rPr>
        <w:t xml:space="preserve">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№86н)</w:t>
      </w:r>
      <w:r w:rsidR="004D20D7" w:rsidRPr="004D20D7">
        <w:rPr>
          <w:sz w:val="24"/>
          <w:szCs w:val="24"/>
          <w:lang w:eastAsia="en-US"/>
        </w:rPr>
        <w:t>;</w:t>
      </w:r>
    </w:p>
    <w:p w:rsidR="004D20D7" w:rsidRPr="004D20D7" w:rsidRDefault="004D20D7" w:rsidP="004D20D7">
      <w:pPr>
        <w:pStyle w:val="a5"/>
        <w:numPr>
          <w:ilvl w:val="1"/>
          <w:numId w:val="12"/>
        </w:numPr>
        <w:tabs>
          <w:tab w:val="left" w:pos="0"/>
          <w:tab w:val="left" w:pos="142"/>
          <w:tab w:val="left" w:pos="1134"/>
        </w:tabs>
        <w:spacing w:before="20" w:after="0" w:line="240" w:lineRule="auto"/>
        <w:ind w:left="0" w:firstLine="709"/>
        <w:contextualSpacing/>
        <w:rPr>
          <w:rFonts w:eastAsia="Calibri"/>
          <w:bCs/>
          <w:sz w:val="24"/>
          <w:szCs w:val="24"/>
        </w:rPr>
      </w:pPr>
      <w:r w:rsidRPr="004D20D7">
        <w:rPr>
          <w:rFonts w:eastAsia="Calibri"/>
          <w:sz w:val="24"/>
          <w:szCs w:val="24"/>
          <w:lang w:eastAsia="en-US"/>
        </w:rPr>
        <w:t>Федеральный</w:t>
      </w:r>
      <w:r w:rsidR="005069ED" w:rsidRPr="004D20D7">
        <w:rPr>
          <w:rFonts w:eastAsia="Calibri"/>
          <w:sz w:val="24"/>
          <w:szCs w:val="24"/>
          <w:lang w:eastAsia="en-US"/>
        </w:rPr>
        <w:t xml:space="preserve"> закон </w:t>
      </w:r>
      <w:r w:rsidR="005069ED" w:rsidRPr="004D20D7">
        <w:rPr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 (</w:t>
      </w:r>
      <w:r w:rsidR="005069ED" w:rsidRPr="004D20D7">
        <w:rPr>
          <w:rFonts w:eastAsia="Calibri"/>
          <w:sz w:val="24"/>
          <w:szCs w:val="24"/>
          <w:lang w:eastAsia="en-US"/>
        </w:rPr>
        <w:t>Федеральный закон №44-ФЗ</w:t>
      </w:r>
      <w:r w:rsidRPr="004D20D7">
        <w:rPr>
          <w:rFonts w:eastAsia="Calibri"/>
          <w:sz w:val="24"/>
          <w:szCs w:val="24"/>
          <w:lang w:eastAsia="en-US"/>
        </w:rPr>
        <w:t>;</w:t>
      </w:r>
    </w:p>
    <w:p w:rsidR="004D20D7" w:rsidRPr="004D20D7" w:rsidRDefault="004D20D7" w:rsidP="004D20D7">
      <w:pPr>
        <w:pStyle w:val="a5"/>
        <w:numPr>
          <w:ilvl w:val="1"/>
          <w:numId w:val="12"/>
        </w:numPr>
        <w:tabs>
          <w:tab w:val="left" w:pos="0"/>
          <w:tab w:val="left" w:pos="142"/>
          <w:tab w:val="left" w:pos="1134"/>
        </w:tabs>
        <w:spacing w:before="20" w:after="0" w:line="240" w:lineRule="auto"/>
        <w:ind w:left="0" w:firstLine="709"/>
        <w:contextualSpacing/>
        <w:rPr>
          <w:rFonts w:eastAsia="Calibri"/>
          <w:bCs/>
          <w:sz w:val="24"/>
          <w:szCs w:val="24"/>
        </w:rPr>
      </w:pPr>
      <w:r w:rsidRPr="004D20D7">
        <w:rPr>
          <w:sz w:val="24"/>
          <w:szCs w:val="24"/>
          <w:lang w:eastAsia="en-US"/>
        </w:rPr>
        <w:t>«Кодекс Российской Федерации об административных правонарушениях» от 30.12.2001 № 195-ФЗ (КоАП РФ).</w:t>
      </w:r>
    </w:p>
    <w:p w:rsidR="004D20D7" w:rsidRPr="004D20D7" w:rsidRDefault="004D20D7" w:rsidP="004D20D7">
      <w:pPr>
        <w:pStyle w:val="a5"/>
        <w:tabs>
          <w:tab w:val="left" w:pos="0"/>
          <w:tab w:val="left" w:pos="142"/>
          <w:tab w:val="left" w:pos="1134"/>
        </w:tabs>
        <w:spacing w:before="20" w:after="0" w:line="240" w:lineRule="auto"/>
        <w:ind w:left="709" w:firstLine="0"/>
        <w:contextualSpacing/>
        <w:rPr>
          <w:rFonts w:eastAsia="Calibri"/>
          <w:bCs/>
          <w:szCs w:val="28"/>
        </w:rPr>
      </w:pPr>
    </w:p>
    <w:sectPr w:rsidR="004D20D7" w:rsidRPr="004D20D7" w:rsidSect="005D42DA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8BA"/>
    <w:multiLevelType w:val="hybridMultilevel"/>
    <w:tmpl w:val="2CA28A3A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76E63"/>
    <w:multiLevelType w:val="hybridMultilevel"/>
    <w:tmpl w:val="5AB67328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96A2B"/>
    <w:multiLevelType w:val="hybridMultilevel"/>
    <w:tmpl w:val="9BC8BC48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8B2652"/>
    <w:multiLevelType w:val="hybridMultilevel"/>
    <w:tmpl w:val="9424C938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2676E"/>
    <w:multiLevelType w:val="multilevel"/>
    <w:tmpl w:val="4E1262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7" w:hanging="72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E847EB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A0D0F"/>
    <w:multiLevelType w:val="hybridMultilevel"/>
    <w:tmpl w:val="7B32A482"/>
    <w:lvl w:ilvl="0" w:tplc="0B4E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E5312"/>
    <w:multiLevelType w:val="hybridMultilevel"/>
    <w:tmpl w:val="5F0019A2"/>
    <w:lvl w:ilvl="0" w:tplc="75D2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3320C1"/>
    <w:multiLevelType w:val="hybridMultilevel"/>
    <w:tmpl w:val="A69A0E82"/>
    <w:lvl w:ilvl="0" w:tplc="0E70314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7EC09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28E2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2374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92C73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7AB2E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5CA3D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CC558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08F6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DA402A"/>
    <w:multiLevelType w:val="hybridMultilevel"/>
    <w:tmpl w:val="9D7653E0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C794C"/>
    <w:multiLevelType w:val="hybridMultilevel"/>
    <w:tmpl w:val="6E7E34D2"/>
    <w:lvl w:ilvl="0" w:tplc="BD5CF018">
      <w:start w:val="1"/>
      <w:numFmt w:val="decimal"/>
      <w:lvlText w:val="%1)"/>
      <w:lvlJc w:val="left"/>
      <w:pPr>
        <w:ind w:left="333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DA"/>
    <w:rsid w:val="002A44F9"/>
    <w:rsid w:val="003D489C"/>
    <w:rsid w:val="004D20D7"/>
    <w:rsid w:val="005069ED"/>
    <w:rsid w:val="005D42DA"/>
    <w:rsid w:val="00E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DA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42DA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5D42DA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5D42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5D42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5D42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4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D42DA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5D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DA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42DA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5D42DA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5D42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5D42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5D42D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D4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D42DA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5D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2023-10-06T12:24:00Z</dcterms:created>
  <dcterms:modified xsi:type="dcterms:W3CDTF">2023-10-06T12:24:00Z</dcterms:modified>
</cp:coreProperties>
</file>