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FF" w:rsidRPr="00052438" w:rsidRDefault="00114C3E" w:rsidP="006A06FF">
      <w:pPr>
        <w:spacing w:line="360" w:lineRule="auto"/>
        <w:ind w:left="-284"/>
        <w:jc w:val="center"/>
        <w:rPr>
          <w:b/>
        </w:rPr>
      </w:pPr>
      <w:bookmarkStart w:id="0" w:name="_GoBack"/>
      <w:r>
        <w:rPr>
          <w:b/>
        </w:rPr>
        <w:t>Выписка из Акта</w:t>
      </w:r>
      <w:r w:rsidR="006A06FF" w:rsidRPr="00052438">
        <w:rPr>
          <w:b/>
        </w:rPr>
        <w:t xml:space="preserve"> № </w:t>
      </w:r>
      <w:r w:rsidR="006A06FF">
        <w:rPr>
          <w:b/>
        </w:rPr>
        <w:t>3</w:t>
      </w:r>
    </w:p>
    <w:p w:rsidR="006A06FF" w:rsidRPr="00411F8A" w:rsidRDefault="006A06FF" w:rsidP="006A06FF">
      <w:pPr>
        <w:pStyle w:val="a6"/>
        <w:tabs>
          <w:tab w:val="left" w:pos="0"/>
        </w:tabs>
        <w:spacing w:after="0" w:line="360" w:lineRule="auto"/>
        <w:jc w:val="center"/>
        <w:rPr>
          <w:b/>
          <w:bCs/>
        </w:rPr>
      </w:pPr>
      <w:r w:rsidRPr="00BA4A7A">
        <w:rPr>
          <w:b/>
        </w:rPr>
        <w:t xml:space="preserve">результатов </w:t>
      </w:r>
      <w:r w:rsidRPr="00E00916">
        <w:rPr>
          <w:b/>
        </w:rPr>
        <w:t xml:space="preserve">проведения </w:t>
      </w:r>
      <w:r w:rsidRPr="00163DA3">
        <w:rPr>
          <w:b/>
        </w:rPr>
        <w:t xml:space="preserve">плановой проверки соблюдения </w:t>
      </w:r>
      <w:r w:rsidRPr="00163DA3">
        <w:rPr>
          <w:rFonts w:eastAsia="Arial"/>
          <w:b/>
        </w:rPr>
        <w:t xml:space="preserve">законодательства о </w:t>
      </w:r>
      <w:r w:rsidRPr="00411F8A">
        <w:rPr>
          <w:rFonts w:eastAsia="Arial"/>
          <w:b/>
        </w:rPr>
        <w:t xml:space="preserve">контрактной системе в сфере закупок </w:t>
      </w:r>
      <w:r w:rsidRPr="00411F8A">
        <w:rPr>
          <w:b/>
        </w:rPr>
        <w:t>при осуществлении закупок</w:t>
      </w:r>
      <w:r w:rsidRPr="00411F8A">
        <w:rPr>
          <w:b/>
        </w:rPr>
        <w:br/>
      </w:r>
      <w:r w:rsidRPr="00411F8A">
        <w:rPr>
          <w:b/>
          <w:szCs w:val="28"/>
        </w:rPr>
        <w:t xml:space="preserve">Муниципальным учреждением </w:t>
      </w:r>
      <w:r w:rsidRPr="00411F8A">
        <w:rPr>
          <w:rStyle w:val="a3"/>
          <w:b/>
          <w:bCs/>
          <w:color w:val="000000"/>
          <w:szCs w:val="28"/>
          <w:u w:val="none"/>
          <w:shd w:val="clear" w:color="auto" w:fill="FFFFFF"/>
        </w:rPr>
        <w:t xml:space="preserve">дополнительного образования </w:t>
      </w:r>
      <w:r>
        <w:rPr>
          <w:rStyle w:val="a3"/>
          <w:b/>
          <w:bCs/>
          <w:color w:val="000000"/>
          <w:szCs w:val="28"/>
          <w:u w:val="none"/>
          <w:shd w:val="clear" w:color="auto" w:fill="FFFFFF"/>
        </w:rPr>
        <w:br/>
      </w:r>
      <w:r w:rsidRPr="00411F8A">
        <w:rPr>
          <w:rStyle w:val="a3"/>
          <w:b/>
          <w:bCs/>
          <w:color w:val="000000"/>
          <w:szCs w:val="28"/>
          <w:u w:val="none"/>
          <w:shd w:val="clear" w:color="auto" w:fill="FFFFFF"/>
        </w:rPr>
        <w:t>Детская школа искусств №2 г. Раменское</w:t>
      </w:r>
      <w:bookmarkEnd w:id="0"/>
    </w:p>
    <w:p w:rsidR="006A06FF" w:rsidRPr="00052438" w:rsidRDefault="006A06FF" w:rsidP="006A06FF">
      <w:pPr>
        <w:ind w:left="-284"/>
        <w:jc w:val="center"/>
        <w:rPr>
          <w:b/>
        </w:rPr>
      </w:pPr>
    </w:p>
    <w:p w:rsidR="006A06FF" w:rsidRPr="00052438" w:rsidRDefault="006A06FF" w:rsidP="009D5BDE">
      <w:pPr>
        <w:spacing w:line="480" w:lineRule="auto"/>
      </w:pPr>
      <w:r>
        <w:t>г. Раменское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052438">
        <w:t xml:space="preserve">                            </w:t>
      </w:r>
      <w:r>
        <w:t xml:space="preserve">      </w:t>
      </w:r>
      <w:r w:rsidR="002A29E3">
        <w:t xml:space="preserve">              «26» апреля 2024 года</w:t>
      </w:r>
    </w:p>
    <w:p w:rsidR="006A06FF" w:rsidRPr="00832B64" w:rsidRDefault="006A06FF" w:rsidP="006A06FF">
      <w:pPr>
        <w:pStyle w:val="a6"/>
        <w:tabs>
          <w:tab w:val="left" w:pos="0"/>
        </w:tabs>
        <w:spacing w:after="0" w:line="360" w:lineRule="auto"/>
        <w:jc w:val="both"/>
      </w:pPr>
      <w:r>
        <w:tab/>
      </w:r>
      <w:proofErr w:type="gramStart"/>
      <w:r w:rsidRPr="0057100A">
        <w:t xml:space="preserve">В соответствии с пунктом 3 части 3 статьи 99 Федерального закона от 05.04.2013 </w:t>
      </w:r>
      <w:r w:rsidRPr="0057100A">
        <w:br/>
        <w:t>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>
        <w:t> </w:t>
      </w:r>
      <w:r w:rsidRPr="0057100A"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57100A"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57100A">
        <w:t>.Р</w:t>
      </w:r>
      <w:proofErr w:type="gramEnd"/>
      <w:r w:rsidRPr="0057100A">
        <w:t>Ф», региональных гарантийных организаций</w:t>
      </w:r>
      <w:r w:rsidRPr="0057100A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57100A">
          <w:rPr>
            <w:rFonts w:eastAsiaTheme="minorHAnsi"/>
            <w:lang w:eastAsia="en-US"/>
          </w:rPr>
          <w:t>Правила</w:t>
        </w:r>
      </w:hyperlink>
      <w:r w:rsidRPr="0057100A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57100A">
        <w:t xml:space="preserve">», на основании пункта </w:t>
      </w:r>
      <w:r>
        <w:t>2</w:t>
      </w:r>
      <w:r w:rsidRPr="0057100A">
        <w:t xml:space="preserve"> Плана проведения отделом </w:t>
      </w:r>
      <w:proofErr w:type="gramStart"/>
      <w:r w:rsidRPr="0057100A">
        <w:t xml:space="preserve">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</w:t>
      </w:r>
      <w:proofErr w:type="spellStart"/>
      <w:r w:rsidRPr="0057100A">
        <w:t>услугдля</w:t>
      </w:r>
      <w:proofErr w:type="spellEnd"/>
      <w:r w:rsidRPr="0057100A">
        <w:t xml:space="preserve"> муниципальных нужд Раменского городского округа Московской </w:t>
      </w:r>
      <w:proofErr w:type="spellStart"/>
      <w:r w:rsidRPr="0057100A">
        <w:t>областив</w:t>
      </w:r>
      <w:proofErr w:type="spellEnd"/>
      <w:r w:rsidRPr="0057100A">
        <w:t xml:space="preserve"> соответствии с пунктом 3 части 3 статьи 99 Федерального закона от 05.04.2013 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 на 2024 год</w:t>
      </w:r>
      <w:proofErr w:type="gramEnd"/>
      <w:r w:rsidRPr="0057100A">
        <w:t xml:space="preserve">, </w:t>
      </w:r>
      <w:proofErr w:type="gramStart"/>
      <w:r w:rsidRPr="0057100A">
        <w:t>утвержденного распоряжением Администрации Раменского городского округа от 26.12.2023 №</w:t>
      </w:r>
      <w:r>
        <w:t> </w:t>
      </w:r>
      <w:r w:rsidRPr="0057100A">
        <w:t xml:space="preserve">482-р,  и распоряжения  Администрации Раменского городского округа от </w:t>
      </w:r>
      <w:r>
        <w:t>15</w:t>
      </w:r>
      <w:r w:rsidRPr="0057100A">
        <w:t>.0</w:t>
      </w:r>
      <w:r>
        <w:t>3</w:t>
      </w:r>
      <w:r w:rsidRPr="0057100A">
        <w:t>.202</w:t>
      </w:r>
      <w:r>
        <w:t>4</w:t>
      </w:r>
      <w:r w:rsidRPr="0057100A">
        <w:t xml:space="preserve"> №</w:t>
      </w:r>
      <w:r>
        <w:t> 69</w:t>
      </w:r>
      <w:r w:rsidRPr="0057100A">
        <w:t xml:space="preserve">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57100A">
        <w:rPr>
          <w:rFonts w:eastAsia="Arial"/>
        </w:rPr>
        <w:t xml:space="preserve">законодательства о контрактной системе в сфере закупок </w:t>
      </w:r>
      <w:r w:rsidRPr="0057100A">
        <w:t xml:space="preserve">при осуществлении закупок Муниципальным </w:t>
      </w:r>
      <w:r w:rsidRPr="00832B64">
        <w:rPr>
          <w:szCs w:val="28"/>
        </w:rPr>
        <w:t xml:space="preserve">учреждением </w:t>
      </w:r>
      <w:r w:rsidRPr="00832B64">
        <w:rPr>
          <w:rStyle w:val="a3"/>
          <w:bCs/>
          <w:color w:val="000000"/>
          <w:szCs w:val="28"/>
          <w:u w:val="none"/>
          <w:shd w:val="clear" w:color="auto" w:fill="FFFFFF"/>
        </w:rPr>
        <w:t>дополнительного образования Детская школа искусств №2 г. Раменское</w:t>
      </w:r>
      <w:r w:rsidRPr="00832B64">
        <w:t>» отделом муниципального финансового</w:t>
      </w:r>
      <w:r w:rsidRPr="0057100A">
        <w:t xml:space="preserve"> контроля Контрольного управления</w:t>
      </w:r>
      <w:proofErr w:type="gramEnd"/>
      <w:r w:rsidRPr="0057100A">
        <w:t xml:space="preserve"> Администрации Раменского городского округа Московской области проведена плановая проверка в Муниципальном</w:t>
      </w:r>
      <w:r w:rsidRPr="00832B64">
        <w:rPr>
          <w:szCs w:val="28"/>
        </w:rPr>
        <w:t xml:space="preserve"> учреждении </w:t>
      </w:r>
      <w:r w:rsidRPr="00832B64">
        <w:rPr>
          <w:rStyle w:val="a3"/>
          <w:bCs/>
          <w:color w:val="000000"/>
          <w:szCs w:val="28"/>
          <w:u w:val="none"/>
          <w:shd w:val="clear" w:color="auto" w:fill="FFFFFF"/>
        </w:rPr>
        <w:t>дополнительного образования Детская школа искусств №2 г. Раменское</w:t>
      </w:r>
      <w:r w:rsidRPr="00832B64">
        <w:t>.</w:t>
      </w:r>
    </w:p>
    <w:p w:rsidR="006A06FF" w:rsidRPr="00832B64" w:rsidRDefault="006A06FF" w:rsidP="006A06FF">
      <w:pPr>
        <w:pStyle w:val="a6"/>
        <w:tabs>
          <w:tab w:val="left" w:pos="0"/>
        </w:tabs>
        <w:ind w:firstLine="709"/>
        <w:jc w:val="both"/>
      </w:pPr>
      <w:r w:rsidRPr="00832B64">
        <w:rPr>
          <w:b/>
        </w:rPr>
        <w:t>Срок проведения проверки:</w:t>
      </w:r>
      <w:r w:rsidRPr="00832B64">
        <w:t xml:space="preserve"> с 20.03.2024 по 12.04.2024.</w:t>
      </w:r>
    </w:p>
    <w:p w:rsidR="006A06FF" w:rsidRPr="00832B64" w:rsidRDefault="006A06FF" w:rsidP="006A06FF">
      <w:pPr>
        <w:tabs>
          <w:tab w:val="left" w:pos="0"/>
        </w:tabs>
        <w:spacing w:line="360" w:lineRule="auto"/>
        <w:ind w:left="-284" w:firstLine="567"/>
        <w:jc w:val="both"/>
      </w:pPr>
      <w:r w:rsidRPr="00832B64">
        <w:rPr>
          <w:b/>
        </w:rPr>
        <w:tab/>
        <w:t>Проверяемый период:</w:t>
      </w:r>
      <w:r w:rsidRPr="00832B64">
        <w:t xml:space="preserve"> с 01.01.2023 по 31.12.2023.</w:t>
      </w:r>
    </w:p>
    <w:p w:rsidR="006A06FF" w:rsidRPr="00E56854" w:rsidRDefault="006A06FF" w:rsidP="006A06FF">
      <w:pPr>
        <w:tabs>
          <w:tab w:val="left" w:pos="0"/>
        </w:tabs>
        <w:spacing w:line="360" w:lineRule="auto"/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:rsidR="006A06FF" w:rsidRPr="00E56854" w:rsidRDefault="006A06FF" w:rsidP="006A06FF">
      <w:pPr>
        <w:tabs>
          <w:tab w:val="left" w:pos="0"/>
        </w:tabs>
        <w:spacing w:line="360" w:lineRule="auto"/>
        <w:ind w:firstLine="567"/>
        <w:jc w:val="both"/>
      </w:pPr>
      <w:r w:rsidRPr="00E56854">
        <w:rPr>
          <w:b/>
        </w:rPr>
        <w:lastRenderedPageBreak/>
        <w:tab/>
        <w:t>Предмет проверки:</w:t>
      </w:r>
      <w:r w:rsidRPr="00E56854">
        <w:t xml:space="preserve"> соблюдение Муниципальным </w:t>
      </w:r>
      <w:r w:rsidRPr="00C33FB3">
        <w:rPr>
          <w:szCs w:val="28"/>
        </w:rPr>
        <w:t xml:space="preserve">учреждением </w:t>
      </w:r>
      <w:r w:rsidRPr="00832B64">
        <w:rPr>
          <w:rStyle w:val="a3"/>
          <w:bCs/>
          <w:color w:val="000000"/>
          <w:szCs w:val="28"/>
          <w:u w:val="none"/>
          <w:shd w:val="clear" w:color="auto" w:fill="FFFFFF"/>
        </w:rPr>
        <w:t>дополнительного образования Детская школа искусств №2 г. Раменское</w:t>
      </w:r>
      <w:r w:rsidRPr="00E56854">
        <w:t xml:space="preserve"> 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6A06FF" w:rsidRPr="00E56854" w:rsidRDefault="006A06FF" w:rsidP="006A06FF">
      <w:pPr>
        <w:pStyle w:val="a6"/>
        <w:tabs>
          <w:tab w:val="left" w:pos="0"/>
        </w:tabs>
        <w:spacing w:after="0" w:line="360" w:lineRule="auto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683570">
        <w:t xml:space="preserve"> </w:t>
      </w:r>
      <w:r w:rsidRPr="00163DA3">
        <w:t>Муниципальным</w:t>
      </w:r>
      <w:r w:rsidRPr="0057100A">
        <w:t xml:space="preserve"> учреждением</w:t>
      </w:r>
      <w:r w:rsidRPr="00832B64">
        <w:rPr>
          <w:rStyle w:val="a3"/>
          <w:bCs/>
          <w:color w:val="000000"/>
          <w:szCs w:val="28"/>
          <w:u w:val="none"/>
          <w:shd w:val="clear" w:color="auto" w:fill="FFFFFF"/>
        </w:rPr>
        <w:t xml:space="preserve"> дополнительного образования Детская школа искусств №2 г. Раменское</w:t>
      </w:r>
      <w:r w:rsidRPr="00E56854">
        <w:t>.</w:t>
      </w:r>
    </w:p>
    <w:p w:rsidR="006A06FF" w:rsidRPr="00E56854" w:rsidRDefault="006A06FF" w:rsidP="006A06FF">
      <w:pPr>
        <w:pStyle w:val="a4"/>
        <w:spacing w:line="360" w:lineRule="auto"/>
        <w:ind w:left="709"/>
        <w:jc w:val="both"/>
        <w:rPr>
          <w:b/>
        </w:rPr>
      </w:pPr>
      <w:r w:rsidRPr="00E56854">
        <w:rPr>
          <w:b/>
        </w:rPr>
        <w:t>Общие сведения о субъекте контроля.</w:t>
      </w:r>
      <w:r w:rsidRPr="00E56854">
        <w:t xml:space="preserve"> </w:t>
      </w:r>
      <w:r w:rsidRPr="00E56854">
        <w:rPr>
          <w:b/>
        </w:rPr>
        <w:t>Изучение учредительных документов</w:t>
      </w:r>
    </w:p>
    <w:p w:rsidR="006A06FF" w:rsidRPr="00FD1E9A" w:rsidRDefault="006A06FF" w:rsidP="006A06F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FD1E9A">
        <w:rPr>
          <w:lang w:eastAsia="en-US"/>
        </w:rPr>
        <w:t xml:space="preserve">Полное наименование субъекта контроля: </w:t>
      </w:r>
      <w:r w:rsidRPr="00FD1E9A">
        <w:t xml:space="preserve">Муниципальное учреждение </w:t>
      </w:r>
      <w:r w:rsidRPr="00832B64">
        <w:rPr>
          <w:rStyle w:val="a3"/>
          <w:bCs/>
          <w:color w:val="000000"/>
          <w:szCs w:val="28"/>
          <w:u w:val="none"/>
          <w:shd w:val="clear" w:color="auto" w:fill="FFFFFF"/>
        </w:rPr>
        <w:t>дополнительного образования Детская школа искусств №2 г. Раменское</w:t>
      </w:r>
      <w:r w:rsidRPr="00FD1E9A">
        <w:rPr>
          <w:lang w:eastAsia="en-US"/>
        </w:rPr>
        <w:t xml:space="preserve"> (далее – Учреждение).</w:t>
      </w:r>
    </w:p>
    <w:p w:rsidR="006A06FF" w:rsidRPr="00FD1E9A" w:rsidRDefault="006A06FF" w:rsidP="006A06FF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FD1E9A">
        <w:rPr>
          <w:lang w:eastAsia="en-US"/>
        </w:rPr>
        <w:t>Сокращённое наименование:</w:t>
      </w:r>
      <w:r w:rsidRPr="00F200C6">
        <w:t xml:space="preserve"> </w:t>
      </w:r>
      <w:r w:rsidRPr="0088341F">
        <w:t>Раменская ДШИ №</w:t>
      </w:r>
      <w:r>
        <w:t> </w:t>
      </w:r>
      <w:r w:rsidRPr="0088341F">
        <w:t>2</w:t>
      </w:r>
      <w:r w:rsidRPr="00FD1E9A">
        <w:t>.</w:t>
      </w:r>
    </w:p>
    <w:p w:rsidR="006A06FF" w:rsidRPr="00FD1E9A" w:rsidRDefault="006A06FF" w:rsidP="006A06F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FD1E9A">
        <w:rPr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6A06FF" w:rsidRPr="00FD1E9A" w:rsidRDefault="006A06FF" w:rsidP="006A06FF">
      <w:pPr>
        <w:spacing w:line="360" w:lineRule="auto"/>
        <w:ind w:firstLine="709"/>
        <w:jc w:val="both"/>
        <w:rPr>
          <w:rFonts w:eastAsia="Calibri"/>
        </w:rPr>
      </w:pPr>
      <w:r w:rsidRPr="00FD1E9A">
        <w:rPr>
          <w:rFonts w:eastAsia="Calibri"/>
        </w:rPr>
        <w:t>Тип образовательной организации: организация дополнительного образования.</w:t>
      </w:r>
    </w:p>
    <w:p w:rsidR="006A06FF" w:rsidRPr="00FD1E9A" w:rsidRDefault="006A06FF" w:rsidP="006A06F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FD1E9A">
        <w:rPr>
          <w:lang w:eastAsia="en-US"/>
        </w:rPr>
        <w:t>Юридический адрес:</w:t>
      </w:r>
      <w:r w:rsidRPr="00EE7699">
        <w:rPr>
          <w:color w:val="000000"/>
        </w:rPr>
        <w:t xml:space="preserve"> </w:t>
      </w:r>
      <w:r w:rsidRPr="0088341F">
        <w:rPr>
          <w:color w:val="000000"/>
        </w:rPr>
        <w:t>140104, Московская область, город Раменское, улица Десантная, дом 11</w:t>
      </w:r>
      <w:r w:rsidRPr="00FD1E9A">
        <w:rPr>
          <w:rStyle w:val="upper"/>
          <w:color w:val="000000"/>
          <w:shd w:val="clear" w:color="auto" w:fill="FFFFFF"/>
        </w:rPr>
        <w:t>.</w:t>
      </w:r>
    </w:p>
    <w:p w:rsidR="006A06FF" w:rsidRPr="00FD1E9A" w:rsidRDefault="006A06FF" w:rsidP="006A06F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color w:val="000000"/>
        </w:rPr>
      </w:pPr>
      <w:r w:rsidRPr="00FD1E9A">
        <w:rPr>
          <w:lang w:eastAsia="en-US"/>
        </w:rPr>
        <w:t>Место нахождения:</w:t>
      </w:r>
      <w:r w:rsidRPr="00EE7699">
        <w:rPr>
          <w:color w:val="000000"/>
        </w:rPr>
        <w:t xml:space="preserve"> </w:t>
      </w:r>
      <w:r w:rsidRPr="0088341F">
        <w:rPr>
          <w:color w:val="000000"/>
        </w:rPr>
        <w:t>140104, Московская область, город Раменское, улица Десантная, дом 11</w:t>
      </w:r>
      <w:r w:rsidRPr="00FD1E9A">
        <w:rPr>
          <w:color w:val="000000"/>
        </w:rPr>
        <w:t>.</w:t>
      </w:r>
    </w:p>
    <w:p w:rsidR="006A06FF" w:rsidRDefault="006A06FF" w:rsidP="006A06F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11B3A">
        <w:rPr>
          <w:lang w:eastAsia="en-US"/>
        </w:rPr>
        <w:t>Межрайонной ИФНС России № 1 по Московской области выда</w:t>
      </w:r>
      <w:r>
        <w:rPr>
          <w:lang w:eastAsia="en-US"/>
        </w:rPr>
        <w:t xml:space="preserve">но Свидетельство серия 50 № 014372096 </w:t>
      </w:r>
      <w:r w:rsidRPr="00381259">
        <w:rPr>
          <w:lang w:eastAsia="en-US"/>
        </w:rPr>
        <w:t xml:space="preserve">о постановке на учет </w:t>
      </w:r>
      <w:r>
        <w:rPr>
          <w:lang w:eastAsia="en-US"/>
        </w:rPr>
        <w:t xml:space="preserve">31.05.1999 </w:t>
      </w:r>
      <w:r w:rsidRPr="00381259">
        <w:rPr>
          <w:lang w:eastAsia="en-US"/>
        </w:rPr>
        <w:t xml:space="preserve">Российской организации в налоговом органе по месту её нахождения. Учреждению </w:t>
      </w:r>
      <w:proofErr w:type="gramStart"/>
      <w:r w:rsidRPr="00381259">
        <w:rPr>
          <w:lang w:eastAsia="en-US"/>
        </w:rPr>
        <w:t>присвоен</w:t>
      </w:r>
      <w:proofErr w:type="gramEnd"/>
      <w:r w:rsidRPr="00381259">
        <w:rPr>
          <w:lang w:eastAsia="en-US"/>
        </w:rPr>
        <w:t xml:space="preserve"> ИНН</w:t>
      </w:r>
      <w:r>
        <w:rPr>
          <w:lang w:eastAsia="en-US"/>
        </w:rPr>
        <w:t xml:space="preserve"> </w:t>
      </w:r>
      <w:r w:rsidRPr="007717E3">
        <w:rPr>
          <w:color w:val="000000"/>
          <w:szCs w:val="28"/>
        </w:rPr>
        <w:t>5040047117</w:t>
      </w:r>
      <w:r w:rsidRPr="00381259">
        <w:rPr>
          <w:lang w:eastAsia="en-US"/>
        </w:rPr>
        <w:t>, КПП 504001001.</w:t>
      </w:r>
      <w:r>
        <w:rPr>
          <w:lang w:eastAsia="en-US"/>
        </w:rPr>
        <w:t xml:space="preserve"> </w:t>
      </w:r>
    </w:p>
    <w:p w:rsidR="006A06FF" w:rsidRPr="00261BC3" w:rsidRDefault="006A06FF" w:rsidP="006A06FF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Style w:val="copytarget"/>
        </w:rPr>
      </w:pPr>
      <w:r w:rsidRPr="00261BC3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261BC3">
        <w:rPr>
          <w:rStyle w:val="copytarget"/>
        </w:rPr>
        <w:t>102500512</w:t>
      </w:r>
      <w:r>
        <w:rPr>
          <w:rStyle w:val="copytarget"/>
        </w:rPr>
        <w:t>3880</w:t>
      </w:r>
      <w:r w:rsidRPr="00261BC3">
        <w:rPr>
          <w:rStyle w:val="copytarget"/>
        </w:rPr>
        <w:t>.</w:t>
      </w:r>
    </w:p>
    <w:p w:rsidR="006A06FF" w:rsidRPr="0086564B" w:rsidRDefault="006A06FF" w:rsidP="006A06FF">
      <w:pPr>
        <w:shd w:val="clear" w:color="auto" w:fill="FFFFFF"/>
        <w:spacing w:line="360" w:lineRule="auto"/>
        <w:ind w:firstLine="708"/>
        <w:rPr>
          <w:rStyle w:val="copytarget"/>
        </w:rPr>
      </w:pPr>
      <w:r w:rsidRPr="0086564B">
        <w:t>Основной вид деятельности ОКВЭД - о</w:t>
      </w:r>
      <w:r w:rsidRPr="0086564B">
        <w:rPr>
          <w:shd w:val="clear" w:color="auto" w:fill="FFFFFF"/>
        </w:rPr>
        <w:t>бразование дополнительное детей и взрослых (85.41)</w:t>
      </w:r>
      <w:r>
        <w:rPr>
          <w:shd w:val="clear" w:color="auto" w:fill="FFFFFF"/>
        </w:rPr>
        <w:t>.</w:t>
      </w:r>
    </w:p>
    <w:p w:rsidR="006A06FF" w:rsidRPr="00261BC3" w:rsidRDefault="006A06FF" w:rsidP="006A06FF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FB15A2">
        <w:rPr>
          <w:rFonts w:eastAsia="Calibri"/>
        </w:rPr>
        <w:t>Учреждение</w:t>
      </w:r>
      <w:r w:rsidRPr="00261BC3">
        <w:t xml:space="preserve"> имеет лицевые счета, открытые в</w:t>
      </w:r>
      <w:r w:rsidRPr="003C693C">
        <w:t xml:space="preserve"> </w:t>
      </w:r>
      <w:r w:rsidRPr="00775C12">
        <w:t>Комит</w:t>
      </w:r>
      <w:r>
        <w:t>ете финансов, налоговой политики</w:t>
      </w:r>
      <w:r w:rsidRPr="00775C12">
        <w:t xml:space="preserve"> и казначейства Администрации Раменского городского округа Московской области</w:t>
      </w:r>
      <w:r w:rsidRPr="00261BC3">
        <w:t>:</w:t>
      </w:r>
    </w:p>
    <w:p w:rsidR="006A06FF" w:rsidRPr="00261BC3" w:rsidRDefault="006A06FF" w:rsidP="006A06FF">
      <w:pPr>
        <w:tabs>
          <w:tab w:val="left" w:pos="0"/>
        </w:tabs>
        <w:spacing w:line="360" w:lineRule="auto"/>
        <w:ind w:firstLine="709"/>
        <w:jc w:val="both"/>
      </w:pPr>
      <w:r w:rsidRPr="00261BC3">
        <w:t>- 2091</w:t>
      </w:r>
      <w:r>
        <w:t>4084815</w:t>
      </w:r>
      <w:r w:rsidRPr="00261BC3">
        <w:t xml:space="preserve"> - лицевой счет бюджетного учреждения;</w:t>
      </w:r>
    </w:p>
    <w:p w:rsidR="006A06FF" w:rsidRPr="00240C41" w:rsidRDefault="006A06FF" w:rsidP="006A06FF">
      <w:pPr>
        <w:tabs>
          <w:tab w:val="left" w:pos="0"/>
        </w:tabs>
        <w:spacing w:line="360" w:lineRule="auto"/>
        <w:ind w:firstLine="709"/>
        <w:jc w:val="both"/>
      </w:pPr>
      <w:r w:rsidRPr="00261BC3">
        <w:t>- 2191</w:t>
      </w:r>
      <w:r>
        <w:t>4084815</w:t>
      </w:r>
      <w:r w:rsidRPr="00261BC3">
        <w:t xml:space="preserve"> -</w:t>
      </w:r>
      <w:r w:rsidRPr="00261BC3">
        <w:rPr>
          <w:color w:val="000000"/>
        </w:rPr>
        <w:t xml:space="preserve"> отдельный лицевой счет бюджетного учреждения.</w:t>
      </w:r>
    </w:p>
    <w:p w:rsidR="006A06FF" w:rsidRPr="008E50B7" w:rsidRDefault="006A06FF" w:rsidP="006A06FF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8E50B7">
        <w:rPr>
          <w:color w:val="000000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6A06FF" w:rsidRPr="00C15FBC" w:rsidRDefault="006A06FF" w:rsidP="006A06FF">
      <w:pPr>
        <w:spacing w:line="360" w:lineRule="auto"/>
        <w:ind w:firstLine="708"/>
        <w:jc w:val="both"/>
      </w:pPr>
      <w:r w:rsidRPr="00C15FBC">
        <w:t xml:space="preserve">В соответствии с </w:t>
      </w:r>
      <w:r>
        <w:t>п</w:t>
      </w:r>
      <w:r w:rsidRPr="00C15FBC">
        <w:t xml:space="preserve">риказом Раменского городского отдела культуры от 15.04.1999 </w:t>
      </w:r>
      <w:r w:rsidRPr="00C15FBC">
        <w:br/>
        <w:t>№ 19/1 на базе детской музыкальной школы совхоза «Раменское» создано Муниципальное учреждение дополнительного образования «Раменская детская музыкальна школа №2».</w:t>
      </w:r>
    </w:p>
    <w:p w:rsidR="006A06FF" w:rsidRPr="00C15FBC" w:rsidRDefault="006A06FF" w:rsidP="006A06FF">
      <w:pPr>
        <w:spacing w:line="360" w:lineRule="auto"/>
        <w:ind w:firstLine="708"/>
        <w:jc w:val="both"/>
        <w:rPr>
          <w:kern w:val="28"/>
        </w:rPr>
      </w:pPr>
      <w:r w:rsidRPr="00C15FBC">
        <w:t>В</w:t>
      </w:r>
      <w:r>
        <w:t xml:space="preserve"> соответствии с п</w:t>
      </w:r>
      <w:r w:rsidRPr="00C15FBC">
        <w:t xml:space="preserve">остановлением Администрации Раменского муниципального района Московской области от 28.05.2018 № 3628 учреждение </w:t>
      </w:r>
      <w:r>
        <w:t>переименовано</w:t>
      </w:r>
      <w:r w:rsidRPr="00C15FBC">
        <w:t xml:space="preserve"> в Муниципальное учреждение дополнительного образования Детская школа искусств №</w:t>
      </w:r>
      <w:r>
        <w:t> </w:t>
      </w:r>
      <w:r w:rsidRPr="00C15FBC">
        <w:t xml:space="preserve">2 </w:t>
      </w:r>
      <w:proofErr w:type="spellStart"/>
      <w:r w:rsidRPr="00C15FBC">
        <w:t>г</w:t>
      </w:r>
      <w:proofErr w:type="gramStart"/>
      <w:r w:rsidRPr="00C15FBC">
        <w:t>.Р</w:t>
      </w:r>
      <w:proofErr w:type="gramEnd"/>
      <w:r w:rsidRPr="00C15FBC">
        <w:t>аменское</w:t>
      </w:r>
      <w:proofErr w:type="spellEnd"/>
      <w:r w:rsidRPr="00C15FBC">
        <w:t>.</w:t>
      </w:r>
    </w:p>
    <w:p w:rsidR="006A06FF" w:rsidRPr="00C15FBC" w:rsidRDefault="006A06FF" w:rsidP="006A06FF">
      <w:pPr>
        <w:keepNext/>
        <w:tabs>
          <w:tab w:val="left" w:pos="709"/>
          <w:tab w:val="left" w:pos="1418"/>
        </w:tabs>
        <w:spacing w:line="360" w:lineRule="auto"/>
        <w:ind w:firstLine="709"/>
        <w:contextualSpacing/>
        <w:jc w:val="both"/>
      </w:pPr>
      <w:r w:rsidRPr="00C15FBC">
        <w:lastRenderedPageBreak/>
        <w:t>В проверяемом периоде Учреждение осуществляло свою деятельность на основании:</w:t>
      </w:r>
    </w:p>
    <w:p w:rsidR="006A06FF" w:rsidRPr="00C15FBC" w:rsidRDefault="006A06FF" w:rsidP="006A06FF">
      <w:pPr>
        <w:tabs>
          <w:tab w:val="left" w:pos="0"/>
        </w:tabs>
        <w:spacing w:line="360" w:lineRule="auto"/>
        <w:ind w:firstLine="709"/>
        <w:jc w:val="both"/>
      </w:pPr>
      <w:r w:rsidRPr="00C15FBC">
        <w:t xml:space="preserve"> - Устава</w:t>
      </w:r>
      <w:r w:rsidRPr="00C15FBC">
        <w:rPr>
          <w:color w:val="000000"/>
        </w:rPr>
        <w:t xml:space="preserve"> Муниципального учреждения</w:t>
      </w:r>
      <w:r w:rsidRPr="00C15FBC">
        <w:t xml:space="preserve"> дополнительного образования Детск</w:t>
      </w:r>
      <w:r>
        <w:t>ой</w:t>
      </w:r>
      <w:r w:rsidRPr="00C15FBC">
        <w:t xml:space="preserve"> школ</w:t>
      </w:r>
      <w:r>
        <w:t>ы</w:t>
      </w:r>
      <w:r w:rsidRPr="00C15FBC">
        <w:t xml:space="preserve"> искусств №</w:t>
      </w:r>
      <w:r>
        <w:t> </w:t>
      </w:r>
      <w:r w:rsidRPr="00C15FBC">
        <w:t xml:space="preserve">2 </w:t>
      </w:r>
      <w:proofErr w:type="spellStart"/>
      <w:r w:rsidRPr="00C15FBC">
        <w:t>г</w:t>
      </w:r>
      <w:proofErr w:type="gramStart"/>
      <w:r w:rsidRPr="00C15FBC">
        <w:t>.Р</w:t>
      </w:r>
      <w:proofErr w:type="gramEnd"/>
      <w:r w:rsidRPr="00C15FBC">
        <w:t>аменское</w:t>
      </w:r>
      <w:proofErr w:type="spellEnd"/>
      <w:r w:rsidRPr="00C15FBC">
        <w:t>, утвержденного</w:t>
      </w:r>
      <w:r w:rsidRPr="00C15FBC">
        <w:rPr>
          <w:color w:val="000000"/>
        </w:rPr>
        <w:t xml:space="preserve"> постановлением Администрации Раменс</w:t>
      </w:r>
      <w:r>
        <w:rPr>
          <w:color w:val="000000"/>
        </w:rPr>
        <w:t>кого городского округа от 17</w:t>
      </w:r>
      <w:r w:rsidRPr="00C15FBC">
        <w:rPr>
          <w:color w:val="000000"/>
        </w:rPr>
        <w:t>.0</w:t>
      </w:r>
      <w:r>
        <w:rPr>
          <w:color w:val="000000"/>
        </w:rPr>
        <w:t>5</w:t>
      </w:r>
      <w:r w:rsidRPr="00C15FBC">
        <w:rPr>
          <w:color w:val="000000"/>
        </w:rPr>
        <w:t>.20</w:t>
      </w:r>
      <w:r>
        <w:rPr>
          <w:color w:val="000000"/>
        </w:rPr>
        <w:t>22</w:t>
      </w:r>
      <w:r w:rsidRPr="00C15FBC">
        <w:rPr>
          <w:color w:val="000000"/>
        </w:rPr>
        <w:t xml:space="preserve"> № </w:t>
      </w:r>
      <w:r>
        <w:rPr>
          <w:color w:val="000000"/>
        </w:rPr>
        <w:t>6493</w:t>
      </w:r>
      <w:r w:rsidRPr="00C15FBC">
        <w:t xml:space="preserve"> (далее - Устав).</w:t>
      </w:r>
    </w:p>
    <w:p w:rsidR="006A06FF" w:rsidRPr="00591BE9" w:rsidRDefault="006A06FF" w:rsidP="006A06FF">
      <w:pPr>
        <w:spacing w:line="360" w:lineRule="auto"/>
        <w:ind w:firstLine="709"/>
        <w:jc w:val="both"/>
        <w:rPr>
          <w:rFonts w:eastAsia="Calibri"/>
        </w:rPr>
      </w:pPr>
      <w:proofErr w:type="gramStart"/>
      <w:r w:rsidRPr="00C15FBC">
        <w:rPr>
          <w:rFonts w:eastAsia="Calibri"/>
        </w:rPr>
        <w:t>Согласно Устава</w:t>
      </w:r>
      <w:proofErr w:type="gramEnd"/>
      <w:r w:rsidRPr="00C15FBC">
        <w:rPr>
          <w:rFonts w:eastAsia="Calibri"/>
        </w:rPr>
        <w:t>, Учредителем</w:t>
      </w:r>
      <w:r w:rsidRPr="00591BE9">
        <w:rPr>
          <w:rFonts w:eastAsia="Calibri"/>
        </w:rPr>
        <w:t xml:space="preserve"> Учреждения является</w:t>
      </w:r>
      <w:r w:rsidRPr="00153660">
        <w:t xml:space="preserve"> </w:t>
      </w:r>
      <w:r w:rsidRPr="00306DF2">
        <w:t>муниципальное образование - Раменский городской округ Московской области в лице Администрации Раменского городского округа</w:t>
      </w:r>
      <w:r w:rsidRPr="00591BE9">
        <w:rPr>
          <w:rFonts w:eastAsia="Calibri"/>
        </w:rPr>
        <w:t xml:space="preserve"> (далее – Учредитель).</w:t>
      </w:r>
    </w:p>
    <w:p w:rsidR="006A06FF" w:rsidRPr="00591BE9" w:rsidRDefault="006A06FF" w:rsidP="006A06FF">
      <w:pPr>
        <w:tabs>
          <w:tab w:val="left" w:pos="0"/>
        </w:tabs>
        <w:spacing w:line="360" w:lineRule="auto"/>
        <w:ind w:firstLine="709"/>
        <w:jc w:val="both"/>
      </w:pPr>
      <w:proofErr w:type="gramStart"/>
      <w:r w:rsidRPr="002E31BF">
        <w:rPr>
          <w:rFonts w:eastAsia="Calibri"/>
        </w:rPr>
        <w:t>Согласно Устава</w:t>
      </w:r>
      <w:proofErr w:type="gramEnd"/>
      <w:r w:rsidRPr="002E31BF">
        <w:rPr>
          <w:rFonts w:eastAsia="Calibri"/>
        </w:rPr>
        <w:t xml:space="preserve">, </w:t>
      </w:r>
      <w:r w:rsidRPr="00591BE9">
        <w:t xml:space="preserve">Учреждение находится </w:t>
      </w:r>
      <w:r w:rsidRPr="00CC5A46">
        <w:t xml:space="preserve">в ведомственном подчинении </w:t>
      </w:r>
      <w:r w:rsidRPr="00306DF2">
        <w:t>Комитета по культуре и туризму Администрации Раменского городского округа</w:t>
      </w:r>
      <w:r w:rsidRPr="00591BE9">
        <w:t>.</w:t>
      </w:r>
    </w:p>
    <w:p w:rsidR="006A06FF" w:rsidRDefault="006A06FF" w:rsidP="006A06FF">
      <w:pPr>
        <w:tabs>
          <w:tab w:val="left" w:pos="0"/>
        </w:tabs>
        <w:spacing w:line="360" w:lineRule="auto"/>
        <w:ind w:firstLine="709"/>
        <w:jc w:val="both"/>
        <w:rPr>
          <w:rFonts w:eastAsia="Calibri"/>
        </w:rPr>
      </w:pPr>
      <w:r w:rsidRPr="00591BE9">
        <w:rPr>
          <w:rFonts w:eastAsia="Calibri"/>
        </w:rPr>
        <w:t>Учреждение является юридическим лицом, имеет</w:t>
      </w:r>
      <w:r w:rsidRPr="00153660">
        <w:t xml:space="preserve"> </w:t>
      </w:r>
      <w:r>
        <w:t>печать установленного образца, штамп и бланки со своим наименованием, вывеску и другие реквизиты</w:t>
      </w:r>
      <w:r w:rsidRPr="00591BE9">
        <w:rPr>
          <w:rFonts w:eastAsia="Calibri"/>
        </w:rPr>
        <w:t>.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91BE9">
        <w:rPr>
          <w:rFonts w:eastAsia="Calibri"/>
        </w:rPr>
        <w:t>Учреждение</w:t>
      </w:r>
      <w:r w:rsidRPr="005D256B">
        <w:t xml:space="preserve"> по своему типу и виду относится к муниципальным бюджетным учреждениям дополнительного образования в области искусств.</w:t>
      </w:r>
    </w:p>
    <w:p w:rsidR="006A06FF" w:rsidRDefault="006A06FF" w:rsidP="006A06FF">
      <w:pPr>
        <w:tabs>
          <w:tab w:val="left" w:pos="0"/>
        </w:tabs>
        <w:spacing w:line="360" w:lineRule="auto"/>
        <w:ind w:firstLine="709"/>
        <w:jc w:val="both"/>
        <w:rPr>
          <w:rFonts w:eastAsia="Calibri"/>
        </w:rPr>
      </w:pPr>
      <w:r w:rsidRPr="00591BE9">
        <w:rPr>
          <w:rFonts w:eastAsia="Calibri"/>
        </w:rPr>
        <w:t>Учреждение</w:t>
      </w:r>
      <w:r w:rsidRPr="005D256B">
        <w:t xml:space="preserve"> выполняет муниципальное задание, сформированное и утвержденное органом, выполняющим функции и полномочия Учредителя, в соответствии с предусмотренными Уставом основными видами деятельности.</w:t>
      </w:r>
    </w:p>
    <w:p w:rsidR="006A06FF" w:rsidRDefault="006A06FF" w:rsidP="006A06FF">
      <w:pPr>
        <w:spacing w:line="360" w:lineRule="auto"/>
        <w:ind w:firstLine="709"/>
        <w:jc w:val="both"/>
      </w:pPr>
      <w:r w:rsidRPr="00D01ADF">
        <w:t xml:space="preserve">В структуру </w:t>
      </w:r>
      <w:r>
        <w:t>Учреждения входи</w:t>
      </w:r>
      <w:r w:rsidRPr="00D01ADF">
        <w:t>т структурн</w:t>
      </w:r>
      <w:r>
        <w:t>о</w:t>
      </w:r>
      <w:r w:rsidRPr="00D01ADF">
        <w:t>е подразделени</w:t>
      </w:r>
      <w:r>
        <w:t>е</w:t>
      </w:r>
      <w:r w:rsidRPr="00D01ADF">
        <w:t xml:space="preserve"> без образования юридического лица: Юровский сельский филиал (140152; Московская область, Раменский городской округ, деревня </w:t>
      </w:r>
      <w:proofErr w:type="spellStart"/>
      <w:r w:rsidRPr="00D01ADF">
        <w:t>Юрово</w:t>
      </w:r>
      <w:proofErr w:type="spellEnd"/>
      <w:r w:rsidRPr="00D01ADF">
        <w:t>, ул. Мира, МУК ДК «Юровский»).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proofErr w:type="gramStart"/>
      <w:r w:rsidRPr="00C15FBC">
        <w:rPr>
          <w:rFonts w:eastAsia="Calibri"/>
        </w:rPr>
        <w:t>Согласно Устава</w:t>
      </w:r>
      <w:proofErr w:type="gramEnd"/>
      <w:r w:rsidRPr="00C15FBC">
        <w:rPr>
          <w:rFonts w:eastAsia="Calibri"/>
        </w:rPr>
        <w:t xml:space="preserve">, </w:t>
      </w:r>
      <w:r>
        <w:rPr>
          <w:rFonts w:eastAsia="Calibri"/>
        </w:rPr>
        <w:t>о</w:t>
      </w:r>
      <w:r w:rsidRPr="005D256B">
        <w:t xml:space="preserve">сновными целями деятельности </w:t>
      </w:r>
      <w:r>
        <w:t xml:space="preserve">Учреждения </w:t>
      </w:r>
      <w:r w:rsidRPr="005D256B">
        <w:t>являются: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t xml:space="preserve">- обеспечение интеллектуального и личностного развития </w:t>
      </w:r>
      <w:proofErr w:type="gramStart"/>
      <w:r w:rsidRPr="005D256B">
        <w:t>обучающихся</w:t>
      </w:r>
      <w:proofErr w:type="gramEnd"/>
      <w:r w:rsidRPr="005D256B">
        <w:t xml:space="preserve">; 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t xml:space="preserve">- формирование общей культуры обучающихся, приобщение их к общечеловеческим ценностям; 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t>- реализация дополнительных образовательных программ и услуг в интересах личности, общества, государства;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t>- подготовка желающих к поступлению в учебные заведения, реализующие программы среднего музыкального (профессионального) образования в области искусств (по различным видам искусств).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t xml:space="preserve">Для достижения указанных целей, </w:t>
      </w:r>
      <w:r>
        <w:t xml:space="preserve">Учреждение </w:t>
      </w:r>
      <w:r w:rsidRPr="005D256B">
        <w:t>решает следующие задачи: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t>- формирование у обучающихся адекватной современному уровню знаний картины мира на основе усвоения обязательного минимума программ дополнительного образования;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t>- развитие интереса к познанию и творческих способностей обучающихся, формирование навыков самостоятельной учебной деятельности на основе дифференциации обучения;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t>- развитие мотивации детей к познанию музыкального творчества;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t>- достижение воспитанниками и обучающимися соответствующего образовательного уровня;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t>- адаптация их к жизни в обществе;</w:t>
      </w:r>
    </w:p>
    <w:p w:rsidR="006A06FF" w:rsidRPr="005D256B" w:rsidRDefault="006A06FF" w:rsidP="006A06FF">
      <w:pPr>
        <w:spacing w:line="360" w:lineRule="auto"/>
        <w:ind w:firstLine="709"/>
        <w:jc w:val="both"/>
      </w:pPr>
      <w:r w:rsidRPr="005D256B">
        <w:lastRenderedPageBreak/>
        <w:t>- организация содержательного досуга детей.</w:t>
      </w:r>
    </w:p>
    <w:p w:rsidR="006A06FF" w:rsidRPr="00832BC9" w:rsidRDefault="006A06FF" w:rsidP="006A06FF">
      <w:pPr>
        <w:tabs>
          <w:tab w:val="left" w:pos="0"/>
        </w:tabs>
        <w:spacing w:line="360" w:lineRule="auto"/>
        <w:ind w:firstLine="709"/>
        <w:jc w:val="both"/>
      </w:pPr>
      <w:r w:rsidRPr="00832BC9">
        <w:t>Министерством образования Московской области Учреждению выдана лицензия: серия 50 Л 01 № 000</w:t>
      </w:r>
      <w:r>
        <w:t>9954 от «12» июл</w:t>
      </w:r>
      <w:r w:rsidRPr="00832BC9">
        <w:t>я 201</w:t>
      </w:r>
      <w:r>
        <w:t>9</w:t>
      </w:r>
      <w:r w:rsidRPr="00832BC9">
        <w:t xml:space="preserve"> года на осуществление образовательной деятельности по подвиду дополнительного образования – дополнительное образование детей и взрослых.</w:t>
      </w:r>
    </w:p>
    <w:p w:rsidR="006A06FF" w:rsidRDefault="006A06FF" w:rsidP="006A06FF">
      <w:pPr>
        <w:spacing w:line="360" w:lineRule="auto"/>
        <w:ind w:firstLine="709"/>
        <w:jc w:val="both"/>
      </w:pPr>
      <w:r w:rsidRPr="00832BC9">
        <w:t xml:space="preserve">Между Учреждением и Муниципальным учреждением </w:t>
      </w:r>
      <w:r w:rsidRPr="00754E64">
        <w:t xml:space="preserve">«Централизованная бухгалтерия муниципальных учреждений </w:t>
      </w:r>
      <w:r w:rsidRPr="003F53EA">
        <w:t xml:space="preserve">культуры и муниципальных учреждений дополнительного образования Раменского городского округа Московской области» (далее - МУ «ЦБ муниципальных учреждений») заключено Соглашение о ведении бухгалтерского, налогового и статистического учета </w:t>
      </w:r>
      <w:r>
        <w:t>от 09</w:t>
      </w:r>
      <w:r w:rsidRPr="003F53EA">
        <w:t>.01.202</w:t>
      </w:r>
      <w:r>
        <w:t>3</w:t>
      </w:r>
      <w:r w:rsidRPr="003F53EA">
        <w:t xml:space="preserve"> №б/н. </w:t>
      </w:r>
    </w:p>
    <w:p w:rsidR="006A06FF" w:rsidRPr="00F43970" w:rsidRDefault="006A06FF" w:rsidP="006A06FF">
      <w:pPr>
        <w:pStyle w:val="a6"/>
        <w:tabs>
          <w:tab w:val="left" w:pos="0"/>
        </w:tabs>
        <w:spacing w:after="0" w:line="360" w:lineRule="auto"/>
        <w:ind w:firstLine="709"/>
        <w:jc w:val="both"/>
        <w:rPr>
          <w:lang w:eastAsia="en-US"/>
        </w:rPr>
      </w:pPr>
      <w:proofErr w:type="gramStart"/>
      <w:r w:rsidRPr="003F6081">
        <w:t xml:space="preserve">В проверяемом периоде Учреждением осуществлены </w:t>
      </w:r>
      <w:r>
        <w:t>58</w:t>
      </w:r>
      <w:r w:rsidRPr="003F6081">
        <w:t xml:space="preserve"> закуп</w:t>
      </w:r>
      <w:r>
        <w:t xml:space="preserve">ок в соответствии с </w:t>
      </w:r>
      <w:r w:rsidRPr="003F6081">
        <w:rPr>
          <w:rFonts w:eastAsiaTheme="minorHAnsi"/>
          <w:lang w:eastAsia="en-US"/>
        </w:rPr>
        <w:t>Федеральн</w:t>
      </w:r>
      <w:r>
        <w:rPr>
          <w:rFonts w:eastAsiaTheme="minorHAnsi"/>
          <w:lang w:eastAsia="en-US"/>
        </w:rPr>
        <w:t>ым</w:t>
      </w:r>
      <w:r w:rsidRPr="003F6081">
        <w:rPr>
          <w:rFonts w:eastAsiaTheme="minorHAnsi"/>
          <w:lang w:eastAsia="en-US"/>
        </w:rPr>
        <w:t xml:space="preserve"> закон</w:t>
      </w:r>
      <w:r>
        <w:rPr>
          <w:rFonts w:eastAsiaTheme="minorHAnsi"/>
          <w:lang w:eastAsia="en-US"/>
        </w:rPr>
        <w:t>ом</w:t>
      </w:r>
      <w:r w:rsidRPr="003F6081">
        <w:rPr>
          <w:rFonts w:eastAsiaTheme="minorHAnsi"/>
          <w:lang w:eastAsia="en-US"/>
        </w:rPr>
        <w:t xml:space="preserve"> № 44-ФЗ</w:t>
      </w:r>
      <w:r w:rsidRPr="003F6081">
        <w:rPr>
          <w:rFonts w:eastAsiaTheme="minorHAnsi"/>
          <w:bCs/>
          <w:lang w:eastAsia="en-US"/>
        </w:rPr>
        <w:t>,</w:t>
      </w:r>
      <w:r w:rsidRPr="003F6081">
        <w:t xml:space="preserve"> из них: </w:t>
      </w:r>
      <w:r>
        <w:t>2</w:t>
      </w:r>
      <w:r w:rsidRPr="003F6081">
        <w:t xml:space="preserve"> электронных аукциона, </w:t>
      </w:r>
      <w:r>
        <w:t>2 запроса котировок в электронной форме, 10</w:t>
      </w:r>
      <w:r w:rsidRPr="003F6081">
        <w:t xml:space="preserve"> закупок у </w:t>
      </w:r>
      <w:r w:rsidRPr="003F6081">
        <w:rPr>
          <w:lang w:eastAsia="en-US"/>
        </w:rPr>
        <w:t>единственного поставщика (подрядчика, исполнителя) на основании пунктов 1, 8</w:t>
      </w:r>
      <w:r>
        <w:rPr>
          <w:lang w:eastAsia="en-US"/>
        </w:rPr>
        <w:t>, 17, 23,</w:t>
      </w:r>
      <w:r w:rsidRPr="003F6081">
        <w:rPr>
          <w:lang w:eastAsia="en-US"/>
        </w:rPr>
        <w:t xml:space="preserve"> 29</w:t>
      </w:r>
      <w:r>
        <w:rPr>
          <w:lang w:eastAsia="en-US"/>
        </w:rPr>
        <w:t>, 32</w:t>
      </w:r>
      <w:r w:rsidRPr="003F6081">
        <w:rPr>
          <w:lang w:eastAsia="en-US"/>
        </w:rPr>
        <w:t xml:space="preserve"> части 1 статьи 93 </w:t>
      </w:r>
      <w:r w:rsidRPr="003F6081">
        <w:rPr>
          <w:rFonts w:eastAsiaTheme="minorHAnsi"/>
          <w:lang w:eastAsia="en-US"/>
        </w:rPr>
        <w:t xml:space="preserve">Федерального закона № 44-ФЗ, </w:t>
      </w:r>
      <w:r>
        <w:rPr>
          <w:rFonts w:eastAsiaTheme="minorHAnsi"/>
          <w:lang w:eastAsia="en-US"/>
        </w:rPr>
        <w:t>44</w:t>
      </w:r>
      <w:r w:rsidRPr="003F6081">
        <w:rPr>
          <w:rFonts w:eastAsiaTheme="minorHAnsi"/>
          <w:lang w:eastAsia="en-US"/>
        </w:rPr>
        <w:t xml:space="preserve"> </w:t>
      </w:r>
      <w:r w:rsidRPr="003F6081">
        <w:t>закупк</w:t>
      </w:r>
      <w:r>
        <w:t>и</w:t>
      </w:r>
      <w:r w:rsidRPr="003F6081">
        <w:t xml:space="preserve"> у </w:t>
      </w:r>
      <w:r w:rsidRPr="003F6081">
        <w:rPr>
          <w:lang w:eastAsia="en-US"/>
        </w:rPr>
        <w:t>единственного поставщика (подрядчика, исполнителя) на основании пункта 4 и пункта</w:t>
      </w:r>
      <w:proofErr w:type="gramEnd"/>
      <w:r w:rsidRPr="003F6081">
        <w:rPr>
          <w:lang w:eastAsia="en-US"/>
        </w:rPr>
        <w:t xml:space="preserve"> 5 части 1 статьи 93 </w:t>
      </w:r>
      <w:r w:rsidRPr="003F6081">
        <w:rPr>
          <w:rFonts w:eastAsiaTheme="minorHAnsi"/>
          <w:lang w:eastAsia="en-US"/>
        </w:rPr>
        <w:t>Федерального закона № 44-ФЗ</w:t>
      </w:r>
      <w:r w:rsidRPr="003F6081">
        <w:rPr>
          <w:lang w:eastAsia="en-US"/>
        </w:rPr>
        <w:t>.</w:t>
      </w:r>
      <w:r w:rsidRPr="00F43970">
        <w:rPr>
          <w:lang w:eastAsia="en-US"/>
        </w:rPr>
        <w:t xml:space="preserve"> </w:t>
      </w:r>
    </w:p>
    <w:p w:rsidR="006A06FF" w:rsidRPr="006F0D95" w:rsidRDefault="006A06FF" w:rsidP="006A06FF">
      <w:pPr>
        <w:pStyle w:val="a6"/>
        <w:tabs>
          <w:tab w:val="left" w:pos="0"/>
        </w:tabs>
        <w:spacing w:after="0" w:line="360" w:lineRule="auto"/>
        <w:ind w:firstLine="709"/>
        <w:jc w:val="both"/>
      </w:pPr>
      <w:r w:rsidRPr="00F43970">
        <w:t>На момент проверки незавершенные закупки, осуществленные Учреждением</w:t>
      </w:r>
      <w:r>
        <w:t xml:space="preserve"> в проверяемом периоде</w:t>
      </w:r>
      <w:r w:rsidRPr="00F43970">
        <w:t>, отсутствуют.</w:t>
      </w:r>
    </w:p>
    <w:p w:rsidR="006A06FF" w:rsidRDefault="006A06FF" w:rsidP="006A06FF">
      <w:pPr>
        <w:tabs>
          <w:tab w:val="left" w:pos="-284"/>
          <w:tab w:val="left" w:pos="0"/>
        </w:tabs>
        <w:spacing w:line="360" w:lineRule="auto"/>
        <w:jc w:val="both"/>
        <w:rPr>
          <w:rFonts w:eastAsiaTheme="minorHAnsi"/>
          <w:lang w:eastAsia="en-US"/>
        </w:rPr>
      </w:pPr>
      <w:r w:rsidRPr="00E56854">
        <w:tab/>
      </w:r>
      <w:r w:rsidRPr="00E56854">
        <w:rPr>
          <w:rFonts w:eastAsiaTheme="minorHAnsi"/>
          <w:lang w:eastAsia="en-US"/>
        </w:rPr>
        <w:t>Специализированные организации</w:t>
      </w:r>
      <w:r w:rsidRPr="00E56854">
        <w:t xml:space="preserve"> для выполнения отдельных функций по определению поставщика (подрядчика, исполнителя)</w:t>
      </w:r>
      <w:r w:rsidRPr="00E56854">
        <w:rPr>
          <w:rFonts w:eastAsiaTheme="minorHAnsi"/>
          <w:lang w:eastAsia="en-US"/>
        </w:rPr>
        <w:t xml:space="preserve"> в проверяемом периоде не привлекались.</w:t>
      </w:r>
    </w:p>
    <w:p w:rsidR="006A06FF" w:rsidRPr="00E56854" w:rsidRDefault="006A06FF" w:rsidP="006A06FF">
      <w:pPr>
        <w:spacing w:line="360" w:lineRule="auto"/>
        <w:ind w:firstLine="709"/>
        <w:jc w:val="both"/>
      </w:pPr>
      <w:r w:rsidRPr="00E56854">
        <w:t>В ходе проведения проверки проанализированы действия, совершенные при осуществлении следующих закупок: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5"/>
        <w:gridCol w:w="2358"/>
        <w:gridCol w:w="1870"/>
        <w:gridCol w:w="1134"/>
        <w:gridCol w:w="1276"/>
        <w:gridCol w:w="1701"/>
        <w:gridCol w:w="1559"/>
      </w:tblGrid>
      <w:tr w:rsidR="006A06FF" w:rsidRPr="006A06FF" w:rsidTr="006A06FF">
        <w:trPr>
          <w:trHeight w:val="110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6FF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A06FF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6A06FF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jc w:val="center"/>
              <w:rPr>
                <w:b/>
                <w:bCs/>
                <w:sz w:val="22"/>
                <w:szCs w:val="22"/>
              </w:rPr>
            </w:pPr>
            <w:r w:rsidRPr="006A06FF"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jc w:val="center"/>
              <w:rPr>
                <w:b/>
                <w:bCs/>
                <w:sz w:val="22"/>
                <w:szCs w:val="22"/>
              </w:rPr>
            </w:pPr>
            <w:r w:rsidRPr="006A06FF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jc w:val="center"/>
              <w:rPr>
                <w:b/>
                <w:bCs/>
                <w:sz w:val="22"/>
                <w:szCs w:val="22"/>
              </w:rPr>
            </w:pPr>
            <w:r w:rsidRPr="006A06FF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jc w:val="center"/>
              <w:rPr>
                <w:b/>
                <w:bCs/>
                <w:sz w:val="22"/>
                <w:szCs w:val="22"/>
              </w:rPr>
            </w:pPr>
            <w:r w:rsidRPr="006A06FF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jc w:val="center"/>
              <w:rPr>
                <w:b/>
                <w:bCs/>
                <w:sz w:val="22"/>
                <w:szCs w:val="22"/>
              </w:rPr>
            </w:pPr>
            <w:r w:rsidRPr="006A06FF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6FF">
              <w:rPr>
                <w:b/>
                <w:bCs/>
                <w:color w:val="000000"/>
                <w:sz w:val="22"/>
                <w:szCs w:val="22"/>
              </w:rPr>
              <w:t>Способ закупки</w:t>
            </w:r>
          </w:p>
        </w:tc>
      </w:tr>
      <w:tr w:rsidR="006A06FF" w:rsidRPr="006A06FF" w:rsidTr="006A06FF">
        <w:trPr>
          <w:trHeight w:val="524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307970-22 /  / 96т-23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Оказание государственной услуги по охране посредством реагирования нарядом строевого подразделения вневедомственной охраны на сигнал «Тревога», формируемый техническими средствами тревожной кнопки из МУДО ДШИ №2 г. Раменское в 2023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30 981,60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01.12.2022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Раменский отдел вневедомственной охраны - филиал федерального государственного казенного учреждения "Управление вневедомственной охраны войск национальной гвардии Российской Федерации по Московской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469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296746-22 /  / 57т/23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Оказание государственной услуги по охране посредством реагирования нарядом строевого подразделения вневедомственной охраны на сигнал «Тревога», формируемый техническими средствами тревожной кнопки из МУДО ДШИ №2 г. Раменское в 2023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30 981,60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24.11.2022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Федеральное государственное казенное учреждение «Управление вневедомственной охраны войск национальной гвардии Российской Федерации по Московской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276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104127-23 /  / 2590979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Поставка журналов учета работы в системе дополнительного образования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19 272,00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28.04.2023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Общество с ограниченной ответственностью "Хамелеон"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38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130431-23 /  / 130431-23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Поставка электротоваров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9 375,00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30.05.2023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Общество с ограниченной ответственностью "Компания ФОЕР"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225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130430-23 /  / 130430-23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Изготовление плакатов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8 220,00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30.05.2023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Автономная некоммерческая организация социально-культурного сервиса и дизайна "Дизайн-центр "Сатурн"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37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171281-23 /  / 171281-23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Приобретение полотна для очистки поверхностей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9 980,00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31.07.2023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Общество с ограниченной ответственностью "Компания ФОЕР"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184188-23 /  / 2726797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Приобретение лестниц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08.08.2023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ИП Петухов Никита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281269-23 /  / 2811319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Приобретение станков скульптора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77 220,00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24.11.2023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Гордеева Галина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27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196415-23 /  / 196415-23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Приобретение клавиатуры и мыши компьютерной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2 315,00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29.08.2023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Общество с ограниченной ответственностью "Компания ФОЕР"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27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284278-22 / 3504004711722000006 / 284278-22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Аренда нежилого помещения в 2023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1 320 000,00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28.11.2022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Зубова Наталья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5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284281-22 / 3504004711722000004 / 0100-013093-2022/ТКО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Услуги по обращению с твердыми коммунальными отходами в 2023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57 616,12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17.11.2022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6A06FF">
              <w:rPr>
                <w:color w:val="000000"/>
                <w:sz w:val="22"/>
                <w:szCs w:val="22"/>
              </w:rPr>
              <w:t>ЭкоЛайн</w:t>
            </w:r>
            <w:proofErr w:type="spellEnd"/>
            <w:r w:rsidRPr="006A06FF">
              <w:rPr>
                <w:color w:val="000000"/>
                <w:sz w:val="22"/>
                <w:szCs w:val="22"/>
              </w:rPr>
              <w:t>-Воскресенск»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41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210889-23 / 3504004711723000003 / 210889-23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Аренда нежилого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19.09.2023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ЗУБОВА НАТАЛЬЯ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26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284282-22 / 3504004711722000005 / 50130002010671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Услуги по электроснабжению в 2023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22.11.2022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Акционерное общество "</w:t>
            </w:r>
            <w:proofErr w:type="spellStart"/>
            <w:r w:rsidRPr="006A06FF">
              <w:rPr>
                <w:color w:val="000000"/>
                <w:sz w:val="22"/>
                <w:szCs w:val="22"/>
              </w:rPr>
              <w:t>Мосэнергосбыт</w:t>
            </w:r>
            <w:proofErr w:type="spellEnd"/>
            <w:r w:rsidRPr="006A06FF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252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258331-23 / 3504004711723000005 / 258331-23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Поставка музыкальных инструментов</w:t>
            </w:r>
            <w:proofErr w:type="gramStart"/>
            <w:r w:rsidRPr="006A06FF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6A06FF">
              <w:rPr>
                <w:color w:val="000000"/>
                <w:sz w:val="22"/>
                <w:szCs w:val="22"/>
              </w:rPr>
              <w:t xml:space="preserve"> балалайка альт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15.11.2023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Общество с ограниченной ответственностью «РАМЕНСКАЯ ФАБРИКА МУЗЫКАЛЬНЫХ ИНСТРУМЕНТОВ»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2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303870-22 / 3504004711722000007 / 2357-1/4/23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Теплоснабжение в 2023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243 195,60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02.12.2022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Акционерное Общество "Раменская теплосеть"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</w:tr>
      <w:tr w:rsidR="006A06FF" w:rsidRPr="006A06FF" w:rsidTr="006A06FF">
        <w:trPr>
          <w:trHeight w:val="193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C32C0D" w:rsidP="006A06FF">
            <w:pPr>
              <w:rPr>
                <w:sz w:val="22"/>
                <w:szCs w:val="22"/>
              </w:rPr>
            </w:pPr>
            <w:hyperlink r:id="rId7" w:history="1">
              <w:r w:rsidR="006A06FF" w:rsidRPr="006A06FF">
                <w:rPr>
                  <w:sz w:val="22"/>
                  <w:szCs w:val="22"/>
                </w:rPr>
                <w:t xml:space="preserve">333730-22 /3504004711722000008/ ЭА-0848300051622001340 </w:t>
              </w:r>
            </w:hyperlink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Оказание охранных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1 492 431,34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26.12.2022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sz w:val="22"/>
                <w:szCs w:val="22"/>
              </w:rPr>
            </w:pPr>
            <w:r w:rsidRPr="006A06FF">
              <w:rPr>
                <w:sz w:val="22"/>
                <w:szCs w:val="22"/>
              </w:rPr>
              <w:t>Общество с ограниченной ответственностью "Частная охранная организация "СБ-5"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Электронный аукцион 0848300051622001340</w:t>
            </w:r>
          </w:p>
        </w:tc>
      </w:tr>
      <w:tr w:rsidR="006A06FF" w:rsidRPr="006A06FF" w:rsidTr="006A06FF">
        <w:trPr>
          <w:trHeight w:val="144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039834-23 / 3504004711723000001 / ЭА-0848300051623000026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Услуги по перевозке организованных групп детей в 2023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208 472,40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ИП Лунев Сергей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Электронный аукцион 0848300051623000026</w:t>
            </w:r>
          </w:p>
        </w:tc>
      </w:tr>
      <w:tr w:rsidR="006A06FF" w:rsidRPr="006A06FF" w:rsidTr="006A06FF">
        <w:trPr>
          <w:trHeight w:val="303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138915-23 / 3504004711723000002 / ЭЗК-0848300051623000485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 xml:space="preserve">Монтаж системы автоматической пожарной сигнализации и системы оповещения и управления эвакуацией людей при пожаре (ул. </w:t>
            </w:r>
            <w:proofErr w:type="gramStart"/>
            <w:r w:rsidRPr="006A06FF">
              <w:rPr>
                <w:color w:val="000000"/>
                <w:sz w:val="22"/>
                <w:szCs w:val="22"/>
              </w:rPr>
              <w:t>Лучистая</w:t>
            </w:r>
            <w:proofErr w:type="gramEnd"/>
            <w:r w:rsidRPr="006A06FF">
              <w:rPr>
                <w:color w:val="000000"/>
                <w:sz w:val="22"/>
                <w:szCs w:val="22"/>
              </w:rPr>
              <w:t>, д. 8, пом.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195 600,00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08.06.2023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Общество с ограниченной ответственностью "РББ ЛИДЕР"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6FF" w:rsidRPr="006A06FF" w:rsidRDefault="006A06FF" w:rsidP="006A06FF">
            <w:pPr>
              <w:rPr>
                <w:color w:val="000000"/>
                <w:sz w:val="22"/>
                <w:szCs w:val="22"/>
              </w:rPr>
            </w:pPr>
            <w:r w:rsidRPr="006A06FF">
              <w:rPr>
                <w:color w:val="000000"/>
                <w:sz w:val="22"/>
                <w:szCs w:val="22"/>
              </w:rPr>
              <w:t>Запрос котировок в электронной форме 0848300051623000485</w:t>
            </w:r>
          </w:p>
        </w:tc>
      </w:tr>
    </w:tbl>
    <w:p w:rsidR="006A06FF" w:rsidRDefault="006A06FF" w:rsidP="006A06FF">
      <w:pPr>
        <w:spacing w:line="360" w:lineRule="auto"/>
        <w:ind w:firstLine="709"/>
        <w:jc w:val="both"/>
      </w:pPr>
    </w:p>
    <w:p w:rsidR="006A06FF" w:rsidRPr="00052438" w:rsidRDefault="006A06FF" w:rsidP="006A06FF">
      <w:pPr>
        <w:pStyle w:val="a4"/>
        <w:autoSpaceDE w:val="0"/>
        <w:autoSpaceDN w:val="0"/>
        <w:adjustRightInd w:val="0"/>
        <w:spacing w:line="360" w:lineRule="auto"/>
        <w:ind w:left="709"/>
        <w:jc w:val="both"/>
        <w:rPr>
          <w:b/>
        </w:rPr>
      </w:pPr>
      <w:bookmarkStart w:id="1" w:name="_Hlk82033476"/>
      <w:r w:rsidRPr="00052438">
        <w:rPr>
          <w:b/>
        </w:rPr>
        <w:t>Результаты проверки</w:t>
      </w:r>
    </w:p>
    <w:bookmarkEnd w:id="1"/>
    <w:p w:rsidR="006A06FF" w:rsidRPr="00052438" w:rsidRDefault="006A06FF" w:rsidP="006A06FF">
      <w:pPr>
        <w:pStyle w:val="a6"/>
        <w:tabs>
          <w:tab w:val="left" w:pos="0"/>
        </w:tabs>
        <w:spacing w:line="360" w:lineRule="auto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>при осуществлении закупок выявлены следующие нарушения</w:t>
      </w:r>
      <w:r>
        <w:t xml:space="preserve"> Учреждения</w:t>
      </w:r>
      <w:r w:rsidRPr="00052438">
        <w:t>:</w:t>
      </w:r>
    </w:p>
    <w:tbl>
      <w:tblPr>
        <w:tblStyle w:val="a8"/>
        <w:tblW w:w="10208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2481"/>
        <w:gridCol w:w="2268"/>
        <w:gridCol w:w="1984"/>
        <w:gridCol w:w="1560"/>
        <w:gridCol w:w="1417"/>
      </w:tblGrid>
      <w:tr w:rsidR="006A06FF" w:rsidRPr="00D37E19" w:rsidTr="00A9002B">
        <w:trPr>
          <w:trHeight w:val="132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D37E19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6A06FF" w:rsidRPr="00D37E19" w:rsidRDefault="006A06FF" w:rsidP="00A9002B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D37E19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D37E19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FF" w:rsidRPr="00D37E19" w:rsidRDefault="006A06FF" w:rsidP="00A9002B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D37E19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6A06FF" w:rsidRPr="00D37E19" w:rsidRDefault="006A06FF" w:rsidP="00A9002B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37E19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D37E19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37E19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37E19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FF" w:rsidRPr="00D37E19" w:rsidRDefault="006A06FF" w:rsidP="00A9002B">
            <w:pPr>
              <w:pStyle w:val="a6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37E19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FF" w:rsidRPr="00D37E19" w:rsidRDefault="006A06FF" w:rsidP="00A9002B">
            <w:pPr>
              <w:pStyle w:val="a6"/>
              <w:tabs>
                <w:tab w:val="left" w:pos="-104"/>
              </w:tabs>
              <w:spacing w:after="0"/>
              <w:ind w:left="-108" w:hanging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37E19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  <w:p w:rsidR="006A06FF" w:rsidRPr="00D37E19" w:rsidRDefault="006A06FF" w:rsidP="00A9002B">
            <w:pPr>
              <w:pStyle w:val="a6"/>
              <w:tabs>
                <w:tab w:val="left" w:pos="-104"/>
              </w:tabs>
              <w:spacing w:after="0"/>
              <w:ind w:left="-108" w:hanging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37E19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06FF" w:rsidRPr="00D37E19" w:rsidTr="00A9002B">
        <w:trPr>
          <w:trHeight w:val="27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6A06FF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suppressAutoHyphens/>
              <w:overflowPunct w:val="0"/>
              <w:autoSpaceDE w:val="0"/>
              <w:ind w:left="20" w:firstLine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D37E19">
              <w:rPr>
                <w:sz w:val="22"/>
                <w:szCs w:val="22"/>
              </w:rPr>
              <w:t xml:space="preserve">Часть 1 </w:t>
            </w:r>
            <w:r w:rsidRPr="00D37E19">
              <w:rPr>
                <w:sz w:val="22"/>
                <w:szCs w:val="22"/>
              </w:rPr>
              <w:br/>
              <w:t>статья 15 Федеральный закон № 44-ФЗ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Default="006A06FF" w:rsidP="00A9002B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D37E19">
              <w:rPr>
                <w:sz w:val="22"/>
                <w:szCs w:val="22"/>
              </w:rPr>
              <w:t>Осуществление закупок (услуг</w:t>
            </w:r>
            <w:r>
              <w:rPr>
                <w:sz w:val="22"/>
                <w:szCs w:val="22"/>
              </w:rPr>
              <w:t>и по</w:t>
            </w:r>
            <w:r w:rsidRPr="00D37E19">
              <w:rPr>
                <w:sz w:val="22"/>
                <w:szCs w:val="22"/>
              </w:rPr>
              <w:t xml:space="preserve"> оценк</w:t>
            </w:r>
            <w:r>
              <w:rPr>
                <w:sz w:val="22"/>
                <w:szCs w:val="22"/>
              </w:rPr>
              <w:t>е</w:t>
            </w:r>
            <w:r w:rsidRPr="00D37E19">
              <w:rPr>
                <w:sz w:val="22"/>
                <w:szCs w:val="22"/>
              </w:rPr>
              <w:t xml:space="preserve"> деятельности преподавателей) </w:t>
            </w:r>
            <w:r w:rsidRPr="00D37E19">
              <w:rPr>
                <w:sz w:val="22"/>
                <w:szCs w:val="22"/>
              </w:rPr>
              <w:br/>
              <w:t>по гражданско-правовым договорам, без осуществления закупок в соответствии с требованиями Федерального закона №44-ФЗ</w:t>
            </w:r>
          </w:p>
          <w:p w:rsidR="006A06FF" w:rsidRPr="00D37E19" w:rsidRDefault="006A06FF" w:rsidP="00A9002B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spacing w:after="0"/>
              <w:ind w:left="34"/>
              <w:jc w:val="center"/>
              <w:rPr>
                <w:sz w:val="22"/>
                <w:szCs w:val="22"/>
                <w:lang w:eastAsia="en-US"/>
              </w:rPr>
            </w:pPr>
            <w:r w:rsidRPr="00D37E1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D37E19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firstLine="7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14</w:t>
            </w:r>
          </w:p>
        </w:tc>
      </w:tr>
      <w:tr w:rsidR="006A06FF" w:rsidRPr="00D37E19" w:rsidTr="00A9002B">
        <w:trPr>
          <w:trHeight w:val="27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6A06FF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D37E19">
              <w:rPr>
                <w:spacing w:val="-6"/>
                <w:sz w:val="22"/>
                <w:szCs w:val="22"/>
              </w:rPr>
              <w:t xml:space="preserve">Пункт 4 </w:t>
            </w:r>
            <w:r w:rsidRPr="00D37E19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D37E19">
              <w:rPr>
                <w:sz w:val="22"/>
                <w:szCs w:val="22"/>
              </w:rPr>
              <w:t xml:space="preserve">№ 1042, </w:t>
            </w:r>
            <w:r w:rsidRPr="00D37E19">
              <w:rPr>
                <w:sz w:val="22"/>
                <w:szCs w:val="22"/>
              </w:rPr>
              <w:br/>
              <w:t>условия контракта</w:t>
            </w:r>
          </w:p>
          <w:p w:rsidR="006A06FF" w:rsidRPr="00D37E19" w:rsidRDefault="006A06FF" w:rsidP="00A9002B">
            <w:p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D37E19">
              <w:rPr>
                <w:rFonts w:eastAsia="Calibri"/>
                <w:bCs/>
                <w:sz w:val="22"/>
                <w:szCs w:val="22"/>
              </w:rPr>
              <w:t>(</w:t>
            </w:r>
            <w:r w:rsidRPr="00D37E19">
              <w:rPr>
                <w:sz w:val="22"/>
                <w:szCs w:val="22"/>
              </w:rPr>
              <w:t xml:space="preserve">Контракт </w:t>
            </w:r>
            <w:r>
              <w:rPr>
                <w:sz w:val="22"/>
                <w:szCs w:val="22"/>
              </w:rPr>
              <w:br/>
            </w:r>
            <w:r w:rsidRPr="00D37E19">
              <w:rPr>
                <w:sz w:val="22"/>
                <w:szCs w:val="22"/>
              </w:rPr>
              <w:t>№ ЭА-0848300051623000026)</w:t>
            </w:r>
          </w:p>
          <w:p w:rsidR="006A06FF" w:rsidRPr="00D37E19" w:rsidRDefault="006A06FF" w:rsidP="00A9002B">
            <w:pPr>
              <w:suppressAutoHyphens/>
              <w:overflowPunct w:val="0"/>
              <w:autoSpaceDE w:val="0"/>
              <w:ind w:left="0" w:firstLine="0"/>
              <w:jc w:val="left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D37E19">
              <w:rPr>
                <w:sz w:val="22"/>
                <w:szCs w:val="22"/>
              </w:rPr>
              <w:t xml:space="preserve">Неверное установление в контракте, заключенном по результатам определения поставщика (подрядчика, исполнителя) в соответствии с </w:t>
            </w:r>
            <w:hyperlink r:id="rId8" w:anchor="block_30101" w:history="1">
              <w:r w:rsidRPr="00D37E19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D37E19">
              <w:rPr>
                <w:sz w:val="22"/>
                <w:szCs w:val="22"/>
              </w:rPr>
              <w:t xml:space="preserve"> Федерального закона </w:t>
            </w:r>
            <w:r w:rsidRPr="00D37E19">
              <w:rPr>
                <w:sz w:val="22"/>
                <w:szCs w:val="22"/>
              </w:rPr>
              <w:br/>
              <w:t xml:space="preserve">№ 44-ФЗ, размера штрафа за каждый факт неисполнения или ненадлежащего исполнения поставщиком (подрядчиком, исполнителем) обязательств, </w:t>
            </w:r>
            <w:r w:rsidRPr="00D37E19">
              <w:rPr>
                <w:sz w:val="22"/>
                <w:szCs w:val="22"/>
              </w:rPr>
              <w:lastRenderedPageBreak/>
              <w:t xml:space="preserve">предусмотренных контрактом </w:t>
            </w:r>
          </w:p>
          <w:p w:rsidR="006A06FF" w:rsidRPr="00D37E19" w:rsidRDefault="006A06FF" w:rsidP="00A9002B">
            <w:pPr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D37E19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tabs>
                <w:tab w:val="left" w:pos="-104"/>
                <w:tab w:val="left" w:pos="71"/>
              </w:tabs>
              <w:spacing w:after="0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D37E19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37E19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A06FF" w:rsidRPr="00D37E19" w:rsidTr="00A9002B">
        <w:trPr>
          <w:trHeight w:val="27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6A06FF">
            <w:pPr>
              <w:pStyle w:val="a4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ind w:left="-57" w:firstLine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3 статья 7, </w:t>
            </w:r>
            <w:r>
              <w:rPr>
                <w:sz w:val="22"/>
                <w:szCs w:val="22"/>
              </w:rPr>
              <w:br/>
            </w:r>
            <w:r w:rsidRPr="00D37E19">
              <w:rPr>
                <w:iCs/>
                <w:sz w:val="22"/>
                <w:szCs w:val="22"/>
              </w:rPr>
              <w:t xml:space="preserve">часть 3 статья 103 </w:t>
            </w:r>
            <w:r w:rsidRPr="00D37E19">
              <w:rPr>
                <w:rFonts w:eastAsia="Calibri"/>
                <w:bCs/>
                <w:iCs/>
                <w:sz w:val="22"/>
                <w:szCs w:val="22"/>
              </w:rPr>
              <w:t xml:space="preserve">Федеральный закон </w:t>
            </w:r>
            <w:r w:rsidRPr="00D37E19">
              <w:rPr>
                <w:rFonts w:eastAsia="Calibri"/>
                <w:bCs/>
                <w:iCs/>
                <w:sz w:val="22"/>
                <w:szCs w:val="22"/>
              </w:rPr>
              <w:br/>
              <w:t>№ 44-ФЗ</w:t>
            </w:r>
          </w:p>
          <w:p w:rsidR="006A06FF" w:rsidRPr="00D37E19" w:rsidRDefault="006A06FF" w:rsidP="00A9002B">
            <w:pPr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D37E19">
              <w:rPr>
                <w:rFonts w:eastAsia="Calibri"/>
                <w:bCs/>
                <w:sz w:val="22"/>
                <w:szCs w:val="22"/>
              </w:rPr>
              <w:t>(</w:t>
            </w:r>
            <w:r w:rsidRPr="00D37E19">
              <w:rPr>
                <w:rFonts w:eastAsia="Calibri"/>
                <w:sz w:val="22"/>
                <w:szCs w:val="22"/>
              </w:rPr>
              <w:t>Контракт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D37E19">
              <w:rPr>
                <w:bCs/>
                <w:sz w:val="22"/>
                <w:szCs w:val="22"/>
              </w:rPr>
              <w:t>№ </w:t>
            </w:r>
            <w:r w:rsidRPr="00D37E19">
              <w:rPr>
                <w:sz w:val="22"/>
                <w:szCs w:val="22"/>
              </w:rPr>
              <w:t xml:space="preserve">ЭА-0848300051623000026, </w:t>
            </w:r>
            <w:r w:rsidRPr="00D37E19">
              <w:rPr>
                <w:sz w:val="22"/>
                <w:szCs w:val="22"/>
              </w:rPr>
              <w:br/>
              <w:t>К</w:t>
            </w:r>
            <w:r w:rsidRPr="00D37E19">
              <w:rPr>
                <w:rFonts w:eastAsia="Calibri"/>
                <w:sz w:val="22"/>
                <w:szCs w:val="22"/>
              </w:rPr>
              <w:t>онтракт №</w:t>
            </w:r>
            <w:r w:rsidRPr="00D37E19">
              <w:rPr>
                <w:sz w:val="22"/>
                <w:szCs w:val="22"/>
              </w:rPr>
              <w:t xml:space="preserve"> 258331-23, </w:t>
            </w:r>
            <w:proofErr w:type="gramEnd"/>
          </w:p>
          <w:p w:rsidR="006A06FF" w:rsidRPr="00D37E19" w:rsidRDefault="006A06FF" w:rsidP="00A9002B">
            <w:pPr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D37E19">
              <w:rPr>
                <w:sz w:val="22"/>
                <w:szCs w:val="22"/>
              </w:rPr>
              <w:t>К</w:t>
            </w:r>
            <w:r w:rsidRPr="00D37E19">
              <w:rPr>
                <w:rFonts w:eastAsia="Calibri"/>
                <w:sz w:val="22"/>
                <w:szCs w:val="22"/>
              </w:rPr>
              <w:t>онтракт</w:t>
            </w:r>
            <w:r w:rsidRPr="00D37E19">
              <w:rPr>
                <w:sz w:val="22"/>
                <w:szCs w:val="22"/>
              </w:rPr>
              <w:t xml:space="preserve"> </w:t>
            </w:r>
            <w:r w:rsidRPr="00D37E19">
              <w:rPr>
                <w:rFonts w:eastAsia="Calibri"/>
                <w:sz w:val="22"/>
                <w:szCs w:val="22"/>
              </w:rPr>
              <w:t>№</w:t>
            </w:r>
            <w:r w:rsidRPr="00D37E19">
              <w:rPr>
                <w:sz w:val="22"/>
                <w:szCs w:val="22"/>
              </w:rPr>
              <w:t xml:space="preserve"> 210889-23)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4"/>
              <w:ind w:left="34" w:firstLine="0"/>
              <w:jc w:val="center"/>
              <w:rPr>
                <w:sz w:val="22"/>
                <w:szCs w:val="22"/>
              </w:rPr>
            </w:pPr>
            <w:r w:rsidRPr="00D37E19">
              <w:rPr>
                <w:rFonts w:eastAsia="Calibri"/>
                <w:bCs/>
                <w:iCs/>
                <w:sz w:val="22"/>
                <w:szCs w:val="22"/>
              </w:rPr>
              <w:t>Направление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  <w:r w:rsidRPr="00D37E19">
              <w:rPr>
                <w:sz w:val="22"/>
                <w:szCs w:val="22"/>
              </w:rPr>
              <w:t>, копии контракта не в полном объеме</w:t>
            </w:r>
          </w:p>
          <w:p w:rsidR="006A06FF" w:rsidRPr="00D37E19" w:rsidRDefault="006A06FF" w:rsidP="00A9002B">
            <w:pPr>
              <w:pStyle w:val="a4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D37E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37E19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6A06FF" w:rsidRPr="00D37E19" w:rsidRDefault="006A06FF" w:rsidP="00A9002B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D37E19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D37E19">
              <w:rPr>
                <w:sz w:val="22"/>
                <w:szCs w:val="22"/>
                <w:lang w:eastAsia="en-US"/>
              </w:rPr>
              <w:t xml:space="preserve"> </w:t>
            </w:r>
            <w:r w:rsidRPr="00D37E19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6A06FF" w:rsidRPr="00D37E19" w:rsidRDefault="006A06FF" w:rsidP="00A9002B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tabs>
                <w:tab w:val="left" w:pos="-104"/>
              </w:tabs>
              <w:spacing w:after="0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D37E19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37E19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  <w:p w:rsidR="006A06FF" w:rsidRPr="00D37E19" w:rsidRDefault="006A06FF" w:rsidP="00A9002B">
            <w:pPr>
              <w:pStyle w:val="a4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D37E19">
              <w:rPr>
                <w:i/>
                <w:sz w:val="22"/>
                <w:szCs w:val="22"/>
                <w:lang w:eastAsia="en-US"/>
              </w:rPr>
              <w:t>(из них 1 нарушение с истекшим сроком)</w:t>
            </w:r>
          </w:p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A06FF" w:rsidRPr="00D37E19" w:rsidTr="00A9002B">
        <w:trPr>
          <w:trHeight w:val="140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6A06FF">
            <w:pPr>
              <w:pStyle w:val="a4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D37E19">
              <w:rPr>
                <w:sz w:val="22"/>
                <w:szCs w:val="22"/>
              </w:rPr>
              <w:t>Часть 3 статья 103</w:t>
            </w:r>
          </w:p>
          <w:p w:rsidR="006A06FF" w:rsidRPr="00D37E19" w:rsidRDefault="006A06FF" w:rsidP="00A9002B">
            <w:pPr>
              <w:ind w:left="-137" w:firstLine="28"/>
              <w:jc w:val="center"/>
              <w:rPr>
                <w:sz w:val="22"/>
                <w:szCs w:val="22"/>
              </w:rPr>
            </w:pPr>
            <w:r w:rsidRPr="00D37E19">
              <w:rPr>
                <w:sz w:val="22"/>
                <w:szCs w:val="22"/>
              </w:rPr>
              <w:t xml:space="preserve">Федеральный закон </w:t>
            </w:r>
            <w:r w:rsidRPr="00D37E19">
              <w:rPr>
                <w:sz w:val="22"/>
                <w:szCs w:val="22"/>
              </w:rPr>
              <w:br/>
              <w:t>№ 44-ФЗ</w:t>
            </w:r>
          </w:p>
          <w:p w:rsidR="006A06FF" w:rsidRPr="00D37E19" w:rsidRDefault="006A06FF" w:rsidP="00A9002B">
            <w:pPr>
              <w:ind w:left="-57" w:firstLine="28"/>
              <w:jc w:val="center"/>
              <w:rPr>
                <w:sz w:val="22"/>
                <w:szCs w:val="22"/>
              </w:rPr>
            </w:pPr>
            <w:r w:rsidRPr="00D37E19">
              <w:rPr>
                <w:rFonts w:eastAsia="Calibri"/>
                <w:bCs/>
                <w:sz w:val="22"/>
                <w:szCs w:val="22"/>
              </w:rPr>
              <w:t>(</w:t>
            </w:r>
            <w:r w:rsidRPr="00D37E19">
              <w:rPr>
                <w:sz w:val="22"/>
                <w:szCs w:val="22"/>
              </w:rPr>
              <w:t xml:space="preserve">Контракт </w:t>
            </w:r>
            <w:r w:rsidRPr="00D37E19">
              <w:rPr>
                <w:sz w:val="22"/>
                <w:szCs w:val="22"/>
              </w:rPr>
              <w:br/>
            </w:r>
            <w:r w:rsidRPr="00D37E19">
              <w:rPr>
                <w:rFonts w:eastAsia="Calibri"/>
                <w:sz w:val="22"/>
                <w:szCs w:val="22"/>
              </w:rPr>
              <w:t>№</w:t>
            </w:r>
            <w:r w:rsidRPr="00D37E19">
              <w:rPr>
                <w:sz w:val="22"/>
                <w:szCs w:val="22"/>
              </w:rPr>
              <w:t xml:space="preserve"> 284278-22, </w:t>
            </w:r>
            <w:r w:rsidRPr="00D37E19">
              <w:rPr>
                <w:sz w:val="22"/>
                <w:szCs w:val="22"/>
              </w:rPr>
              <w:br/>
              <w:t xml:space="preserve">Контракт </w:t>
            </w:r>
            <w:r w:rsidRPr="00D37E19">
              <w:rPr>
                <w:sz w:val="22"/>
                <w:szCs w:val="22"/>
              </w:rPr>
              <w:br/>
            </w:r>
            <w:r w:rsidRPr="00D37E19">
              <w:rPr>
                <w:rFonts w:eastAsia="Calibri"/>
                <w:sz w:val="22"/>
                <w:szCs w:val="22"/>
              </w:rPr>
              <w:t>№</w:t>
            </w:r>
            <w:r w:rsidRPr="00D37E19">
              <w:rPr>
                <w:sz w:val="22"/>
                <w:szCs w:val="22"/>
              </w:rPr>
              <w:t xml:space="preserve"> 50130002010671, К</w:t>
            </w:r>
            <w:r w:rsidRPr="00D37E19">
              <w:rPr>
                <w:rFonts w:eastAsia="Calibri"/>
                <w:sz w:val="22"/>
                <w:szCs w:val="22"/>
              </w:rPr>
              <w:t>онтракт</w:t>
            </w:r>
            <w:r w:rsidRPr="00D37E19">
              <w:rPr>
                <w:rFonts w:eastAsia="Calibri"/>
                <w:sz w:val="22"/>
                <w:szCs w:val="22"/>
              </w:rPr>
              <w:br/>
              <w:t xml:space="preserve"> № 0100-013093-2022/ТКО</w:t>
            </w:r>
            <w:r w:rsidRPr="00D37E19">
              <w:rPr>
                <w:sz w:val="22"/>
                <w:szCs w:val="22"/>
              </w:rPr>
              <w:t>)</w:t>
            </w:r>
          </w:p>
          <w:p w:rsidR="006A06FF" w:rsidRPr="00D37E19" w:rsidRDefault="006A06FF" w:rsidP="00A9002B">
            <w:pPr>
              <w:ind w:left="-5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4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37E19">
              <w:rPr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D37E19">
              <w:rPr>
                <w:iCs/>
                <w:sz w:val="22"/>
                <w:szCs w:val="22"/>
              </w:rPr>
              <w:t xml:space="preserve">информации </w:t>
            </w:r>
            <w:r w:rsidRPr="00D37E19">
              <w:rPr>
                <w:bCs/>
                <w:sz w:val="22"/>
                <w:szCs w:val="22"/>
              </w:rPr>
              <w:t>о приемке оказанной услуги, отдельных этапов исполнения контракта и документа о приемке</w:t>
            </w:r>
            <w:r w:rsidRPr="00D37E19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  <w:p w:rsidR="006A06FF" w:rsidRPr="00D37E19" w:rsidRDefault="006A06FF" w:rsidP="00A9002B">
            <w:pPr>
              <w:pStyle w:val="a4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37E19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6A06FF" w:rsidRPr="00D37E19" w:rsidRDefault="006A06FF" w:rsidP="00A9002B">
            <w:pPr>
              <w:ind w:left="31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D37E19">
              <w:rPr>
                <w:b/>
                <w:sz w:val="22"/>
                <w:szCs w:val="22"/>
              </w:rPr>
              <w:t xml:space="preserve">частью 2 статьи 7.31 </w:t>
            </w:r>
            <w:r w:rsidRPr="00D37E19">
              <w:rPr>
                <w:sz w:val="22"/>
                <w:szCs w:val="22"/>
              </w:rPr>
              <w:t xml:space="preserve"> </w:t>
            </w:r>
            <w:r w:rsidRPr="00D37E19">
              <w:rPr>
                <w:b/>
                <w:sz w:val="22"/>
                <w:szCs w:val="22"/>
              </w:rPr>
              <w:t>КоАП РФ</w:t>
            </w:r>
          </w:p>
          <w:p w:rsidR="006A06FF" w:rsidRPr="00D37E19" w:rsidRDefault="006A06FF" w:rsidP="00A9002B">
            <w:pPr>
              <w:pStyle w:val="a6"/>
              <w:spacing w:after="0"/>
              <w:ind w:left="34"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D37E19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4"/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  <w:r w:rsidRPr="00D37E19">
              <w:rPr>
                <w:b/>
                <w:sz w:val="22"/>
                <w:szCs w:val="22"/>
                <w:lang w:eastAsia="en-US"/>
              </w:rPr>
              <w:t>3</w:t>
            </w:r>
          </w:p>
          <w:p w:rsidR="006A06FF" w:rsidRPr="00D37E19" w:rsidRDefault="006A06FF" w:rsidP="00A9002B">
            <w:pPr>
              <w:pStyle w:val="a4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D37E19">
              <w:rPr>
                <w:i/>
                <w:sz w:val="22"/>
                <w:szCs w:val="22"/>
                <w:lang w:eastAsia="en-US"/>
              </w:rPr>
              <w:t>(из них 1 нарушение с истекшим сроком)</w:t>
            </w:r>
          </w:p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6A06FF" w:rsidRPr="00D37E19" w:rsidRDefault="006A06FF" w:rsidP="00A9002B">
            <w:pPr>
              <w:pStyle w:val="a4"/>
              <w:ind w:left="-73" w:hanging="3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hanging="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A06FF" w:rsidRPr="00D37E19" w:rsidTr="00A9002B">
        <w:trPr>
          <w:trHeight w:val="140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6A06FF">
            <w:pPr>
              <w:pStyle w:val="a4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D37E19">
              <w:rPr>
                <w:sz w:val="22"/>
                <w:szCs w:val="22"/>
              </w:rPr>
              <w:t>Часть 3 статья 103</w:t>
            </w:r>
          </w:p>
          <w:p w:rsidR="006A06FF" w:rsidRPr="00D37E19" w:rsidRDefault="006A06FF" w:rsidP="00A9002B">
            <w:pPr>
              <w:ind w:left="-137" w:firstLine="0"/>
              <w:jc w:val="center"/>
              <w:rPr>
                <w:sz w:val="22"/>
                <w:szCs w:val="22"/>
              </w:rPr>
            </w:pPr>
            <w:r w:rsidRPr="00D37E19">
              <w:rPr>
                <w:sz w:val="22"/>
                <w:szCs w:val="22"/>
              </w:rPr>
              <w:t xml:space="preserve">Федеральный закон </w:t>
            </w:r>
            <w:r w:rsidRPr="00D37E19">
              <w:rPr>
                <w:sz w:val="22"/>
                <w:szCs w:val="22"/>
              </w:rPr>
              <w:br/>
              <w:t>№ 44-ФЗ</w:t>
            </w:r>
          </w:p>
          <w:p w:rsidR="006A06FF" w:rsidRPr="00D37E19" w:rsidRDefault="006A06FF" w:rsidP="00A9002B">
            <w:pPr>
              <w:ind w:left="-57" w:firstLine="20"/>
              <w:jc w:val="center"/>
              <w:rPr>
                <w:sz w:val="22"/>
                <w:szCs w:val="22"/>
              </w:rPr>
            </w:pPr>
            <w:proofErr w:type="gramStart"/>
            <w:r w:rsidRPr="00D37E19">
              <w:rPr>
                <w:rFonts w:eastAsia="Calibri"/>
                <w:bCs/>
                <w:sz w:val="22"/>
                <w:szCs w:val="22"/>
              </w:rPr>
              <w:t>(</w:t>
            </w:r>
            <w:r w:rsidRPr="00D37E19">
              <w:rPr>
                <w:bCs/>
                <w:sz w:val="22"/>
                <w:szCs w:val="22"/>
              </w:rPr>
              <w:t>Контракт</w:t>
            </w:r>
            <w:proofErr w:type="gramEnd"/>
          </w:p>
          <w:p w:rsidR="006A06FF" w:rsidRPr="00D37E19" w:rsidRDefault="006A06FF" w:rsidP="00A9002B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D37E19">
              <w:rPr>
                <w:rFonts w:eastAsia="Calibri"/>
                <w:sz w:val="22"/>
                <w:szCs w:val="22"/>
              </w:rPr>
              <w:t>№</w:t>
            </w:r>
            <w:r w:rsidRPr="00D37E19">
              <w:rPr>
                <w:sz w:val="22"/>
                <w:szCs w:val="22"/>
              </w:rPr>
              <w:t xml:space="preserve"> 284278-22,</w:t>
            </w:r>
          </w:p>
          <w:p w:rsidR="006A06FF" w:rsidRDefault="006A06FF" w:rsidP="00A9002B">
            <w:pPr>
              <w:ind w:left="-57" w:firstLine="0"/>
              <w:jc w:val="center"/>
              <w:rPr>
                <w:rFonts w:eastAsia="Calibri"/>
                <w:sz w:val="22"/>
                <w:szCs w:val="22"/>
              </w:rPr>
            </w:pPr>
            <w:r w:rsidRPr="00D37E19">
              <w:rPr>
                <w:bCs/>
                <w:sz w:val="22"/>
                <w:szCs w:val="22"/>
              </w:rPr>
              <w:t xml:space="preserve">Контракт </w:t>
            </w:r>
            <w:r w:rsidRPr="00D37E19">
              <w:rPr>
                <w:bCs/>
                <w:sz w:val="22"/>
                <w:szCs w:val="22"/>
              </w:rPr>
              <w:br/>
            </w:r>
            <w:r w:rsidRPr="00D37E19">
              <w:rPr>
                <w:rFonts w:eastAsia="Calibri"/>
                <w:sz w:val="22"/>
                <w:szCs w:val="22"/>
              </w:rPr>
              <w:t xml:space="preserve">№ 0100-013093-2022/ТКО, </w:t>
            </w:r>
          </w:p>
          <w:p w:rsidR="006A06FF" w:rsidRPr="00D37E19" w:rsidRDefault="006A06FF" w:rsidP="00A9002B">
            <w:pPr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D37E19">
              <w:rPr>
                <w:bCs/>
                <w:sz w:val="22"/>
                <w:szCs w:val="22"/>
              </w:rPr>
              <w:t xml:space="preserve">Контракт </w:t>
            </w:r>
            <w:r w:rsidRPr="00D37E19">
              <w:rPr>
                <w:bCs/>
                <w:sz w:val="22"/>
                <w:szCs w:val="22"/>
              </w:rPr>
              <w:br/>
            </w:r>
            <w:r w:rsidRPr="00D37E19">
              <w:rPr>
                <w:rFonts w:eastAsia="Calibri"/>
                <w:sz w:val="22"/>
                <w:szCs w:val="22"/>
              </w:rPr>
              <w:t>№</w:t>
            </w:r>
            <w:r w:rsidRPr="00D37E19">
              <w:rPr>
                <w:sz w:val="22"/>
                <w:szCs w:val="22"/>
                <w:lang w:val="en-US"/>
              </w:rPr>
              <w:t> </w:t>
            </w:r>
            <w:r w:rsidRPr="00D37E19">
              <w:rPr>
                <w:sz w:val="22"/>
                <w:szCs w:val="22"/>
              </w:rPr>
              <w:t>50130002010671)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4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37E19">
              <w:rPr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D37E19">
              <w:rPr>
                <w:iCs/>
                <w:sz w:val="22"/>
                <w:szCs w:val="22"/>
              </w:rPr>
              <w:t xml:space="preserve">информации </w:t>
            </w:r>
            <w:r w:rsidRPr="00D37E19">
              <w:rPr>
                <w:sz w:val="22"/>
                <w:szCs w:val="22"/>
              </w:rPr>
              <w:t xml:space="preserve">об исполнении контракта (отдельного этапа исполнения контракта), в том числе информации о стоимости исполненных обязательств </w:t>
            </w:r>
            <w:r w:rsidRPr="00D37E19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в Федеральный орган исполнительной власти, осуществляющий правоприменительные функции по </w:t>
            </w:r>
            <w:r w:rsidRPr="00D37E19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 xml:space="preserve">кассовому обслуживанию исполнения бюджетов бюджетной системы Российской Федерации </w:t>
            </w:r>
          </w:p>
          <w:p w:rsidR="006A06FF" w:rsidRPr="00D37E19" w:rsidRDefault="006A06FF" w:rsidP="00A9002B">
            <w:pPr>
              <w:pStyle w:val="a4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37E19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6A06FF" w:rsidRPr="00D37E19" w:rsidRDefault="006A06FF" w:rsidP="00A9002B">
            <w:pPr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D37E19">
              <w:rPr>
                <w:b/>
                <w:sz w:val="22"/>
                <w:szCs w:val="22"/>
              </w:rPr>
              <w:t xml:space="preserve">частью 2 статьи 7.31 </w:t>
            </w:r>
            <w:r w:rsidRPr="00D37E19">
              <w:rPr>
                <w:sz w:val="22"/>
                <w:szCs w:val="22"/>
              </w:rPr>
              <w:t xml:space="preserve"> </w:t>
            </w:r>
            <w:r w:rsidRPr="00D37E19">
              <w:rPr>
                <w:b/>
                <w:sz w:val="22"/>
                <w:szCs w:val="22"/>
              </w:rPr>
              <w:t>КоАП РФ</w:t>
            </w:r>
          </w:p>
          <w:p w:rsidR="006A06FF" w:rsidRPr="00D37E19" w:rsidRDefault="006A06FF" w:rsidP="00A9002B">
            <w:pPr>
              <w:pStyle w:val="a6"/>
              <w:spacing w:after="0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tabs>
                <w:tab w:val="left" w:pos="-104"/>
              </w:tabs>
              <w:spacing w:after="0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D37E19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4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37E19">
              <w:rPr>
                <w:b/>
                <w:sz w:val="22"/>
                <w:szCs w:val="22"/>
                <w:lang w:eastAsia="en-US"/>
              </w:rPr>
              <w:t>3</w:t>
            </w:r>
          </w:p>
          <w:p w:rsidR="006A06FF" w:rsidRPr="00D37E19" w:rsidRDefault="006A06FF" w:rsidP="00A9002B">
            <w:pPr>
              <w:pStyle w:val="a4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D37E19">
              <w:rPr>
                <w:i/>
                <w:sz w:val="22"/>
                <w:szCs w:val="22"/>
                <w:lang w:eastAsia="en-US"/>
              </w:rPr>
              <w:t>(из них 1 нарушение с истекшим сроком)</w:t>
            </w:r>
          </w:p>
          <w:p w:rsidR="006A06FF" w:rsidRPr="00D37E19" w:rsidRDefault="006A06FF" w:rsidP="00A9002B">
            <w:pPr>
              <w:pStyle w:val="a4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A06FF" w:rsidRPr="00D37E19" w:rsidTr="006A06FF">
        <w:trPr>
          <w:trHeight w:val="222"/>
          <w:jc w:val="center"/>
        </w:trPr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D37E19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tabs>
                <w:tab w:val="left" w:pos="71"/>
              </w:tabs>
              <w:spacing w:after="0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Default="006A06FF" w:rsidP="00A9002B">
            <w:pPr>
              <w:pStyle w:val="a6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24</w:t>
            </w:r>
          </w:p>
          <w:p w:rsidR="006A06FF" w:rsidRPr="00D37E19" w:rsidRDefault="006A06FF" w:rsidP="00A9002B">
            <w:pPr>
              <w:pStyle w:val="a6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A06FF" w:rsidRPr="00D37E19" w:rsidTr="006A06FF">
        <w:trPr>
          <w:trHeight w:val="980"/>
          <w:jc w:val="center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FF" w:rsidRPr="00D37E19" w:rsidRDefault="006A06FF" w:rsidP="00A9002B">
            <w:pPr>
              <w:pStyle w:val="a6"/>
              <w:tabs>
                <w:tab w:val="left" w:pos="33"/>
              </w:tabs>
              <w:spacing w:after="0"/>
              <w:ind w:left="0" w:firstLine="0"/>
              <w:rPr>
                <w:sz w:val="22"/>
                <w:szCs w:val="22"/>
                <w:lang w:eastAsia="en-US"/>
              </w:rPr>
            </w:pPr>
            <w:r w:rsidRPr="00D37E19">
              <w:rPr>
                <w:sz w:val="22"/>
                <w:szCs w:val="22"/>
                <w:lang w:eastAsia="en-US"/>
              </w:rPr>
              <w:t>Всего 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D37E19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D37E19">
              <w:rPr>
                <w:sz w:val="22"/>
                <w:szCs w:val="22"/>
                <w:lang w:eastAsia="en-US"/>
              </w:rPr>
              <w:t xml:space="preserve"> Учреждения в сфере закупок, </w:t>
            </w:r>
          </w:p>
          <w:p w:rsidR="006A06FF" w:rsidRPr="00D37E19" w:rsidRDefault="006A06FF" w:rsidP="00A9002B">
            <w:pPr>
              <w:pStyle w:val="a6"/>
              <w:tabs>
                <w:tab w:val="left" w:pos="33"/>
              </w:tabs>
              <w:spacing w:after="0"/>
              <w:ind w:left="0" w:firstLine="0"/>
              <w:rPr>
                <w:i/>
                <w:sz w:val="22"/>
                <w:szCs w:val="22"/>
                <w:lang w:eastAsia="en-US"/>
              </w:rPr>
            </w:pPr>
            <w:proofErr w:type="gramStart"/>
            <w:r w:rsidRPr="00D37E19">
              <w:rPr>
                <w:sz w:val="22"/>
                <w:szCs w:val="22"/>
                <w:lang w:eastAsia="en-US"/>
              </w:rPr>
              <w:t xml:space="preserve">из которых 9 с признаками административного правонарушения </w:t>
            </w:r>
            <w:r w:rsidRPr="00D37E19">
              <w:rPr>
                <w:i/>
                <w:sz w:val="22"/>
                <w:szCs w:val="22"/>
                <w:lang w:eastAsia="en-US"/>
              </w:rPr>
              <w:t>(из них 3 нарушения с истекшим сроком).</w:t>
            </w:r>
            <w:proofErr w:type="gramEnd"/>
          </w:p>
          <w:p w:rsidR="006A06FF" w:rsidRPr="00D37E19" w:rsidRDefault="006A06FF" w:rsidP="00A9002B">
            <w:pPr>
              <w:pStyle w:val="a4"/>
              <w:tabs>
                <w:tab w:val="left" w:pos="33"/>
              </w:tabs>
              <w:ind w:left="-73" w:hanging="57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6A06FF" w:rsidRPr="003F53EA" w:rsidRDefault="006A06FF" w:rsidP="006A06FF">
      <w:pPr>
        <w:spacing w:line="360" w:lineRule="auto"/>
        <w:ind w:firstLine="709"/>
        <w:jc w:val="both"/>
      </w:pPr>
    </w:p>
    <w:p w:rsidR="007F259D" w:rsidRDefault="006A06FF" w:rsidP="006A06FF">
      <w:pPr>
        <w:ind w:firstLine="708"/>
      </w:pPr>
      <w:r>
        <w:t>Используемые сокращения:</w:t>
      </w:r>
    </w:p>
    <w:p w:rsidR="006A06FF" w:rsidRDefault="006A06FF"/>
    <w:p w:rsidR="006A06FF" w:rsidRPr="00E56854" w:rsidRDefault="006A06FF" w:rsidP="006A06FF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6854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E56854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E56854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6A06FF" w:rsidRPr="00E56854" w:rsidRDefault="006A06FF" w:rsidP="006A06FF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6854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:rsidR="006A06FF" w:rsidRDefault="006A06FF"/>
    <w:sectPr w:rsidR="006A06FF" w:rsidSect="006A06FF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77111C40"/>
    <w:multiLevelType w:val="multilevel"/>
    <w:tmpl w:val="DAC0A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FF"/>
    <w:rsid w:val="00114C3E"/>
    <w:rsid w:val="002A29E3"/>
    <w:rsid w:val="006A06FF"/>
    <w:rsid w:val="007F259D"/>
    <w:rsid w:val="009D5BDE"/>
    <w:rsid w:val="00C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A06FF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6A06FF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6A06FF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6A0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A06FF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6A06FF"/>
  </w:style>
  <w:style w:type="character" w:customStyle="1" w:styleId="a5">
    <w:name w:val="Абзац списка Знак"/>
    <w:link w:val="a4"/>
    <w:uiPriority w:val="34"/>
    <w:qFormat/>
    <w:locked/>
    <w:rsid w:val="006A0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6A06FF"/>
  </w:style>
  <w:style w:type="paragraph" w:customStyle="1" w:styleId="ConsPlusNormal">
    <w:name w:val="ConsPlusNormal"/>
    <w:link w:val="ConsPlusNormal0"/>
    <w:qFormat/>
    <w:rsid w:val="006A0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A06FF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A06FF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A06FF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6A06FF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6A06FF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6A0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A06FF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6A06FF"/>
  </w:style>
  <w:style w:type="character" w:customStyle="1" w:styleId="a5">
    <w:name w:val="Абзац списка Знак"/>
    <w:link w:val="a4"/>
    <w:uiPriority w:val="34"/>
    <w:qFormat/>
    <w:locked/>
    <w:rsid w:val="006A0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6A06FF"/>
  </w:style>
  <w:style w:type="paragraph" w:customStyle="1" w:styleId="ConsPlusNormal">
    <w:name w:val="ConsPlusNormal"/>
    <w:link w:val="ConsPlusNormal0"/>
    <w:qFormat/>
    <w:rsid w:val="006A0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A06FF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A06FF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8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53464/7d6bbe1829627ce93319dc72963759a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epz/contract/contractCard/common-info.html?reestrNumber=35040047117220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2024-06-06T13:27:00Z</dcterms:created>
  <dcterms:modified xsi:type="dcterms:W3CDTF">2024-06-06T13:27:00Z</dcterms:modified>
</cp:coreProperties>
</file>