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02" w:rsidRPr="00CC5A46" w:rsidRDefault="008B6A02" w:rsidP="008B6A02">
      <w:pPr>
        <w:spacing w:line="360" w:lineRule="auto"/>
        <w:ind w:left="-284"/>
        <w:jc w:val="center"/>
        <w:rPr>
          <w:b/>
        </w:rPr>
      </w:pPr>
      <w:bookmarkStart w:id="0" w:name="_GoBack"/>
      <w:r>
        <w:rPr>
          <w:b/>
        </w:rPr>
        <w:t>Выписка из Акта</w:t>
      </w:r>
      <w:r w:rsidRPr="00CC5A46">
        <w:rPr>
          <w:b/>
        </w:rPr>
        <w:t xml:space="preserve"> № </w:t>
      </w:r>
      <w:r>
        <w:rPr>
          <w:b/>
        </w:rPr>
        <w:t>4</w:t>
      </w:r>
    </w:p>
    <w:p w:rsidR="008B6A02" w:rsidRPr="00CC5A46" w:rsidRDefault="008B6A02" w:rsidP="008B6A02">
      <w:pPr>
        <w:pStyle w:val="a6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CC5A46">
        <w:rPr>
          <w:b/>
          <w:sz w:val="24"/>
          <w:szCs w:val="24"/>
        </w:rPr>
        <w:t xml:space="preserve">результатов проведения плановой выездной проверки  </w:t>
      </w:r>
    </w:p>
    <w:p w:rsidR="008B6A02" w:rsidRDefault="008B6A02" w:rsidP="008B6A02">
      <w:pPr>
        <w:pStyle w:val="a6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  <w:r w:rsidRPr="00EF3F4E">
        <w:rPr>
          <w:b/>
          <w:sz w:val="24"/>
          <w:szCs w:val="24"/>
        </w:rPr>
        <w:t xml:space="preserve">в Муниципальном учреждении </w:t>
      </w:r>
      <w:r w:rsidRPr="00EF3F4E">
        <w:rPr>
          <w:rStyle w:val="a3"/>
          <w:b/>
          <w:bCs/>
          <w:color w:val="000000"/>
          <w:sz w:val="24"/>
          <w:szCs w:val="24"/>
          <w:u w:val="none"/>
          <w:shd w:val="clear" w:color="auto" w:fill="FFFFFF"/>
        </w:rPr>
        <w:t xml:space="preserve">дополнительного образования </w:t>
      </w:r>
      <w:r>
        <w:rPr>
          <w:rStyle w:val="a3"/>
          <w:b/>
          <w:bCs/>
          <w:color w:val="000000"/>
          <w:sz w:val="24"/>
          <w:szCs w:val="24"/>
          <w:u w:val="none"/>
          <w:shd w:val="clear" w:color="auto" w:fill="FFFFFF"/>
        </w:rPr>
        <w:br/>
      </w:r>
      <w:r w:rsidRPr="00EF3F4E">
        <w:rPr>
          <w:rStyle w:val="a3"/>
          <w:b/>
          <w:bCs/>
          <w:color w:val="000000"/>
          <w:sz w:val="24"/>
          <w:szCs w:val="24"/>
          <w:u w:val="none"/>
          <w:shd w:val="clear" w:color="auto" w:fill="FFFFFF"/>
        </w:rPr>
        <w:t>Детская школа искусств №</w:t>
      </w:r>
      <w:r>
        <w:rPr>
          <w:rStyle w:val="a3"/>
          <w:b/>
          <w:bCs/>
          <w:color w:val="000000"/>
          <w:sz w:val="24"/>
          <w:szCs w:val="24"/>
          <w:u w:val="none"/>
          <w:shd w:val="clear" w:color="auto" w:fill="FFFFFF"/>
        </w:rPr>
        <w:t> </w:t>
      </w:r>
      <w:r w:rsidRPr="00EF3F4E">
        <w:rPr>
          <w:rStyle w:val="a3"/>
          <w:b/>
          <w:bCs/>
          <w:color w:val="000000"/>
          <w:sz w:val="24"/>
          <w:szCs w:val="24"/>
          <w:u w:val="none"/>
          <w:shd w:val="clear" w:color="auto" w:fill="FFFFFF"/>
        </w:rPr>
        <w:t>2 г. Раменское</w:t>
      </w:r>
      <w:r w:rsidRPr="00EF3F4E">
        <w:rPr>
          <w:b/>
          <w:sz w:val="24"/>
          <w:szCs w:val="24"/>
        </w:rPr>
        <w:br/>
      </w:r>
      <w:r w:rsidRPr="00CC5A46">
        <w:rPr>
          <w:b/>
          <w:sz w:val="24"/>
          <w:szCs w:val="24"/>
        </w:rPr>
        <w:t xml:space="preserve"> (</w:t>
      </w:r>
      <w:r w:rsidRPr="00EF3F4E">
        <w:rPr>
          <w:b/>
          <w:sz w:val="24"/>
          <w:szCs w:val="24"/>
        </w:rPr>
        <w:t>Раменская ДШИ № 2</w:t>
      </w:r>
      <w:r w:rsidRPr="00CC5A46">
        <w:rPr>
          <w:b/>
          <w:sz w:val="24"/>
          <w:szCs w:val="24"/>
        </w:rPr>
        <w:t>)</w:t>
      </w:r>
      <w:bookmarkEnd w:id="0"/>
    </w:p>
    <w:p w:rsidR="008B6A02" w:rsidRPr="00CC5A46" w:rsidRDefault="008B6A02" w:rsidP="008B6A02">
      <w:pPr>
        <w:pStyle w:val="a6"/>
        <w:tabs>
          <w:tab w:val="left" w:pos="0"/>
        </w:tabs>
        <w:spacing w:after="0" w:line="360" w:lineRule="auto"/>
        <w:jc w:val="center"/>
        <w:rPr>
          <w:b/>
          <w:sz w:val="24"/>
          <w:szCs w:val="24"/>
        </w:rPr>
      </w:pPr>
    </w:p>
    <w:p w:rsidR="008B6A02" w:rsidRPr="00CC5A46" w:rsidRDefault="008B6A02" w:rsidP="008B6A02">
      <w:pPr>
        <w:spacing w:line="480" w:lineRule="auto"/>
      </w:pPr>
      <w:r w:rsidRPr="00CC5A46">
        <w:t>г. Раменское</w:t>
      </w:r>
      <w:r w:rsidRPr="00CC5A46">
        <w:tab/>
      </w:r>
      <w:r w:rsidRPr="00CC5A46">
        <w:tab/>
      </w:r>
      <w:r w:rsidRPr="00CC5A46">
        <w:tab/>
      </w:r>
      <w:r w:rsidRPr="00CC5A46">
        <w:tab/>
      </w:r>
      <w:r w:rsidRPr="00CC5A46">
        <w:tab/>
        <w:t xml:space="preserve">                                              </w:t>
      </w:r>
      <w:r w:rsidR="008770CE">
        <w:t xml:space="preserve">            «26» апреля 2024 года</w:t>
      </w:r>
    </w:p>
    <w:p w:rsidR="008B6A02" w:rsidRPr="00CC5A46" w:rsidRDefault="008B6A02" w:rsidP="008B6A02">
      <w:pPr>
        <w:pStyle w:val="a6"/>
        <w:tabs>
          <w:tab w:val="left" w:pos="0"/>
        </w:tabs>
        <w:spacing w:after="0" w:line="360" w:lineRule="auto"/>
        <w:rPr>
          <w:sz w:val="24"/>
          <w:szCs w:val="24"/>
        </w:rPr>
      </w:pPr>
      <w:proofErr w:type="gramStart"/>
      <w:r w:rsidRPr="00CC5A46">
        <w:rPr>
          <w:sz w:val="24"/>
          <w:szCs w:val="24"/>
        </w:rPr>
        <w:t xml:space="preserve">Отделом муниципального финансового контроля Контрольного управления администрации Раменского городского округа в соответствии с распоряжением Администрации Раменского городского округа </w:t>
      </w:r>
      <w:r>
        <w:rPr>
          <w:sz w:val="24"/>
          <w:szCs w:val="24"/>
        </w:rPr>
        <w:t xml:space="preserve">от </w:t>
      </w:r>
      <w:r w:rsidRPr="00CC5A46">
        <w:rPr>
          <w:sz w:val="24"/>
          <w:szCs w:val="24"/>
        </w:rPr>
        <w:t xml:space="preserve">26.12.2023 № 483-р «Об утверждении Плана проведения отделом муниципального финансового контроля Контрольного управления Администрации Раменского городского округа Московской области </w:t>
      </w:r>
      <w:r w:rsidRPr="00CC5A46">
        <w:rPr>
          <w:bCs/>
          <w:sz w:val="24"/>
          <w:szCs w:val="24"/>
        </w:rPr>
        <w:t xml:space="preserve">контрольных мероприятий в рамках осуществления полномочий по внутреннему муниципальному финансовому контролю </w:t>
      </w:r>
      <w:r w:rsidRPr="00CC5A46">
        <w:rPr>
          <w:sz w:val="24"/>
          <w:szCs w:val="24"/>
        </w:rPr>
        <w:t>в сфере бюджетных правоотношений и контролю в сфере закупок товаров, работ, услуг</w:t>
      </w:r>
      <w:proofErr w:type="gramEnd"/>
      <w:r w:rsidRPr="00CC5A46">
        <w:rPr>
          <w:sz w:val="24"/>
          <w:szCs w:val="24"/>
        </w:rPr>
        <w:t xml:space="preserve"> для обеспечения муниципальных нужд Раменского городского округа </w:t>
      </w:r>
      <w:r w:rsidRPr="00CC5A46">
        <w:rPr>
          <w:bCs/>
          <w:sz w:val="24"/>
          <w:szCs w:val="24"/>
        </w:rPr>
        <w:t>на 2024 год</w:t>
      </w:r>
      <w:r w:rsidRPr="00CC5A46">
        <w:rPr>
          <w:sz w:val="24"/>
          <w:szCs w:val="24"/>
        </w:rPr>
        <w:t xml:space="preserve">» и на основании распоряжения Администрации Раменского городского округа </w:t>
      </w:r>
      <w:r>
        <w:rPr>
          <w:sz w:val="24"/>
          <w:szCs w:val="24"/>
        </w:rPr>
        <w:t>от 15.03.2024 № 68</w:t>
      </w:r>
      <w:r w:rsidRPr="00CC5A46">
        <w:rPr>
          <w:sz w:val="24"/>
          <w:szCs w:val="24"/>
        </w:rPr>
        <w:t xml:space="preserve">-р «О проведении отделом муниципального финансового контроля Контрольного управления Администрации Раменского городского округа в рамках осуществления полномочий по </w:t>
      </w:r>
      <w:proofErr w:type="gramStart"/>
      <w:r w:rsidRPr="00CC5A46">
        <w:rPr>
          <w:sz w:val="24"/>
          <w:szCs w:val="24"/>
        </w:rPr>
        <w:t>внутреннему</w:t>
      </w:r>
      <w:proofErr w:type="gramEnd"/>
      <w:r w:rsidRPr="00CC5A46">
        <w:rPr>
          <w:sz w:val="24"/>
          <w:szCs w:val="24"/>
        </w:rPr>
        <w:t xml:space="preserve"> муниципальному </w:t>
      </w:r>
      <w:proofErr w:type="gramStart"/>
      <w:r w:rsidRPr="00CC5A46">
        <w:rPr>
          <w:sz w:val="24"/>
          <w:szCs w:val="24"/>
        </w:rPr>
        <w:t xml:space="preserve">финансовому контролю плановой выездной проверки </w:t>
      </w:r>
      <w:r w:rsidRPr="002E31BF">
        <w:rPr>
          <w:sz w:val="24"/>
          <w:szCs w:val="24"/>
        </w:rPr>
        <w:t xml:space="preserve">в Муниципальном учреждении </w:t>
      </w:r>
      <w:r w:rsidRPr="002E31BF">
        <w:rPr>
          <w:rStyle w:val="a3"/>
          <w:bCs/>
          <w:color w:val="000000"/>
          <w:sz w:val="24"/>
          <w:szCs w:val="24"/>
          <w:u w:val="none"/>
          <w:shd w:val="clear" w:color="auto" w:fill="FFFFFF"/>
        </w:rPr>
        <w:t>дополнительного образования Детская школа искусств № 2 г.</w:t>
      </w:r>
      <w:r>
        <w:rPr>
          <w:rStyle w:val="a3"/>
          <w:bCs/>
          <w:color w:val="000000"/>
          <w:sz w:val="24"/>
          <w:szCs w:val="24"/>
          <w:u w:val="none"/>
          <w:shd w:val="clear" w:color="auto" w:fill="FFFFFF"/>
        </w:rPr>
        <w:t> </w:t>
      </w:r>
      <w:r w:rsidRPr="002E31BF">
        <w:rPr>
          <w:rStyle w:val="a3"/>
          <w:bCs/>
          <w:color w:val="000000"/>
          <w:sz w:val="24"/>
          <w:szCs w:val="24"/>
          <w:u w:val="none"/>
          <w:shd w:val="clear" w:color="auto" w:fill="FFFFFF"/>
        </w:rPr>
        <w:t>Раменское</w:t>
      </w:r>
      <w:r w:rsidRPr="002E31BF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CC5A46">
        <w:rPr>
          <w:sz w:val="24"/>
          <w:szCs w:val="24"/>
        </w:rPr>
        <w:t>в рамках соблюдения бюджетного законодательства в соответствии со статьей 269.2 Бюджетного кодекса Российской Федерации, с частями 8  и  9  статьи 99  Федерального  закона  от  05.04.2013 № 44-ФЗ «О контрактной системе в сфере закупок товаров, работ, услуг для обеспечения государственных и муниципальных нужд», проведена плановая выездная</w:t>
      </w:r>
      <w:proofErr w:type="gramEnd"/>
      <w:r w:rsidRPr="00CC5A46">
        <w:rPr>
          <w:sz w:val="24"/>
          <w:szCs w:val="24"/>
        </w:rPr>
        <w:t xml:space="preserve"> проверка в</w:t>
      </w:r>
      <w:r w:rsidRPr="00CC5A46">
        <w:rPr>
          <w:color w:val="000000"/>
          <w:sz w:val="24"/>
          <w:szCs w:val="24"/>
        </w:rPr>
        <w:t xml:space="preserve"> </w:t>
      </w:r>
      <w:r w:rsidRPr="002E31BF">
        <w:rPr>
          <w:sz w:val="24"/>
          <w:szCs w:val="24"/>
        </w:rPr>
        <w:t xml:space="preserve">Муниципальном учреждении </w:t>
      </w:r>
      <w:r w:rsidRPr="002E31BF">
        <w:rPr>
          <w:rStyle w:val="a3"/>
          <w:bCs/>
          <w:color w:val="000000"/>
          <w:sz w:val="24"/>
          <w:szCs w:val="24"/>
          <w:u w:val="none"/>
          <w:shd w:val="clear" w:color="auto" w:fill="FFFFFF"/>
        </w:rPr>
        <w:t>дополнительного образования Детская школа искусств № 2 г. Раменское</w:t>
      </w:r>
      <w:r w:rsidRPr="00CC5A46">
        <w:rPr>
          <w:sz w:val="24"/>
          <w:szCs w:val="24"/>
        </w:rPr>
        <w:t xml:space="preserve"> (далее – контрольное мероприятие).</w:t>
      </w:r>
    </w:p>
    <w:p w:rsidR="008B6A02" w:rsidRPr="00CC5A46" w:rsidRDefault="008B6A02" w:rsidP="008B6A02">
      <w:pPr>
        <w:tabs>
          <w:tab w:val="left" w:pos="0"/>
          <w:tab w:val="left" w:pos="142"/>
        </w:tabs>
        <w:spacing w:line="360" w:lineRule="auto"/>
        <w:ind w:firstLine="709"/>
        <w:rPr>
          <w:b/>
        </w:rPr>
      </w:pPr>
      <w:r w:rsidRPr="00CC5A46">
        <w:rPr>
          <w:b/>
        </w:rPr>
        <w:t xml:space="preserve">Темы контрольного мероприятия: </w:t>
      </w:r>
    </w:p>
    <w:p w:rsidR="008B6A02" w:rsidRPr="00CC5A46" w:rsidRDefault="008B6A02" w:rsidP="008B6A02">
      <w:pPr>
        <w:pStyle w:val="a6"/>
        <w:tabs>
          <w:tab w:val="left" w:pos="0"/>
        </w:tabs>
        <w:spacing w:after="0" w:line="360" w:lineRule="auto"/>
        <w:ind w:firstLine="0"/>
        <w:rPr>
          <w:sz w:val="24"/>
          <w:szCs w:val="24"/>
        </w:rPr>
      </w:pPr>
      <w:r w:rsidRPr="00CC5A46">
        <w:rPr>
          <w:sz w:val="24"/>
          <w:szCs w:val="24"/>
        </w:rPr>
        <w:tab/>
        <w:t>-</w:t>
      </w:r>
      <w:r w:rsidRPr="00CC5A46">
        <w:rPr>
          <w:sz w:val="24"/>
          <w:szCs w:val="24"/>
        </w:rPr>
        <w:tab/>
        <w:t>проверка финансово-хозяйственной деятельности;</w:t>
      </w:r>
    </w:p>
    <w:p w:rsidR="008B6A02" w:rsidRPr="00CC5A46" w:rsidRDefault="008B6A02" w:rsidP="008B6A02">
      <w:pPr>
        <w:pStyle w:val="a6"/>
        <w:tabs>
          <w:tab w:val="left" w:pos="0"/>
        </w:tabs>
        <w:spacing w:after="0" w:line="360" w:lineRule="auto"/>
        <w:ind w:firstLine="709"/>
        <w:rPr>
          <w:sz w:val="24"/>
          <w:szCs w:val="24"/>
        </w:rPr>
      </w:pPr>
      <w:r w:rsidRPr="00CC5A46">
        <w:rPr>
          <w:sz w:val="24"/>
          <w:szCs w:val="24"/>
        </w:rPr>
        <w:t>-</w:t>
      </w:r>
      <w:r w:rsidRPr="00CC5A46">
        <w:rPr>
          <w:sz w:val="24"/>
          <w:szCs w:val="24"/>
        </w:rPr>
        <w:tab/>
        <w:t xml:space="preserve">соблюдение законодательства Российской Федерации и иных правовых актов </w:t>
      </w:r>
      <w:r w:rsidRPr="00CC5A46">
        <w:rPr>
          <w:sz w:val="24"/>
          <w:szCs w:val="24"/>
        </w:rPr>
        <w:br/>
        <w:t xml:space="preserve">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 </w:t>
      </w:r>
    </w:p>
    <w:p w:rsidR="008B6A02" w:rsidRPr="00CC5A46" w:rsidRDefault="008B6A02" w:rsidP="008B6A02">
      <w:pPr>
        <w:tabs>
          <w:tab w:val="left" w:pos="0"/>
          <w:tab w:val="left" w:pos="142"/>
        </w:tabs>
        <w:spacing w:line="360" w:lineRule="auto"/>
        <w:ind w:firstLine="709"/>
      </w:pPr>
      <w:r w:rsidRPr="00CC5A46">
        <w:rPr>
          <w:b/>
        </w:rPr>
        <w:t>Проверяемый период:</w:t>
      </w:r>
      <w:r w:rsidRPr="00CC5A46">
        <w:t xml:space="preserve"> с 01.01.2023 по 31.12.2023.</w:t>
      </w:r>
    </w:p>
    <w:p w:rsidR="008B6A02" w:rsidRPr="00CC5A46" w:rsidRDefault="008B6A02" w:rsidP="008B6A02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CC5A46">
        <w:t>Эксперты к проведению контрольного мероприятия не привлекались.</w:t>
      </w:r>
    </w:p>
    <w:p w:rsidR="008B6A02" w:rsidRPr="00CC5A46" w:rsidRDefault="008B6A02" w:rsidP="008B6A02">
      <w:pPr>
        <w:tabs>
          <w:tab w:val="left" w:pos="142"/>
        </w:tabs>
        <w:spacing w:line="360" w:lineRule="auto"/>
        <w:ind w:firstLine="709"/>
        <w:jc w:val="both"/>
      </w:pPr>
      <w:r w:rsidRPr="00CC5A46">
        <w:t>Контрольное мероприятие не приостанавливалось.</w:t>
      </w:r>
    </w:p>
    <w:p w:rsidR="008B6A02" w:rsidRPr="002E31BF" w:rsidRDefault="008B6A02" w:rsidP="008B6A02">
      <w:pPr>
        <w:tabs>
          <w:tab w:val="left" w:pos="142"/>
        </w:tabs>
        <w:spacing w:line="360" w:lineRule="auto"/>
        <w:ind w:firstLine="709"/>
        <w:jc w:val="both"/>
      </w:pPr>
      <w:r w:rsidRPr="00CC5A46">
        <w:t xml:space="preserve">Срок проведения контрольного </w:t>
      </w:r>
      <w:r w:rsidRPr="002E31BF">
        <w:t xml:space="preserve">мероприятия составил 18 рабочих дней </w:t>
      </w:r>
      <w:r w:rsidRPr="002E31BF">
        <w:br/>
        <w:t>с 20.03.2024 по 12.04.2024.</w:t>
      </w:r>
    </w:p>
    <w:p w:rsidR="008B6A02" w:rsidRPr="00CC5A46" w:rsidRDefault="008B6A02" w:rsidP="008B6A02">
      <w:pPr>
        <w:tabs>
          <w:tab w:val="left" w:pos="142"/>
        </w:tabs>
        <w:spacing w:line="360" w:lineRule="auto"/>
        <w:ind w:firstLine="709"/>
        <w:rPr>
          <w:b/>
        </w:rPr>
      </w:pPr>
      <w:r w:rsidRPr="00CC5A46">
        <w:rPr>
          <w:b/>
        </w:rPr>
        <w:t>Общие сведения об объекте контроля:</w:t>
      </w:r>
    </w:p>
    <w:p w:rsidR="008B6A02" w:rsidRPr="002E31BF" w:rsidRDefault="008B6A02" w:rsidP="008B6A02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E31BF">
        <w:rPr>
          <w:lang w:eastAsia="en-US"/>
        </w:rPr>
        <w:lastRenderedPageBreak/>
        <w:t xml:space="preserve">Полное наименование объекта контроля: </w:t>
      </w:r>
      <w:r w:rsidRPr="002E31BF">
        <w:t>Муниципальное учреждение</w:t>
      </w:r>
      <w:r w:rsidRPr="002E31BF">
        <w:rPr>
          <w:rStyle w:val="a3"/>
          <w:bCs/>
          <w:color w:val="000000"/>
          <w:u w:val="none"/>
          <w:shd w:val="clear" w:color="auto" w:fill="FFFFFF"/>
        </w:rPr>
        <w:t xml:space="preserve"> дополнительного образования Детская школа искусств № 2 г. Раменское</w:t>
      </w:r>
      <w:r w:rsidRPr="002E31BF">
        <w:rPr>
          <w:lang w:eastAsia="en-US"/>
        </w:rPr>
        <w:t xml:space="preserve"> (далее – Учреждение).</w:t>
      </w:r>
    </w:p>
    <w:p w:rsidR="008B6A02" w:rsidRPr="002E31BF" w:rsidRDefault="008B6A02" w:rsidP="008B6A02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2E31BF">
        <w:rPr>
          <w:lang w:eastAsia="en-US"/>
        </w:rPr>
        <w:t>Сокращённое наименование:</w:t>
      </w:r>
      <w:r w:rsidRPr="002E31BF">
        <w:t xml:space="preserve"> Раменская ДШИ № 2.</w:t>
      </w:r>
    </w:p>
    <w:p w:rsidR="008B6A02" w:rsidRPr="002E31BF" w:rsidRDefault="008B6A02" w:rsidP="008B6A02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E31BF">
        <w:rPr>
          <w:lang w:eastAsia="en-US"/>
        </w:rPr>
        <w:t xml:space="preserve">Наименование организационно-правовой формы: муниципальное бюджетное учреждение (ОКОПФ – 75403). </w:t>
      </w:r>
    </w:p>
    <w:p w:rsidR="008B6A02" w:rsidRPr="002E31BF" w:rsidRDefault="008B6A02" w:rsidP="008B6A02">
      <w:pPr>
        <w:spacing w:line="360" w:lineRule="auto"/>
        <w:ind w:firstLine="709"/>
        <w:jc w:val="both"/>
        <w:rPr>
          <w:rFonts w:eastAsia="Calibri"/>
        </w:rPr>
      </w:pPr>
      <w:r w:rsidRPr="002E31BF">
        <w:rPr>
          <w:rFonts w:eastAsia="Calibri"/>
        </w:rPr>
        <w:t>Тип образовательной организации: организация дополнительного образования.</w:t>
      </w:r>
    </w:p>
    <w:p w:rsidR="008B6A02" w:rsidRPr="002E31BF" w:rsidRDefault="008B6A02" w:rsidP="008B6A02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E31BF">
        <w:rPr>
          <w:lang w:eastAsia="en-US"/>
        </w:rPr>
        <w:t>Юридический адрес:</w:t>
      </w:r>
      <w:r w:rsidRPr="002E31BF">
        <w:rPr>
          <w:color w:val="000000"/>
        </w:rPr>
        <w:t xml:space="preserve"> 140104, Московская область, город Раменское, улица Десантная, дом 11</w:t>
      </w:r>
      <w:r w:rsidRPr="002E31BF">
        <w:rPr>
          <w:rStyle w:val="upper"/>
          <w:color w:val="000000"/>
          <w:shd w:val="clear" w:color="auto" w:fill="FFFFFF"/>
        </w:rPr>
        <w:t>.</w:t>
      </w:r>
    </w:p>
    <w:p w:rsidR="008B6A02" w:rsidRPr="002E31BF" w:rsidRDefault="008B6A02" w:rsidP="008B6A02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color w:val="000000"/>
        </w:rPr>
      </w:pPr>
      <w:r w:rsidRPr="002E31BF">
        <w:rPr>
          <w:lang w:eastAsia="en-US"/>
        </w:rPr>
        <w:t>Место нахождения:</w:t>
      </w:r>
      <w:r w:rsidRPr="002E31BF">
        <w:rPr>
          <w:color w:val="000000"/>
        </w:rPr>
        <w:t xml:space="preserve"> 140104, Московская область, город Раменское, улица Десантная, дом 11.</w:t>
      </w:r>
    </w:p>
    <w:p w:rsidR="008B6A02" w:rsidRPr="002E31BF" w:rsidRDefault="008B6A02" w:rsidP="008B6A02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lang w:eastAsia="en-US"/>
        </w:rPr>
      </w:pPr>
      <w:r w:rsidRPr="002E31BF">
        <w:rPr>
          <w:lang w:eastAsia="en-US"/>
        </w:rPr>
        <w:t xml:space="preserve">Межрайонной ИФНС России № 1 по Московской области выдано Свидетельство серия 50 № 014372096 о постановке на учет 31.05.1999 Российской организации в налоговом органе по месту её нахождения. Учреждению </w:t>
      </w:r>
      <w:proofErr w:type="gramStart"/>
      <w:r w:rsidRPr="002E31BF">
        <w:rPr>
          <w:lang w:eastAsia="en-US"/>
        </w:rPr>
        <w:t>присвоен</w:t>
      </w:r>
      <w:proofErr w:type="gramEnd"/>
      <w:r w:rsidRPr="002E31BF">
        <w:rPr>
          <w:lang w:eastAsia="en-US"/>
        </w:rPr>
        <w:t xml:space="preserve"> ИНН </w:t>
      </w:r>
      <w:r w:rsidRPr="002E31BF">
        <w:rPr>
          <w:color w:val="000000"/>
        </w:rPr>
        <w:t>5040047117</w:t>
      </w:r>
      <w:r w:rsidRPr="002E31BF">
        <w:rPr>
          <w:lang w:eastAsia="en-US"/>
        </w:rPr>
        <w:t xml:space="preserve">, КПП 504001001. </w:t>
      </w:r>
    </w:p>
    <w:p w:rsidR="008B6A02" w:rsidRPr="002E31BF" w:rsidRDefault="008B6A02" w:rsidP="008B6A02">
      <w:pPr>
        <w:tabs>
          <w:tab w:val="left" w:pos="0"/>
          <w:tab w:val="left" w:pos="142"/>
        </w:tabs>
        <w:spacing w:line="360" w:lineRule="auto"/>
        <w:ind w:firstLine="709"/>
        <w:jc w:val="both"/>
        <w:rPr>
          <w:rStyle w:val="copytarget"/>
        </w:rPr>
      </w:pPr>
      <w:r w:rsidRPr="002E31BF">
        <w:rPr>
          <w:lang w:eastAsia="en-US"/>
        </w:rPr>
        <w:t xml:space="preserve">Учреждение зарегистрировано в Едином государственном реестре юридических лиц за основным государственным регистрационным номером </w:t>
      </w:r>
      <w:r w:rsidRPr="002E31BF">
        <w:rPr>
          <w:rStyle w:val="copytarget"/>
        </w:rPr>
        <w:t>1025005123880.</w:t>
      </w:r>
    </w:p>
    <w:p w:rsidR="008B6A02" w:rsidRPr="002E31BF" w:rsidRDefault="008B6A02" w:rsidP="008B6A02">
      <w:pPr>
        <w:shd w:val="clear" w:color="auto" w:fill="FFFFFF"/>
        <w:spacing w:line="360" w:lineRule="auto"/>
        <w:ind w:firstLine="708"/>
        <w:jc w:val="both"/>
        <w:rPr>
          <w:rStyle w:val="copytarget"/>
        </w:rPr>
      </w:pPr>
      <w:r w:rsidRPr="002E31BF">
        <w:t>Основной вид деятельности ОКВЭД - о</w:t>
      </w:r>
      <w:r w:rsidRPr="002E31BF">
        <w:rPr>
          <w:shd w:val="clear" w:color="auto" w:fill="FFFFFF"/>
        </w:rPr>
        <w:t>бразование дополнительное детей и взрослых (85.41).</w:t>
      </w:r>
    </w:p>
    <w:p w:rsidR="008B6A02" w:rsidRPr="002E31BF" w:rsidRDefault="008B6A02" w:rsidP="008B6A02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2E31BF">
        <w:t>Настоящим контрольным мероприятием установлено следующее.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 xml:space="preserve">В соответствии с приказом Раменского городского отдела культуры от 15.04.1999 </w:t>
      </w:r>
      <w:r w:rsidRPr="002E31BF">
        <w:br/>
        <w:t>№ 19/1 на базе детской музыкальной школы совхоза «Раменское» создано Муниципальное учреждение дополнительного образования «Раменская детская музыкальна школа №2».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 xml:space="preserve">В соответствии с </w:t>
      </w:r>
      <w:r>
        <w:t>п</w:t>
      </w:r>
      <w:r w:rsidRPr="002E31BF">
        <w:t>риказом Комитета по культуре и искусству Раменского района от 27.06.2003 № 123-1 Муниципальное учреждение дополнительного образования «Раменская детская музыкальная школа № 2» переименовано в Муниципальное учреждение дополнительного образования детей детская музыкальная школа № 2 г. Раменское.</w:t>
      </w:r>
    </w:p>
    <w:p w:rsidR="008B6A02" w:rsidRPr="002E31BF" w:rsidRDefault="008B6A02" w:rsidP="008B6A02">
      <w:pPr>
        <w:spacing w:line="360" w:lineRule="auto"/>
        <w:ind w:firstLine="709"/>
        <w:jc w:val="both"/>
        <w:rPr>
          <w:kern w:val="28"/>
        </w:rPr>
      </w:pPr>
      <w:r w:rsidRPr="002E31BF">
        <w:t xml:space="preserve">В соответствии с постановлением Администрации Раменского муниципального района Московской области от 28.05.2018 № 3628 учреждение переименовано в Муниципальное учреждение дополнительного образования Детская школа искусств № 2 </w:t>
      </w:r>
      <w:proofErr w:type="spellStart"/>
      <w:r w:rsidRPr="002E31BF">
        <w:t>г</w:t>
      </w:r>
      <w:proofErr w:type="gramStart"/>
      <w:r w:rsidRPr="002E31BF">
        <w:t>.Р</w:t>
      </w:r>
      <w:proofErr w:type="gramEnd"/>
      <w:r w:rsidRPr="002E31BF">
        <w:t>аменское</w:t>
      </w:r>
      <w:proofErr w:type="spellEnd"/>
      <w:r w:rsidRPr="002E31BF">
        <w:t>.</w:t>
      </w:r>
    </w:p>
    <w:p w:rsidR="008B6A02" w:rsidRPr="002E31BF" w:rsidRDefault="008B6A02" w:rsidP="008B6A02">
      <w:pPr>
        <w:keepNext/>
        <w:tabs>
          <w:tab w:val="left" w:pos="709"/>
          <w:tab w:val="left" w:pos="1418"/>
        </w:tabs>
        <w:spacing w:line="360" w:lineRule="auto"/>
        <w:ind w:firstLine="709"/>
        <w:jc w:val="both"/>
      </w:pPr>
      <w:r w:rsidRPr="002E31BF">
        <w:t>В проверяемом периоде Учреждение осуществляло</w:t>
      </w:r>
      <w:r>
        <w:t xml:space="preserve"> свою деятельность на основании</w:t>
      </w:r>
      <w:r w:rsidRPr="002E31BF">
        <w:t xml:space="preserve"> Устава</w:t>
      </w:r>
      <w:r w:rsidRPr="002E31BF">
        <w:rPr>
          <w:color w:val="000000"/>
        </w:rPr>
        <w:t xml:space="preserve"> Муниципального учреждения</w:t>
      </w:r>
      <w:r w:rsidRPr="002E31BF">
        <w:t xml:space="preserve"> дополнительного образования Детской школы искусств № 2 </w:t>
      </w:r>
      <w:proofErr w:type="spellStart"/>
      <w:r w:rsidRPr="002E31BF">
        <w:t>г</w:t>
      </w:r>
      <w:proofErr w:type="gramStart"/>
      <w:r w:rsidRPr="002E31BF">
        <w:t>.Р</w:t>
      </w:r>
      <w:proofErr w:type="gramEnd"/>
      <w:r w:rsidRPr="002E31BF">
        <w:t>аменское</w:t>
      </w:r>
      <w:proofErr w:type="spellEnd"/>
      <w:r w:rsidRPr="002E31BF">
        <w:t>, утвержденного</w:t>
      </w:r>
      <w:r w:rsidRPr="002E31BF">
        <w:rPr>
          <w:color w:val="000000"/>
        </w:rPr>
        <w:t xml:space="preserve"> постановлением Администрации Раменского городского округа от 17.05.2022 № 6493</w:t>
      </w:r>
      <w:r w:rsidRPr="002E31BF">
        <w:t xml:space="preserve"> (далее - Устав).</w:t>
      </w:r>
    </w:p>
    <w:p w:rsidR="008B6A02" w:rsidRPr="002E31BF" w:rsidRDefault="008B6A02" w:rsidP="008B6A02">
      <w:pPr>
        <w:spacing w:line="360" w:lineRule="auto"/>
        <w:ind w:firstLine="709"/>
        <w:jc w:val="both"/>
        <w:rPr>
          <w:rFonts w:eastAsia="Calibri"/>
        </w:rPr>
      </w:pPr>
      <w:proofErr w:type="gramStart"/>
      <w:r w:rsidRPr="002E31BF">
        <w:rPr>
          <w:rFonts w:eastAsia="Calibri"/>
        </w:rPr>
        <w:t>Согласно Устава</w:t>
      </w:r>
      <w:proofErr w:type="gramEnd"/>
      <w:r w:rsidRPr="002E31BF">
        <w:rPr>
          <w:rFonts w:eastAsia="Calibri"/>
        </w:rPr>
        <w:t>, Учредителем Учреждения является</w:t>
      </w:r>
      <w:r w:rsidRPr="002E31BF">
        <w:t xml:space="preserve"> муниципальное образование - Раменский городской округ Московской области в лице Администрации Раменского городского округа</w:t>
      </w:r>
      <w:r w:rsidRPr="002E31BF">
        <w:rPr>
          <w:rFonts w:eastAsia="Calibri"/>
        </w:rPr>
        <w:t xml:space="preserve"> (далее – Учредитель).</w:t>
      </w:r>
    </w:p>
    <w:p w:rsidR="008B6A02" w:rsidRPr="002E31BF" w:rsidRDefault="008B6A02" w:rsidP="008B6A02">
      <w:pPr>
        <w:tabs>
          <w:tab w:val="left" w:pos="0"/>
        </w:tabs>
        <w:spacing w:line="360" w:lineRule="auto"/>
        <w:ind w:firstLine="709"/>
        <w:jc w:val="both"/>
      </w:pPr>
      <w:proofErr w:type="gramStart"/>
      <w:r w:rsidRPr="002E31BF">
        <w:rPr>
          <w:rFonts w:eastAsia="Calibri"/>
        </w:rPr>
        <w:lastRenderedPageBreak/>
        <w:t>Согласно Устава</w:t>
      </w:r>
      <w:proofErr w:type="gramEnd"/>
      <w:r w:rsidRPr="002E31BF">
        <w:rPr>
          <w:rFonts w:eastAsia="Calibri"/>
        </w:rPr>
        <w:t xml:space="preserve">, </w:t>
      </w:r>
      <w:r w:rsidRPr="002E31BF">
        <w:t xml:space="preserve">Учреждение находится </w:t>
      </w:r>
      <w:r w:rsidRPr="00CC5A46">
        <w:t xml:space="preserve">в ведомственном подчинении </w:t>
      </w:r>
      <w:r w:rsidRPr="002E31BF">
        <w:t>Комитета по культуре и туризму Администрации Раменского городского округа (далее – Комитет по культуре и туризму).</w:t>
      </w:r>
    </w:p>
    <w:p w:rsidR="008B6A02" w:rsidRDefault="008B6A02" w:rsidP="008B6A02">
      <w:pPr>
        <w:tabs>
          <w:tab w:val="left" w:pos="0"/>
        </w:tabs>
        <w:spacing w:line="360" w:lineRule="auto"/>
        <w:ind w:firstLine="709"/>
        <w:jc w:val="both"/>
        <w:rPr>
          <w:rFonts w:eastAsia="Calibri"/>
        </w:rPr>
      </w:pPr>
      <w:r w:rsidRPr="002E31BF">
        <w:rPr>
          <w:rFonts w:eastAsia="Calibri"/>
        </w:rPr>
        <w:t>Учреждение является юридическим лицом, имеет</w:t>
      </w:r>
      <w:r w:rsidRPr="002E31BF">
        <w:t xml:space="preserve"> печать установленного образца, штамп и бланки со своим наименованием, вывеску и другие реквизиты</w:t>
      </w:r>
      <w:r w:rsidRPr="002E31BF">
        <w:rPr>
          <w:rFonts w:eastAsia="Calibri"/>
        </w:rPr>
        <w:t>.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rPr>
          <w:rFonts w:eastAsia="Calibri"/>
        </w:rPr>
        <w:t>Учреждение</w:t>
      </w:r>
      <w:r w:rsidRPr="002E31BF">
        <w:t xml:space="preserve"> по своему типу и виду относится к муниципальным бюджетным учреждениям дополнительного образования в области искусств.</w:t>
      </w:r>
    </w:p>
    <w:p w:rsidR="008B6A02" w:rsidRPr="002E31BF" w:rsidRDefault="008B6A02" w:rsidP="008B6A02">
      <w:pPr>
        <w:tabs>
          <w:tab w:val="left" w:pos="0"/>
        </w:tabs>
        <w:spacing w:line="360" w:lineRule="auto"/>
        <w:ind w:firstLine="709"/>
        <w:jc w:val="both"/>
        <w:rPr>
          <w:rFonts w:eastAsia="Calibri"/>
        </w:rPr>
      </w:pPr>
      <w:r w:rsidRPr="002E31BF">
        <w:rPr>
          <w:rFonts w:eastAsia="Calibri"/>
        </w:rPr>
        <w:t>Учреждение</w:t>
      </w:r>
      <w:r w:rsidRPr="002E31BF">
        <w:t xml:space="preserve"> выполняет муниципальное задание, сформированное и утвержденное органом, выполняющим функции и полномочия Учредителя, в соответствии с предусмотренными Уставом основными видами деятельности.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 xml:space="preserve">В структуру Учреждения входит структурное подразделение без образования юридического лица: Юровский сельский филиал (140152; Московская область, Раменский городской округ, деревня </w:t>
      </w:r>
      <w:proofErr w:type="spellStart"/>
      <w:r w:rsidRPr="002E31BF">
        <w:t>Юрово</w:t>
      </w:r>
      <w:proofErr w:type="spellEnd"/>
      <w:r w:rsidRPr="002E31BF">
        <w:t>, ул. Мира, МУК ДК «Юровский»).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proofErr w:type="gramStart"/>
      <w:r w:rsidRPr="002E31BF">
        <w:rPr>
          <w:rFonts w:eastAsia="Calibri"/>
        </w:rPr>
        <w:t>Согласно Устава</w:t>
      </w:r>
      <w:proofErr w:type="gramEnd"/>
      <w:r w:rsidRPr="002E31BF">
        <w:rPr>
          <w:rFonts w:eastAsia="Calibri"/>
        </w:rPr>
        <w:t>, о</w:t>
      </w:r>
      <w:r w:rsidRPr="002E31BF">
        <w:t>сновными целями деятельности Учреждения являются: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 xml:space="preserve">- обеспечение интеллектуального и личностного развития </w:t>
      </w:r>
      <w:proofErr w:type="gramStart"/>
      <w:r w:rsidRPr="002E31BF">
        <w:t>обучающихся</w:t>
      </w:r>
      <w:proofErr w:type="gramEnd"/>
      <w:r w:rsidRPr="002E31BF">
        <w:t xml:space="preserve">; 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 xml:space="preserve">- формирование общей культуры обучающихся, приобщение их к общечеловеческим ценностям; 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>- реализация дополнительных образовательных программ и услуг в интересах личности, общества, государства;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>- подготовка желающих к поступлению в учебные заведения, реализующие программы среднего музыкального (профессионального) образования в области искусств (по различным видам искусств).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 xml:space="preserve">Для достижения указанных целей, Учреждение </w:t>
      </w:r>
      <w:proofErr w:type="gramStart"/>
      <w:r w:rsidRPr="002E31BF">
        <w:t>в решает</w:t>
      </w:r>
      <w:proofErr w:type="gramEnd"/>
      <w:r w:rsidRPr="002E31BF">
        <w:t xml:space="preserve"> следующие задачи: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>- формирование у обучающихся адекватной современному уровню знаний картины мира на основе усвоения обязательного минимума программ дополнительного образования;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>- развитие интереса к познанию и творческих способностей обучающихся, формирование навыков самостоятельной учебной деятельности на основе дифференциации обучения;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>- развитие мотивации детей к познанию музыкального творчества;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>- достижение воспитанниками и обучающимися соответствующего образовательного уровня;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>- адаптация их к жизни в обществе;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>- организация содержательного досуга детей.</w:t>
      </w:r>
    </w:p>
    <w:p w:rsidR="008B6A02" w:rsidRPr="002E31BF" w:rsidRDefault="008B6A02" w:rsidP="008B6A02">
      <w:pPr>
        <w:tabs>
          <w:tab w:val="left" w:pos="0"/>
        </w:tabs>
        <w:spacing w:line="360" w:lineRule="auto"/>
        <w:ind w:firstLine="709"/>
        <w:jc w:val="both"/>
      </w:pPr>
      <w:r w:rsidRPr="002E31BF">
        <w:t>Министерством образования Московской области Учреждению выдана лицензия: серия 50 Л 01 № 0009954 от «12» июля 2019 года на осуществление образовательной деятельности по подвиду дополнительного образования – дополнительное образование детей и взрослых.</w:t>
      </w:r>
    </w:p>
    <w:p w:rsidR="008B6A02" w:rsidRPr="008811C2" w:rsidRDefault="008B6A02" w:rsidP="008B6A02">
      <w:pPr>
        <w:tabs>
          <w:tab w:val="left" w:pos="0"/>
          <w:tab w:val="left" w:pos="142"/>
        </w:tabs>
        <w:spacing w:line="360" w:lineRule="auto"/>
        <w:ind w:firstLine="709"/>
        <w:jc w:val="both"/>
      </w:pPr>
      <w:r w:rsidRPr="008811C2">
        <w:rPr>
          <w:rFonts w:eastAsia="Calibri"/>
        </w:rPr>
        <w:t>Учреждение</w:t>
      </w:r>
      <w:r w:rsidRPr="008811C2">
        <w:t xml:space="preserve"> имеет лицевые счета, открытые в Комитете финансов, налоговой политики и казначейства Администрации Раменского городского округа Московской области:</w:t>
      </w:r>
    </w:p>
    <w:p w:rsidR="008B6A02" w:rsidRPr="008811C2" w:rsidRDefault="008B6A02" w:rsidP="008B6A02">
      <w:pPr>
        <w:tabs>
          <w:tab w:val="left" w:pos="0"/>
        </w:tabs>
        <w:spacing w:line="360" w:lineRule="auto"/>
        <w:ind w:firstLine="709"/>
        <w:jc w:val="both"/>
      </w:pPr>
      <w:r w:rsidRPr="008811C2">
        <w:lastRenderedPageBreak/>
        <w:t>- 20914084815 - лицевой счет бюджетного учреждения;</w:t>
      </w:r>
    </w:p>
    <w:p w:rsidR="008B6A02" w:rsidRPr="008811C2" w:rsidRDefault="008B6A02" w:rsidP="008B6A02">
      <w:pPr>
        <w:tabs>
          <w:tab w:val="left" w:pos="0"/>
        </w:tabs>
        <w:spacing w:line="360" w:lineRule="auto"/>
        <w:ind w:firstLine="709"/>
        <w:jc w:val="both"/>
      </w:pPr>
      <w:r w:rsidRPr="008811C2">
        <w:t>- 21914084815 -</w:t>
      </w:r>
      <w:r w:rsidRPr="008811C2">
        <w:rPr>
          <w:color w:val="000000"/>
        </w:rPr>
        <w:t xml:space="preserve"> отдельный лицевой счет бюджетного учреждения.</w:t>
      </w:r>
    </w:p>
    <w:p w:rsidR="008B6A02" w:rsidRPr="008811C2" w:rsidRDefault="008B6A02" w:rsidP="008B6A02">
      <w:pPr>
        <w:tabs>
          <w:tab w:val="left" w:pos="0"/>
        </w:tabs>
        <w:spacing w:line="360" w:lineRule="auto"/>
        <w:ind w:firstLine="709"/>
        <w:jc w:val="both"/>
        <w:rPr>
          <w:color w:val="000000"/>
        </w:rPr>
      </w:pPr>
      <w:r w:rsidRPr="008811C2">
        <w:rPr>
          <w:color w:val="000000"/>
        </w:rPr>
        <w:t>Учреждение ведет налоговый и бухгалтерский учет, статистическую отчетность о результатах хозяйственной и иной деятельности в порядке, установленном федеральным законодательством.</w:t>
      </w:r>
    </w:p>
    <w:p w:rsidR="008B6A02" w:rsidRPr="002E31BF" w:rsidRDefault="008B6A02" w:rsidP="008B6A02">
      <w:pPr>
        <w:spacing w:line="360" w:lineRule="auto"/>
        <w:ind w:firstLine="709"/>
        <w:jc w:val="both"/>
      </w:pPr>
      <w:r w:rsidRPr="002E31BF">
        <w:t xml:space="preserve">Между Учреждением и Муниципальным учреждением «Централизованная бухгалтерия муниципальных учреждений культуры и муниципальных учреждений дополнительного образования Раменского городского округа Московской области» (далее - МУ «ЦБ муниципальных учреждений») заключено Соглашение о ведении бухгалтерского, налогового и статистического учета от 09.01.2023 №б/н. </w:t>
      </w:r>
    </w:p>
    <w:p w:rsidR="008B6A02" w:rsidRPr="00CC5A46" w:rsidRDefault="008B6A02" w:rsidP="008B6A02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 w:rsidRPr="00CC5A46">
        <w:rPr>
          <w:b/>
        </w:rPr>
        <w:t>Информация о результатах контрольного мероприятия:</w:t>
      </w:r>
    </w:p>
    <w:p w:rsidR="008B6A02" w:rsidRDefault="008B6A02" w:rsidP="008B6A02">
      <w:pPr>
        <w:spacing w:line="360" w:lineRule="auto"/>
        <w:ind w:firstLine="709"/>
        <w:jc w:val="both"/>
      </w:pPr>
      <w:r w:rsidRPr="00CC5A46">
        <w:rPr>
          <w:lang w:eastAsia="ar-SA"/>
        </w:rPr>
        <w:t xml:space="preserve">1. В результате проведения </w:t>
      </w:r>
      <w:r w:rsidRPr="00CC5A46">
        <w:t>контрольного мероприятия</w:t>
      </w:r>
      <w:r w:rsidRPr="00CC5A46">
        <w:rPr>
          <w:lang w:eastAsia="ar-SA"/>
        </w:rPr>
        <w:t xml:space="preserve"> </w:t>
      </w:r>
      <w:r w:rsidRPr="00CC5A46">
        <w:t>выявлены следующие нарушения Учреждения:</w:t>
      </w:r>
    </w:p>
    <w:tbl>
      <w:tblPr>
        <w:tblW w:w="104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80"/>
        <w:gridCol w:w="1956"/>
        <w:gridCol w:w="1418"/>
        <w:gridCol w:w="1417"/>
        <w:gridCol w:w="236"/>
      </w:tblGrid>
      <w:tr w:rsidR="008B6A02" w:rsidRPr="0038579B" w:rsidTr="00DC5E49">
        <w:trPr>
          <w:gridAfter w:val="1"/>
          <w:wAfter w:w="236" w:type="dxa"/>
          <w:trHeight w:val="11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ind w:right="-129" w:firstLine="34"/>
              <w:rPr>
                <w:b/>
                <w:sz w:val="22"/>
                <w:szCs w:val="22"/>
              </w:rPr>
            </w:pPr>
            <w:r w:rsidRPr="0038579B">
              <w:rPr>
                <w:b/>
                <w:sz w:val="22"/>
                <w:szCs w:val="22"/>
              </w:rPr>
              <w:t>№</w:t>
            </w:r>
          </w:p>
          <w:p w:rsidR="008B6A02" w:rsidRPr="0038579B" w:rsidRDefault="008B6A02" w:rsidP="00DC5E49">
            <w:pPr>
              <w:ind w:right="-129" w:firstLine="34"/>
              <w:rPr>
                <w:b/>
                <w:sz w:val="22"/>
                <w:szCs w:val="22"/>
              </w:rPr>
            </w:pPr>
            <w:r w:rsidRPr="0038579B">
              <w:rPr>
                <w:b/>
                <w:sz w:val="22"/>
                <w:szCs w:val="22"/>
              </w:rPr>
              <w:t>п\</w:t>
            </w:r>
            <w:proofErr w:type="gramStart"/>
            <w:r w:rsidRPr="0038579B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02" w:rsidRPr="0038579B" w:rsidRDefault="008B6A02" w:rsidP="00DC5E49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r w:rsidRPr="0038579B">
              <w:rPr>
                <w:b/>
                <w:sz w:val="22"/>
                <w:szCs w:val="22"/>
              </w:rPr>
              <w:t>Нормы ФЗ/ НПА,</w:t>
            </w:r>
          </w:p>
          <w:p w:rsidR="008B6A02" w:rsidRPr="0038579B" w:rsidRDefault="008B6A02" w:rsidP="00DC5E49">
            <w:pPr>
              <w:ind w:left="-74" w:hanging="74"/>
              <w:jc w:val="center"/>
              <w:rPr>
                <w:b/>
                <w:sz w:val="22"/>
                <w:szCs w:val="22"/>
              </w:rPr>
            </w:pPr>
            <w:proofErr w:type="gramStart"/>
            <w:r w:rsidRPr="0038579B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38579B">
              <w:rPr>
                <w:b/>
                <w:sz w:val="22"/>
                <w:szCs w:val="22"/>
              </w:rPr>
              <w:t xml:space="preserve"> которых</w:t>
            </w:r>
          </w:p>
          <w:p w:rsidR="008B6A02" w:rsidRPr="0038579B" w:rsidRDefault="008B6A02" w:rsidP="00DC5E49">
            <w:pPr>
              <w:tabs>
                <w:tab w:val="left" w:pos="0"/>
              </w:tabs>
              <w:ind w:left="-74" w:hanging="74"/>
              <w:jc w:val="center"/>
              <w:rPr>
                <w:b/>
                <w:sz w:val="22"/>
                <w:szCs w:val="22"/>
                <w:lang w:eastAsia="en-US"/>
              </w:rPr>
            </w:pPr>
            <w:r w:rsidRPr="0038579B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02" w:rsidRPr="0038579B" w:rsidRDefault="008B6A02" w:rsidP="00DC5E49">
            <w:pPr>
              <w:tabs>
                <w:tab w:val="left" w:pos="-84"/>
              </w:tabs>
              <w:ind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38579B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02" w:rsidRPr="0038579B" w:rsidRDefault="008B6A02" w:rsidP="00DC5E49">
            <w:pPr>
              <w:ind w:left="-73" w:hanging="7"/>
              <w:jc w:val="center"/>
              <w:rPr>
                <w:b/>
                <w:sz w:val="22"/>
                <w:szCs w:val="22"/>
                <w:lang w:eastAsia="en-US"/>
              </w:rPr>
            </w:pPr>
            <w:r w:rsidRPr="0038579B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02" w:rsidRPr="0038579B" w:rsidRDefault="008B6A02" w:rsidP="00DC5E49">
            <w:pPr>
              <w:tabs>
                <w:tab w:val="left" w:pos="0"/>
              </w:tabs>
              <w:ind w:left="-73" w:hanging="2"/>
              <w:jc w:val="center"/>
              <w:rPr>
                <w:b/>
                <w:sz w:val="22"/>
                <w:szCs w:val="22"/>
                <w:lang w:eastAsia="en-US"/>
              </w:rPr>
            </w:pPr>
            <w:r w:rsidRPr="0038579B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b/>
                <w:sz w:val="22"/>
                <w:szCs w:val="22"/>
                <w:lang w:eastAsia="en-US"/>
              </w:rPr>
            </w:pPr>
            <w:r w:rsidRPr="0038579B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E744DC" w:rsidRPr="0038579B" w:rsidTr="008F33C3">
        <w:trPr>
          <w:gridAfter w:val="1"/>
          <w:wAfter w:w="236" w:type="dxa"/>
          <w:trHeight w:val="56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C" w:rsidRPr="0038579B" w:rsidRDefault="00E744DC" w:rsidP="00DC5E49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Нарушения при проверке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финансово – хозяйственной деятельности</w:t>
            </w:r>
          </w:p>
        </w:tc>
      </w:tr>
      <w:tr w:rsidR="008B6A02" w:rsidRPr="0038579B" w:rsidTr="00DC5E49">
        <w:trPr>
          <w:gridAfter w:val="1"/>
          <w:wAfter w:w="236" w:type="dxa"/>
          <w:trHeight w:val="5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8B6A0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t xml:space="preserve">Пункт 4.6 Устав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t xml:space="preserve">Утверждение плана ФХД на 2023 год председателем Комитета по культуре и туризму вместо руководителя Учреждения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8579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8579B">
              <w:rPr>
                <w:rFonts w:eastAsia="Calibr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sz w:val="22"/>
                <w:szCs w:val="22"/>
                <w:lang w:eastAsia="en-US"/>
              </w:rPr>
            </w:pPr>
            <w:r w:rsidRPr="0038579B">
              <w:rPr>
                <w:sz w:val="22"/>
                <w:szCs w:val="22"/>
              </w:rPr>
              <w:t>-</w:t>
            </w:r>
          </w:p>
        </w:tc>
      </w:tr>
      <w:tr w:rsidR="008B6A02" w:rsidRPr="0038579B" w:rsidTr="00DC5E49">
        <w:trPr>
          <w:gridAfter w:val="1"/>
          <w:wAfter w:w="236" w:type="dxa"/>
          <w:trHeight w:val="1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8B6A0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t xml:space="preserve">Приказ № 629, Постановление </w:t>
            </w:r>
            <w:r w:rsidRPr="0038579B">
              <w:rPr>
                <w:sz w:val="22"/>
                <w:szCs w:val="22"/>
              </w:rPr>
              <w:br/>
              <w:t>№ 1441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t xml:space="preserve">Указание в Положении о порядке предоставления платных услуг нормативных документов, </w:t>
            </w:r>
            <w:r w:rsidRPr="0038579B">
              <w:rPr>
                <w:sz w:val="22"/>
                <w:szCs w:val="22"/>
              </w:rPr>
              <w:br/>
              <w:t>утративших силу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8579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jc w:val="center"/>
              <w:rPr>
                <w:sz w:val="22"/>
                <w:szCs w:val="22"/>
                <w:lang w:eastAsia="en-US"/>
              </w:rPr>
            </w:pPr>
            <w:r w:rsidRPr="0038579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38579B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B6A02" w:rsidRPr="0038579B" w:rsidTr="00DC5E4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8B6A0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38579B">
              <w:rPr>
                <w:rFonts w:eastAsia="Calibri"/>
                <w:sz w:val="22"/>
                <w:szCs w:val="22"/>
              </w:rPr>
              <w:t>Статья 19 Федеральный закон № 402-ФЗ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38579B">
              <w:rPr>
                <w:rFonts w:eastAsia="Calibri"/>
                <w:sz w:val="22"/>
                <w:szCs w:val="22"/>
              </w:rPr>
              <w:t>Отсутствие  организации и осуществления внутреннего контроля ведения бухгалтерского учета и составления бухгалтерской отчетности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8579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8579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38579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B6A02" w:rsidRPr="0038579B" w:rsidRDefault="008B6A02" w:rsidP="00DC5E49">
            <w:pPr>
              <w:rPr>
                <w:sz w:val="22"/>
                <w:szCs w:val="22"/>
                <w:lang w:eastAsia="en-US"/>
              </w:rPr>
            </w:pPr>
          </w:p>
        </w:tc>
      </w:tr>
      <w:tr w:rsidR="008B6A02" w:rsidRPr="0038579B" w:rsidTr="00DC5E4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8B6A0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t xml:space="preserve">Пункт 213 </w:t>
            </w:r>
            <w:r w:rsidRPr="0038579B">
              <w:rPr>
                <w:sz w:val="22"/>
                <w:szCs w:val="22"/>
              </w:rPr>
              <w:br/>
              <w:t xml:space="preserve">Единый план счетов № 157н </w:t>
            </w:r>
          </w:p>
          <w:p w:rsidR="008B6A02" w:rsidRPr="0038579B" w:rsidRDefault="008B6A02" w:rsidP="00DC5E49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t>Возмещение понесенных расходов по авансовому отчету и неприменение порядка выдачи денежных средств под отчет</w:t>
            </w:r>
          </w:p>
          <w:p w:rsidR="008B6A02" w:rsidRPr="0038579B" w:rsidRDefault="008B6A02" w:rsidP="00DC5E49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rFonts w:eastAsia="Calibri"/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t xml:space="preserve">(авансовый отчет от 27.02.2023 </w:t>
            </w:r>
            <w:r w:rsidRPr="0038579B">
              <w:rPr>
                <w:sz w:val="22"/>
                <w:szCs w:val="22"/>
              </w:rPr>
              <w:br/>
              <w:t xml:space="preserve">№ 0000-000008)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8579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8579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38579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B6A02" w:rsidRPr="0038579B" w:rsidRDefault="008B6A02" w:rsidP="00DC5E49">
            <w:pPr>
              <w:rPr>
                <w:sz w:val="22"/>
                <w:szCs w:val="22"/>
                <w:lang w:eastAsia="en-US"/>
              </w:rPr>
            </w:pPr>
          </w:p>
        </w:tc>
      </w:tr>
      <w:tr w:rsidR="008B6A02" w:rsidRPr="0038579B" w:rsidTr="00DC5E4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8B6A0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t xml:space="preserve">Пункт 2.3 Методические указания по инвентаризации, </w:t>
            </w:r>
            <w:r w:rsidRPr="0038579B">
              <w:rPr>
                <w:sz w:val="22"/>
                <w:szCs w:val="22"/>
              </w:rPr>
              <w:lastRenderedPageBreak/>
              <w:t>утвержденные Приказом № 49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bCs/>
                <w:iCs/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lastRenderedPageBreak/>
              <w:t>Отсутствие</w:t>
            </w:r>
            <w:r w:rsidRPr="0038579B">
              <w:rPr>
                <w:bCs/>
                <w:sz w:val="22"/>
                <w:szCs w:val="22"/>
              </w:rPr>
              <w:t xml:space="preserve"> </w:t>
            </w:r>
            <w:r w:rsidRPr="0038579B">
              <w:rPr>
                <w:sz w:val="22"/>
                <w:szCs w:val="22"/>
              </w:rPr>
              <w:t xml:space="preserve">журнала учета </w:t>
            </w:r>
            <w:proofErr w:type="gramStart"/>
            <w:r w:rsidRPr="0038579B">
              <w:rPr>
                <w:sz w:val="22"/>
                <w:szCs w:val="22"/>
              </w:rPr>
              <w:t>контроля за</w:t>
            </w:r>
            <w:proofErr w:type="gramEnd"/>
            <w:r w:rsidRPr="0038579B">
              <w:rPr>
                <w:sz w:val="22"/>
                <w:szCs w:val="22"/>
              </w:rPr>
              <w:t xml:space="preserve"> выполнением приказов  о проведении </w:t>
            </w:r>
            <w:r w:rsidRPr="0038579B">
              <w:rPr>
                <w:sz w:val="22"/>
                <w:szCs w:val="22"/>
              </w:rPr>
              <w:lastRenderedPageBreak/>
              <w:t>инвентаризации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8579B">
              <w:rPr>
                <w:rFonts w:eastAsia="Calibri"/>
                <w:sz w:val="22"/>
                <w:szCs w:val="22"/>
                <w:lang w:eastAsia="zh-CN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8579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sz w:val="22"/>
                <w:szCs w:val="22"/>
                <w:lang w:eastAsia="en-US"/>
              </w:rPr>
            </w:pPr>
            <w:r w:rsidRPr="0038579B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B6A02" w:rsidRPr="0038579B" w:rsidRDefault="008B6A02" w:rsidP="00DC5E49">
            <w:pPr>
              <w:rPr>
                <w:sz w:val="22"/>
                <w:szCs w:val="22"/>
                <w:lang w:eastAsia="en-US"/>
              </w:rPr>
            </w:pPr>
          </w:p>
        </w:tc>
      </w:tr>
      <w:tr w:rsidR="008B6A02" w:rsidRPr="0038579B" w:rsidTr="00DC5E4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8B6A0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t xml:space="preserve">Пункт </w:t>
            </w:r>
            <w:r w:rsidRPr="0038579B">
              <w:rPr>
                <w:rFonts w:eastAsiaTheme="minorHAnsi"/>
                <w:sz w:val="22"/>
                <w:szCs w:val="22"/>
                <w:lang w:eastAsia="en-US"/>
              </w:rPr>
              <w:t>1.9 Приложение № 4 к Учетной политике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pStyle w:val="a6"/>
              <w:tabs>
                <w:tab w:val="left" w:pos="142"/>
              </w:tabs>
              <w:spacing w:after="0" w:line="240" w:lineRule="auto"/>
              <w:ind w:firstLine="34"/>
              <w:jc w:val="center"/>
              <w:rPr>
                <w:sz w:val="22"/>
                <w:szCs w:val="22"/>
                <w:shd w:val="clear" w:color="auto" w:fill="FFFFFF"/>
              </w:rPr>
            </w:pPr>
            <w:r w:rsidRPr="0038579B">
              <w:rPr>
                <w:sz w:val="22"/>
                <w:szCs w:val="22"/>
                <w:shd w:val="clear" w:color="auto" w:fill="FFFFFF"/>
              </w:rPr>
              <w:t xml:space="preserve">Наличие в инвентаризационных описях незаполненных граф (8, 9, 13-19) и строк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8579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8579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rStyle w:val="a3"/>
                <w:sz w:val="22"/>
                <w:szCs w:val="22"/>
                <w:lang w:eastAsia="en-US"/>
              </w:rPr>
            </w:pPr>
            <w:r w:rsidRPr="0038579B">
              <w:rPr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B6A02" w:rsidRPr="0038579B" w:rsidRDefault="008B6A02" w:rsidP="00DC5E49">
            <w:pPr>
              <w:rPr>
                <w:sz w:val="22"/>
                <w:szCs w:val="22"/>
                <w:lang w:eastAsia="en-US"/>
              </w:rPr>
            </w:pPr>
          </w:p>
        </w:tc>
      </w:tr>
      <w:tr w:rsidR="008B6A02" w:rsidRPr="0038579B" w:rsidTr="00DC5E49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8B6A0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t xml:space="preserve">Статья 22 </w:t>
            </w:r>
            <w:r w:rsidRPr="0038579B">
              <w:rPr>
                <w:sz w:val="22"/>
                <w:szCs w:val="22"/>
              </w:rPr>
              <w:br/>
              <w:t>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38579B">
              <w:rPr>
                <w:sz w:val="22"/>
                <w:szCs w:val="22"/>
              </w:rPr>
              <w:t xml:space="preserve">Отсутствие отметки об ознакомлении работников в  приказах по личному составу, </w:t>
            </w:r>
            <w:r w:rsidRPr="0038579B">
              <w:rPr>
                <w:rFonts w:eastAsiaTheme="minorHAnsi"/>
                <w:sz w:val="22"/>
                <w:szCs w:val="22"/>
                <w:lang w:eastAsia="en-US"/>
              </w:rPr>
              <w:t>непосредственно связанных с их трудовой деятельностью</w:t>
            </w:r>
            <w:r w:rsidRPr="003857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8579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8579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38579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B6A02" w:rsidRPr="0038579B" w:rsidRDefault="008B6A02" w:rsidP="00DC5E49">
            <w:pPr>
              <w:rPr>
                <w:sz w:val="22"/>
                <w:szCs w:val="22"/>
              </w:rPr>
            </w:pPr>
          </w:p>
        </w:tc>
      </w:tr>
      <w:tr w:rsidR="008B6A02" w:rsidRPr="0038579B" w:rsidTr="00DC5E49">
        <w:trPr>
          <w:trHeight w:val="6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8B6A0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8579B">
              <w:rPr>
                <w:bCs/>
                <w:sz w:val="22"/>
                <w:szCs w:val="22"/>
              </w:rPr>
              <w:t xml:space="preserve">Пункт 15 </w:t>
            </w:r>
          </w:p>
          <w:p w:rsidR="008B6A02" w:rsidRPr="0038579B" w:rsidRDefault="008B6A02" w:rsidP="00DC5E4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sz w:val="22"/>
                <w:szCs w:val="22"/>
              </w:rPr>
            </w:pPr>
            <w:r w:rsidRPr="0038579B">
              <w:rPr>
                <w:bCs/>
                <w:sz w:val="22"/>
                <w:szCs w:val="22"/>
              </w:rPr>
              <w:t>Приказ № 86н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38579B">
              <w:rPr>
                <w:bCs/>
                <w:sz w:val="22"/>
                <w:szCs w:val="22"/>
                <w:lang w:eastAsia="en-US"/>
              </w:rPr>
              <w:t>Несвоевременное размещение документов</w:t>
            </w:r>
          </w:p>
          <w:p w:rsidR="008B6A02" w:rsidRPr="0038579B" w:rsidRDefault="008B6A02" w:rsidP="00DC5E49">
            <w:pPr>
              <w:contextualSpacing/>
              <w:jc w:val="center"/>
              <w:rPr>
                <w:bCs/>
                <w:sz w:val="22"/>
                <w:szCs w:val="22"/>
                <w:lang w:eastAsia="en-US"/>
              </w:rPr>
            </w:pPr>
            <w:r w:rsidRPr="0038579B">
              <w:rPr>
                <w:bCs/>
                <w:sz w:val="22"/>
                <w:szCs w:val="22"/>
                <w:lang w:eastAsia="en-US"/>
              </w:rPr>
              <w:t>на официальном сайте по размещению информации о государственных и муниципальных учреждениях (</w:t>
            </w:r>
            <w:hyperlink r:id="rId6" w:history="1">
              <w:r w:rsidRPr="0038579B">
                <w:rPr>
                  <w:rStyle w:val="a3"/>
                  <w:bCs/>
                  <w:color w:val="auto"/>
                  <w:sz w:val="22"/>
                  <w:szCs w:val="22"/>
                  <w:lang w:eastAsia="en-US"/>
                </w:rPr>
                <w:t>www.bus.gov.ru</w:t>
              </w:r>
            </w:hyperlink>
            <w:r w:rsidRPr="0038579B">
              <w:rPr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ind w:left="-73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38579B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8579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38579B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B6A02" w:rsidRPr="0038579B" w:rsidRDefault="008B6A02" w:rsidP="00DC5E49">
            <w:pPr>
              <w:rPr>
                <w:sz w:val="22"/>
                <w:szCs w:val="22"/>
              </w:rPr>
            </w:pPr>
          </w:p>
        </w:tc>
      </w:tr>
      <w:tr w:rsidR="008B6A02" w:rsidRPr="0038579B" w:rsidTr="00DC5E49">
        <w:trPr>
          <w:trHeight w:val="2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8B6A0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709"/>
                <w:tab w:val="left" w:pos="1594"/>
              </w:tabs>
              <w:suppressAutoHyphens/>
              <w:overflowPunct w:val="0"/>
              <w:autoSpaceDE w:val="0"/>
              <w:ind w:left="-74" w:hanging="74"/>
              <w:jc w:val="center"/>
              <w:textAlignment w:val="baseline"/>
              <w:rPr>
                <w:bCs/>
                <w:iCs/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t xml:space="preserve">Приказ № 52н, </w:t>
            </w:r>
            <w:r w:rsidRPr="0038579B">
              <w:rPr>
                <w:sz w:val="22"/>
                <w:szCs w:val="22"/>
              </w:rPr>
              <w:br/>
              <w:t>п</w:t>
            </w:r>
            <w:r w:rsidRPr="0038579B">
              <w:rPr>
                <w:bCs/>
                <w:iCs/>
                <w:sz w:val="22"/>
                <w:szCs w:val="22"/>
              </w:rPr>
              <w:t xml:space="preserve">ункт 7.12 </w:t>
            </w:r>
            <w:r w:rsidRPr="0038579B">
              <w:rPr>
                <w:bCs/>
                <w:iCs/>
                <w:sz w:val="22"/>
                <w:szCs w:val="22"/>
              </w:rPr>
              <w:br/>
              <w:t>Учетная политика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  <w:tab w:val="left" w:pos="1134"/>
              </w:tabs>
              <w:contextualSpacing/>
              <w:jc w:val="center"/>
              <w:rPr>
                <w:bCs/>
                <w:iCs/>
                <w:sz w:val="22"/>
                <w:szCs w:val="22"/>
              </w:rPr>
            </w:pPr>
            <w:r w:rsidRPr="0038579B">
              <w:rPr>
                <w:sz w:val="22"/>
                <w:szCs w:val="22"/>
              </w:rPr>
              <w:t>Ненадлежащее оформление Табелей учета рабочего времени по платным услугам</w:t>
            </w:r>
            <w:r w:rsidRPr="0038579B">
              <w:rPr>
                <w:sz w:val="22"/>
                <w:szCs w:val="22"/>
              </w:rPr>
              <w:br/>
              <w:t xml:space="preserve"> (условные обозначения в табеле не отвечают требованиям  Приложения № 9 к Учетной политике)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ind w:left="-73"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38579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38579B">
              <w:rPr>
                <w:rFonts w:eastAsia="Calibri"/>
                <w:b/>
                <w:sz w:val="22"/>
                <w:szCs w:val="22"/>
                <w:lang w:eastAsia="zh-CN"/>
              </w:rPr>
              <w:t>частью 1 статьи 5.27 КоАП РФ</w:t>
            </w:r>
          </w:p>
          <w:p w:rsidR="008B6A02" w:rsidRPr="0038579B" w:rsidRDefault="008B6A02" w:rsidP="00DC5E4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lang w:eastAsia="en-US"/>
              </w:rPr>
            </w:pPr>
            <w:r w:rsidRPr="0038579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iCs/>
                <w:sz w:val="22"/>
                <w:szCs w:val="22"/>
              </w:rPr>
            </w:pPr>
            <w:r w:rsidRPr="0038579B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236" w:type="dxa"/>
          </w:tcPr>
          <w:p w:rsidR="008B6A02" w:rsidRPr="0038579B" w:rsidRDefault="008B6A02" w:rsidP="00DC5E49">
            <w:pPr>
              <w:rPr>
                <w:sz w:val="22"/>
                <w:szCs w:val="22"/>
              </w:rPr>
            </w:pPr>
          </w:p>
        </w:tc>
      </w:tr>
      <w:tr w:rsidR="008B6A02" w:rsidRPr="0038579B" w:rsidTr="00DC5E49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8B6A0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widowControl w:val="0"/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38579B">
              <w:rPr>
                <w:bCs/>
                <w:iCs/>
                <w:sz w:val="22"/>
                <w:szCs w:val="22"/>
              </w:rPr>
              <w:t>Трудовой кодекс РФ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jc w:val="center"/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</w:pPr>
            <w:r w:rsidRPr="0038579B"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  <w:t xml:space="preserve">Невнесение необходимых изменений в Правила внутреннего трудового распорядка </w:t>
            </w:r>
            <w:r w:rsidRPr="0038579B">
              <w:rPr>
                <w:bCs/>
                <w:iCs/>
                <w:color w:val="101010"/>
                <w:sz w:val="22"/>
                <w:szCs w:val="22"/>
                <w:shd w:val="clear" w:color="auto" w:fill="FFFFFF"/>
              </w:rPr>
              <w:br/>
              <w:t xml:space="preserve"> (</w:t>
            </w:r>
            <w:r w:rsidRPr="0038579B">
              <w:rPr>
                <w:color w:val="101010"/>
                <w:sz w:val="22"/>
                <w:szCs w:val="22"/>
                <w:shd w:val="clear" w:color="auto" w:fill="FFFFFF"/>
              </w:rPr>
              <w:t>новые социально-трудовые гарантии для мобилизованных сотрудников и членов их семей;</w:t>
            </w:r>
          </w:p>
          <w:p w:rsidR="008B6A02" w:rsidRPr="0038579B" w:rsidRDefault="008B6A02" w:rsidP="00DC5E49">
            <w:pPr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  <w:r w:rsidRPr="0038579B">
              <w:rPr>
                <w:color w:val="101010"/>
                <w:sz w:val="22"/>
                <w:szCs w:val="22"/>
                <w:shd w:val="clear" w:color="auto" w:fill="FFFFFF"/>
              </w:rPr>
              <w:t>порядок сбора и представления сведений для назначения и выплаты социальных пособий;</w:t>
            </w:r>
          </w:p>
          <w:p w:rsidR="008B6A02" w:rsidRPr="0038579B" w:rsidRDefault="008B6A02" w:rsidP="00DC5E49">
            <w:pPr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  <w:r w:rsidRPr="0038579B">
              <w:rPr>
                <w:color w:val="101010"/>
                <w:sz w:val="22"/>
                <w:szCs w:val="22"/>
                <w:shd w:val="clear" w:color="auto" w:fill="FFFFFF"/>
              </w:rPr>
              <w:t>дополнительные основания для предоставления отпуска без сохранения оплаты труда;</w:t>
            </w:r>
          </w:p>
          <w:p w:rsidR="008B6A02" w:rsidRPr="0038579B" w:rsidRDefault="008B6A02" w:rsidP="00DC5E49">
            <w:pPr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  <w:r w:rsidRPr="0038579B">
              <w:rPr>
                <w:color w:val="101010"/>
                <w:sz w:val="22"/>
                <w:szCs w:val="22"/>
                <w:shd w:val="clear" w:color="auto" w:fill="FFFFFF"/>
              </w:rPr>
              <w:t>дополнительные основания для отстранения персонала от работы;</w:t>
            </w:r>
          </w:p>
          <w:p w:rsidR="008B6A02" w:rsidRDefault="008B6A02" w:rsidP="00DC5E49">
            <w:pPr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  <w:r w:rsidRPr="0038579B">
              <w:rPr>
                <w:color w:val="101010"/>
                <w:sz w:val="22"/>
                <w:szCs w:val="22"/>
                <w:shd w:val="clear" w:color="auto" w:fill="FFFFFF"/>
              </w:rPr>
              <w:t xml:space="preserve">новый порядок учета микротравм)  </w:t>
            </w:r>
          </w:p>
          <w:p w:rsidR="00E744DC" w:rsidRDefault="00E744DC" w:rsidP="00DC5E49">
            <w:pPr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</w:p>
          <w:p w:rsidR="00E744DC" w:rsidRDefault="00E744DC" w:rsidP="00DC5E49">
            <w:pPr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</w:p>
          <w:p w:rsidR="00E744DC" w:rsidRPr="0038579B" w:rsidRDefault="00E744DC" w:rsidP="00DC5E49">
            <w:pPr>
              <w:jc w:val="center"/>
              <w:rPr>
                <w:color w:val="10101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widowControl w:val="0"/>
              <w:tabs>
                <w:tab w:val="left" w:pos="0"/>
              </w:tabs>
              <w:ind w:hanging="51"/>
              <w:jc w:val="center"/>
              <w:rPr>
                <w:sz w:val="22"/>
                <w:szCs w:val="22"/>
              </w:rPr>
            </w:pPr>
            <w:r w:rsidRPr="0038579B">
              <w:rPr>
                <w:rFonts w:eastAsia="Calibri"/>
                <w:sz w:val="22"/>
                <w:szCs w:val="22"/>
                <w:lang w:eastAsia="zh-CN"/>
              </w:rPr>
              <w:t xml:space="preserve">Ответственность за совершение данного правонарушения предусмотрена </w:t>
            </w:r>
            <w:r w:rsidRPr="0038579B">
              <w:rPr>
                <w:b/>
                <w:bCs/>
                <w:sz w:val="22"/>
                <w:szCs w:val="22"/>
              </w:rPr>
              <w:t>частью 1 статьи 5.27 КоАП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widowControl w:val="0"/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  <w:shd w:val="clear" w:color="auto" w:fill="00A933"/>
              </w:rPr>
            </w:pPr>
            <w:r w:rsidRPr="0038579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38579B" w:rsidRDefault="008B6A02" w:rsidP="00DC5E49">
            <w:pPr>
              <w:widowControl w:val="0"/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38579B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6" w:type="dxa"/>
          </w:tcPr>
          <w:p w:rsidR="008B6A02" w:rsidRPr="0038579B" w:rsidRDefault="008B6A02" w:rsidP="00DC5E49">
            <w:pPr>
              <w:rPr>
                <w:sz w:val="22"/>
                <w:szCs w:val="22"/>
              </w:rPr>
            </w:pPr>
          </w:p>
        </w:tc>
      </w:tr>
      <w:tr w:rsidR="00E744DC" w:rsidRPr="0038579B" w:rsidTr="00E744DC">
        <w:trPr>
          <w:trHeight w:val="509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C" w:rsidRPr="0038579B" w:rsidRDefault="00E744DC" w:rsidP="00F25703">
            <w:pPr>
              <w:widowControl w:val="0"/>
              <w:tabs>
                <w:tab w:val="left" w:pos="0"/>
              </w:tabs>
              <w:ind w:left="-73" w:hanging="84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lastRenderedPageBreak/>
              <w:t>Нарушения в сфере закупок (часть 8 статья 99 Федеральный закон № 44-ФЗ)</w:t>
            </w:r>
          </w:p>
        </w:tc>
        <w:tc>
          <w:tcPr>
            <w:tcW w:w="236" w:type="dxa"/>
          </w:tcPr>
          <w:p w:rsidR="00E744DC" w:rsidRPr="0038579B" w:rsidRDefault="00E744DC" w:rsidP="00DC5E49">
            <w:pPr>
              <w:rPr>
                <w:sz w:val="22"/>
                <w:szCs w:val="22"/>
              </w:rPr>
            </w:pPr>
          </w:p>
        </w:tc>
      </w:tr>
      <w:tr w:rsidR="00E744DC" w:rsidRPr="0038579B" w:rsidTr="00DC5E49">
        <w:trPr>
          <w:trHeight w:val="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C" w:rsidRPr="0038579B" w:rsidRDefault="00E744DC" w:rsidP="008B6A02">
            <w:pPr>
              <w:pStyle w:val="a4"/>
              <w:numPr>
                <w:ilvl w:val="0"/>
                <w:numId w:val="3"/>
              </w:numPr>
              <w:tabs>
                <w:tab w:val="left" w:pos="176"/>
              </w:tabs>
              <w:spacing w:line="240" w:lineRule="auto"/>
              <w:ind w:left="0" w:right="-129" w:firstLine="34"/>
              <w:jc w:val="lef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C" w:rsidRPr="0038579B" w:rsidRDefault="00E744DC" w:rsidP="00F25703">
            <w:pPr>
              <w:widowControl w:val="0"/>
              <w:jc w:val="center"/>
              <w:rPr>
                <w:sz w:val="22"/>
                <w:szCs w:val="22"/>
              </w:rPr>
            </w:pPr>
            <w:r w:rsidRPr="0038579B">
              <w:rPr>
                <w:bCs/>
                <w:sz w:val="22"/>
                <w:szCs w:val="22"/>
              </w:rPr>
              <w:t>Часть 7 статья 94 Федеральный закон № 44-ФЗ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C" w:rsidRPr="0038579B" w:rsidRDefault="00E744DC" w:rsidP="00F25703">
            <w:pPr>
              <w:widowControl w:val="0"/>
              <w:tabs>
                <w:tab w:val="left" w:pos="-84"/>
              </w:tabs>
              <w:ind w:left="34" w:hanging="84"/>
              <w:jc w:val="center"/>
              <w:rPr>
                <w:bCs/>
                <w:sz w:val="22"/>
                <w:szCs w:val="22"/>
              </w:rPr>
            </w:pPr>
            <w:r w:rsidRPr="0038579B">
              <w:rPr>
                <w:bCs/>
                <w:sz w:val="22"/>
                <w:szCs w:val="22"/>
              </w:rPr>
              <w:t>Подписание посредством  ПИК ЕАСУЗ</w:t>
            </w:r>
            <w:r w:rsidRPr="0038579B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д</w:t>
            </w:r>
            <w:r w:rsidRPr="0038579B">
              <w:rPr>
                <w:bCs/>
                <w:sz w:val="22"/>
                <w:szCs w:val="22"/>
              </w:rPr>
              <w:t>окументов о приемке товаров, работ, услуг, предусмотренных условиями муниципальных контрактов, подписью только  директора Учреждения, а не всеми членами приемочной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C" w:rsidRPr="0038579B" w:rsidRDefault="00E744DC" w:rsidP="00F25703">
            <w:pPr>
              <w:pStyle w:val="a6"/>
              <w:widowControl w:val="0"/>
              <w:spacing w:after="0" w:line="240" w:lineRule="auto"/>
              <w:ind w:left="-73" w:hanging="7"/>
              <w:jc w:val="center"/>
              <w:rPr>
                <w:sz w:val="22"/>
                <w:szCs w:val="22"/>
              </w:rPr>
            </w:pPr>
            <w:r w:rsidRPr="0038579B">
              <w:rPr>
                <w:rFonts w:eastAsia="Calibri"/>
                <w:bCs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C" w:rsidRPr="0038579B" w:rsidRDefault="00E744DC" w:rsidP="00F25703">
            <w:pPr>
              <w:widowControl w:val="0"/>
              <w:tabs>
                <w:tab w:val="left" w:pos="0"/>
              </w:tabs>
              <w:ind w:left="-83" w:hanging="2"/>
              <w:jc w:val="center"/>
              <w:rPr>
                <w:sz w:val="22"/>
                <w:szCs w:val="22"/>
              </w:rPr>
            </w:pPr>
            <w:r w:rsidRPr="0038579B">
              <w:rPr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C" w:rsidRPr="0038579B" w:rsidRDefault="00E744DC" w:rsidP="00F25703">
            <w:pPr>
              <w:widowControl w:val="0"/>
              <w:tabs>
                <w:tab w:val="left" w:pos="0"/>
              </w:tabs>
              <w:ind w:left="-73" w:hanging="84"/>
              <w:jc w:val="center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</w:tcPr>
          <w:p w:rsidR="00E744DC" w:rsidRPr="0038579B" w:rsidRDefault="00E744DC" w:rsidP="00DC5E49">
            <w:pPr>
              <w:rPr>
                <w:sz w:val="22"/>
                <w:szCs w:val="22"/>
              </w:rPr>
            </w:pPr>
          </w:p>
        </w:tc>
      </w:tr>
      <w:tr w:rsidR="00E744DC" w:rsidRPr="0038579B" w:rsidTr="00DC5E49">
        <w:trPr>
          <w:gridAfter w:val="1"/>
          <w:wAfter w:w="236" w:type="dxa"/>
          <w:trHeight w:val="378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C" w:rsidRPr="0038579B" w:rsidRDefault="00E744DC" w:rsidP="00DC5E49">
            <w:pPr>
              <w:pStyle w:val="a4"/>
              <w:spacing w:line="240" w:lineRule="auto"/>
              <w:ind w:left="0" w:firstLine="0"/>
              <w:jc w:val="right"/>
              <w:rPr>
                <w:b/>
                <w:sz w:val="22"/>
                <w:szCs w:val="22"/>
                <w:lang w:eastAsia="en-US"/>
              </w:rPr>
            </w:pPr>
            <w:r w:rsidRPr="0038579B">
              <w:rPr>
                <w:b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C" w:rsidRPr="00104F91" w:rsidRDefault="00E744DC" w:rsidP="00DC5E49">
            <w:pPr>
              <w:tabs>
                <w:tab w:val="left" w:pos="0"/>
              </w:tabs>
              <w:ind w:left="-83" w:firstLine="8"/>
              <w:jc w:val="center"/>
              <w:rPr>
                <w:b/>
                <w:sz w:val="22"/>
                <w:szCs w:val="22"/>
                <w:highlight w:val="yellow"/>
                <w:lang w:eastAsia="en-US"/>
              </w:rPr>
            </w:pPr>
            <w:r w:rsidRPr="002A0E21">
              <w:rPr>
                <w:b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C" w:rsidRPr="00104F91" w:rsidRDefault="00E744DC" w:rsidP="00DC5E49">
            <w:pPr>
              <w:tabs>
                <w:tab w:val="left" w:pos="0"/>
              </w:tabs>
              <w:ind w:left="-73" w:hanging="84"/>
              <w:jc w:val="center"/>
              <w:rPr>
                <w:rStyle w:val="data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E744DC" w:rsidRPr="0038579B" w:rsidTr="00DC5E49">
        <w:trPr>
          <w:gridAfter w:val="1"/>
          <w:wAfter w:w="236" w:type="dxa"/>
          <w:trHeight w:val="27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4DC" w:rsidRPr="002A0E21" w:rsidRDefault="00E744DC" w:rsidP="00DC5E49">
            <w:pPr>
              <w:tabs>
                <w:tab w:val="left" w:pos="33"/>
              </w:tabs>
              <w:rPr>
                <w:sz w:val="22"/>
                <w:szCs w:val="22"/>
                <w:lang w:eastAsia="en-US"/>
              </w:rPr>
            </w:pPr>
            <w:r w:rsidRPr="002A0E21">
              <w:rPr>
                <w:sz w:val="22"/>
                <w:szCs w:val="22"/>
                <w:lang w:eastAsia="en-US"/>
              </w:rPr>
              <w:t>Всего 11 нарушений Учреждения, из них:</w:t>
            </w:r>
          </w:p>
          <w:p w:rsidR="00E744DC" w:rsidRPr="002A0E21" w:rsidRDefault="00E744DC" w:rsidP="00DC5E49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2A0E21">
              <w:rPr>
                <w:sz w:val="22"/>
                <w:szCs w:val="22"/>
                <w:lang w:eastAsia="en-US"/>
              </w:rPr>
              <w:t>1) 10 нарушений в сфере бюджетного и трудового законодательства, в том числе:</w:t>
            </w:r>
          </w:p>
          <w:p w:rsidR="00E744DC" w:rsidRPr="002A0E21" w:rsidRDefault="00E744DC" w:rsidP="00DC5E49">
            <w:pPr>
              <w:tabs>
                <w:tab w:val="left" w:pos="33"/>
              </w:tabs>
              <w:ind w:hanging="23"/>
              <w:rPr>
                <w:sz w:val="22"/>
                <w:szCs w:val="22"/>
                <w:lang w:eastAsia="en-US"/>
              </w:rPr>
            </w:pPr>
            <w:r w:rsidRPr="002A0E21">
              <w:rPr>
                <w:sz w:val="22"/>
                <w:szCs w:val="22"/>
                <w:lang w:eastAsia="en-US"/>
              </w:rPr>
              <w:t>- 2 нарушения с признаками  административного правонарушения;</w:t>
            </w:r>
          </w:p>
          <w:p w:rsidR="00E744DC" w:rsidRPr="0038579B" w:rsidRDefault="00E744DC" w:rsidP="00DC5E49">
            <w:pPr>
              <w:tabs>
                <w:tab w:val="left" w:pos="33"/>
              </w:tabs>
              <w:ind w:hanging="23"/>
              <w:rPr>
                <w:rStyle w:val="data"/>
                <w:sz w:val="22"/>
                <w:szCs w:val="22"/>
                <w:lang w:eastAsia="en-US"/>
              </w:rPr>
            </w:pPr>
            <w:r w:rsidRPr="002A0E21">
              <w:rPr>
                <w:sz w:val="22"/>
                <w:szCs w:val="22"/>
                <w:lang w:eastAsia="en-US"/>
              </w:rPr>
              <w:t>2)  1 нарушение в сфере закупок.</w:t>
            </w:r>
          </w:p>
        </w:tc>
      </w:tr>
    </w:tbl>
    <w:p w:rsidR="008B6A02" w:rsidRPr="00CC5A46" w:rsidRDefault="008B6A02" w:rsidP="008B6A02">
      <w:pPr>
        <w:spacing w:before="240" w:line="360" w:lineRule="auto"/>
        <w:ind w:firstLine="709"/>
        <w:rPr>
          <w:bCs/>
          <w:iCs/>
        </w:rPr>
      </w:pPr>
      <w:r w:rsidRPr="00CC5A46">
        <w:rPr>
          <w:bCs/>
          <w:lang w:eastAsia="ar-SA"/>
        </w:rPr>
        <w:t xml:space="preserve">2. В результате проведения </w:t>
      </w:r>
      <w:r w:rsidRPr="00CC5A46">
        <w:t>контрольного мероприятия</w:t>
      </w:r>
      <w:r w:rsidRPr="00CC5A46">
        <w:rPr>
          <w:bCs/>
          <w:lang w:eastAsia="ar-SA"/>
        </w:rPr>
        <w:t xml:space="preserve"> </w:t>
      </w:r>
      <w:r w:rsidRPr="00CC5A46">
        <w:rPr>
          <w:bCs/>
        </w:rPr>
        <w:t>выявлены нарушения</w:t>
      </w:r>
      <w:r w:rsidRPr="00116306">
        <w:t xml:space="preserve"> </w:t>
      </w:r>
      <w:r w:rsidRPr="002E31BF">
        <w:t>МУ «ЦБ муниципальных учреждений»</w:t>
      </w:r>
      <w:r w:rsidRPr="00CC5A46">
        <w:rPr>
          <w:bCs/>
          <w:iCs/>
        </w:rPr>
        <w:t>:</w:t>
      </w:r>
    </w:p>
    <w:tbl>
      <w:tblPr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551"/>
        <w:gridCol w:w="1985"/>
        <w:gridCol w:w="1417"/>
        <w:gridCol w:w="1418"/>
      </w:tblGrid>
      <w:tr w:rsidR="008B6A02" w:rsidRPr="002D2A9A" w:rsidTr="00DC5E49">
        <w:trPr>
          <w:trHeight w:val="12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ind w:right="-129" w:firstLine="34"/>
              <w:rPr>
                <w:b/>
                <w:sz w:val="22"/>
                <w:szCs w:val="22"/>
              </w:rPr>
            </w:pPr>
            <w:r w:rsidRPr="002D2A9A">
              <w:rPr>
                <w:b/>
                <w:sz w:val="22"/>
                <w:szCs w:val="22"/>
              </w:rPr>
              <w:t>№</w:t>
            </w:r>
          </w:p>
          <w:p w:rsidR="008B6A02" w:rsidRPr="002D2A9A" w:rsidRDefault="008B6A02" w:rsidP="00DC5E49">
            <w:pPr>
              <w:ind w:right="-129" w:firstLine="34"/>
              <w:rPr>
                <w:b/>
                <w:sz w:val="22"/>
                <w:szCs w:val="22"/>
              </w:rPr>
            </w:pPr>
            <w:r w:rsidRPr="002D2A9A">
              <w:rPr>
                <w:b/>
                <w:sz w:val="22"/>
                <w:szCs w:val="22"/>
              </w:rPr>
              <w:t>п\</w:t>
            </w:r>
            <w:proofErr w:type="gramStart"/>
            <w:r w:rsidRPr="002D2A9A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02" w:rsidRPr="002D2A9A" w:rsidRDefault="008B6A02" w:rsidP="00DC5E49">
            <w:pPr>
              <w:jc w:val="center"/>
              <w:rPr>
                <w:b/>
                <w:sz w:val="22"/>
                <w:szCs w:val="22"/>
              </w:rPr>
            </w:pPr>
            <w:r w:rsidRPr="002D2A9A">
              <w:rPr>
                <w:b/>
                <w:sz w:val="22"/>
                <w:szCs w:val="22"/>
              </w:rPr>
              <w:t>Нормы ФЗ/ НПА,</w:t>
            </w:r>
          </w:p>
          <w:p w:rsidR="008B6A02" w:rsidRPr="002D2A9A" w:rsidRDefault="008B6A02" w:rsidP="00DC5E49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2D2A9A">
              <w:rPr>
                <w:b/>
                <w:sz w:val="22"/>
                <w:szCs w:val="22"/>
              </w:rPr>
              <w:t>требования</w:t>
            </w:r>
            <w:proofErr w:type="gramEnd"/>
            <w:r w:rsidRPr="002D2A9A">
              <w:rPr>
                <w:b/>
                <w:sz w:val="22"/>
                <w:szCs w:val="22"/>
              </w:rPr>
              <w:t xml:space="preserve"> которых</w:t>
            </w:r>
          </w:p>
          <w:p w:rsidR="008B6A02" w:rsidRPr="002D2A9A" w:rsidRDefault="008B6A02" w:rsidP="00DC5E49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 w:rsidRPr="002D2A9A">
              <w:rPr>
                <w:b/>
                <w:sz w:val="22"/>
                <w:szCs w:val="22"/>
                <w:lang w:eastAsia="en-US"/>
              </w:rPr>
              <w:t>были нарушены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02" w:rsidRPr="002D2A9A" w:rsidRDefault="008B6A02" w:rsidP="00DC5E49">
            <w:pPr>
              <w:tabs>
                <w:tab w:val="left" w:pos="0"/>
              </w:tabs>
              <w:ind w:firstLine="176"/>
              <w:jc w:val="center"/>
              <w:rPr>
                <w:b/>
                <w:sz w:val="22"/>
                <w:szCs w:val="22"/>
                <w:lang w:eastAsia="en-US"/>
              </w:rPr>
            </w:pPr>
            <w:r w:rsidRPr="002D2A9A">
              <w:rPr>
                <w:b/>
                <w:sz w:val="22"/>
                <w:szCs w:val="22"/>
                <w:lang w:eastAsia="en-US"/>
              </w:rPr>
              <w:t>Краткое содержание нарушения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2D2A9A">
              <w:rPr>
                <w:b/>
                <w:sz w:val="22"/>
                <w:szCs w:val="22"/>
                <w:lang w:eastAsia="en-US"/>
              </w:rPr>
              <w:t>Состав административного правонарушения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02" w:rsidRPr="002D2A9A" w:rsidRDefault="008B6A02" w:rsidP="00DC5E49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2D2A9A">
              <w:rPr>
                <w:b/>
                <w:sz w:val="22"/>
                <w:szCs w:val="22"/>
                <w:lang w:eastAsia="en-US"/>
              </w:rPr>
              <w:t>Количество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tabs>
                <w:tab w:val="left" w:pos="0"/>
              </w:tabs>
              <w:ind w:left="-73"/>
              <w:jc w:val="center"/>
              <w:rPr>
                <w:b/>
                <w:sz w:val="22"/>
                <w:szCs w:val="22"/>
                <w:lang w:eastAsia="en-US"/>
              </w:rPr>
            </w:pPr>
            <w:r w:rsidRPr="002D2A9A">
              <w:rPr>
                <w:b/>
                <w:sz w:val="22"/>
                <w:szCs w:val="22"/>
                <w:lang w:eastAsia="en-US"/>
              </w:rPr>
              <w:t>Сумма нарушения, руб.</w:t>
            </w:r>
          </w:p>
        </w:tc>
      </w:tr>
      <w:tr w:rsidR="008B6A02" w:rsidRPr="002D2A9A" w:rsidTr="00DC5E4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8B6A0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2D2A9A">
              <w:rPr>
                <w:sz w:val="22"/>
                <w:szCs w:val="22"/>
              </w:rPr>
              <w:t xml:space="preserve">Пункт 4.4 Приложение № 4 к Учетной политике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widowControl w:val="0"/>
              <w:tabs>
                <w:tab w:val="left" w:pos="0"/>
                <w:tab w:val="left" w:pos="1594"/>
              </w:tabs>
              <w:jc w:val="center"/>
              <w:rPr>
                <w:sz w:val="22"/>
                <w:szCs w:val="22"/>
              </w:rPr>
            </w:pPr>
            <w:r w:rsidRPr="002D2A9A">
              <w:rPr>
                <w:sz w:val="22"/>
                <w:szCs w:val="22"/>
              </w:rPr>
              <w:t xml:space="preserve">Отсутствие Акта о результатах инвентаризации на основании инвентаризационных описей </w:t>
            </w:r>
            <w:r w:rsidRPr="002D2A9A">
              <w:rPr>
                <w:sz w:val="22"/>
                <w:szCs w:val="22"/>
              </w:rPr>
              <w:br/>
              <w:t>№№ 0000-000001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D2A9A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jc w:val="center"/>
              <w:rPr>
                <w:sz w:val="22"/>
                <w:szCs w:val="22"/>
                <w:lang w:eastAsia="en-US"/>
              </w:rPr>
            </w:pPr>
            <w:r w:rsidRPr="002D2A9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D2A9A">
              <w:rPr>
                <w:sz w:val="22"/>
                <w:szCs w:val="22"/>
              </w:rPr>
              <w:t>-</w:t>
            </w:r>
          </w:p>
        </w:tc>
      </w:tr>
      <w:tr w:rsidR="008B6A02" w:rsidRPr="002D2A9A" w:rsidTr="00DC5E4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8B6A0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tabs>
                <w:tab w:val="left" w:pos="0"/>
                <w:tab w:val="left" w:pos="709"/>
                <w:tab w:val="left" w:pos="1594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r w:rsidRPr="002D2A9A">
              <w:rPr>
                <w:sz w:val="22"/>
                <w:szCs w:val="22"/>
              </w:rPr>
              <w:t>Пункт 27 Положение по ведению бухгалтерского учета и бухгалтерской отчетности в РФ, утвержденное Приказом № 34н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tabs>
                <w:tab w:val="left" w:pos="0"/>
                <w:tab w:val="left" w:pos="1594"/>
              </w:tabs>
              <w:overflowPunct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2D2A9A">
              <w:rPr>
                <w:sz w:val="22"/>
                <w:szCs w:val="22"/>
              </w:rPr>
              <w:t>Непроведение</w:t>
            </w:r>
            <w:proofErr w:type="spellEnd"/>
            <w:r w:rsidRPr="002D2A9A">
              <w:rPr>
                <w:sz w:val="22"/>
                <w:szCs w:val="22"/>
              </w:rPr>
              <w:t xml:space="preserve"> инвентаризации расчетов с покупателями, поставщиками и прочими дебиторами и кредиторами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D2A9A">
              <w:rPr>
                <w:rFonts w:eastAsia="Calibri"/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jc w:val="center"/>
              <w:rPr>
                <w:sz w:val="22"/>
                <w:szCs w:val="22"/>
                <w:lang w:eastAsia="en-US"/>
              </w:rPr>
            </w:pPr>
            <w:r w:rsidRPr="002D2A9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D2A9A">
              <w:rPr>
                <w:sz w:val="22"/>
                <w:szCs w:val="22"/>
              </w:rPr>
              <w:t>-</w:t>
            </w:r>
          </w:p>
        </w:tc>
      </w:tr>
      <w:tr w:rsidR="008B6A02" w:rsidRPr="002D2A9A" w:rsidTr="00DC5E49">
        <w:trPr>
          <w:trHeight w:val="4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8B6A02">
            <w:pPr>
              <w:pStyle w:val="a4"/>
              <w:numPr>
                <w:ilvl w:val="0"/>
                <w:numId w:val="4"/>
              </w:numPr>
              <w:tabs>
                <w:tab w:val="left" w:pos="176"/>
              </w:tabs>
              <w:spacing w:line="240" w:lineRule="auto"/>
              <w:ind w:right="-129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pStyle w:val="a6"/>
              <w:tabs>
                <w:tab w:val="left" w:pos="0"/>
              </w:tabs>
              <w:spacing w:after="0" w:line="240" w:lineRule="auto"/>
              <w:ind w:firstLine="0"/>
              <w:jc w:val="center"/>
              <w:rPr>
                <w:sz w:val="22"/>
                <w:szCs w:val="22"/>
              </w:rPr>
            </w:pPr>
            <w:r w:rsidRPr="002D2A9A">
              <w:rPr>
                <w:sz w:val="22"/>
                <w:szCs w:val="22"/>
              </w:rPr>
              <w:t>Часть 6 статья 136 Трудовой кодекс РФ</w:t>
            </w:r>
            <w:r w:rsidRPr="002D2A9A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D2A9A">
              <w:rPr>
                <w:sz w:val="22"/>
                <w:szCs w:val="22"/>
              </w:rPr>
              <w:t>От</w:t>
            </w:r>
            <w:r>
              <w:rPr>
                <w:sz w:val="22"/>
                <w:szCs w:val="22"/>
              </w:rPr>
              <w:t xml:space="preserve">сутствие в локальных документах </w:t>
            </w:r>
            <w:r w:rsidRPr="002D2A9A">
              <w:rPr>
                <w:sz w:val="22"/>
                <w:szCs w:val="22"/>
              </w:rPr>
              <w:t xml:space="preserve">порядка выдачи расчетных листков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pStyle w:val="a6"/>
              <w:spacing w:after="0" w:line="240" w:lineRule="auto"/>
              <w:ind w:left="-73" w:hanging="7"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2D2A9A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jc w:val="center"/>
              <w:rPr>
                <w:sz w:val="22"/>
                <w:szCs w:val="22"/>
                <w:lang w:eastAsia="en-US"/>
              </w:rPr>
            </w:pPr>
            <w:r w:rsidRPr="002D2A9A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tabs>
                <w:tab w:val="left" w:pos="0"/>
              </w:tabs>
              <w:ind w:left="-73" w:hanging="84"/>
              <w:jc w:val="center"/>
              <w:rPr>
                <w:sz w:val="22"/>
                <w:szCs w:val="22"/>
              </w:rPr>
            </w:pPr>
            <w:r w:rsidRPr="002D2A9A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8B6A02" w:rsidRPr="005E3D86" w:rsidTr="00DC5E49">
        <w:trPr>
          <w:trHeight w:val="248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tabs>
                <w:tab w:val="left" w:pos="0"/>
              </w:tabs>
              <w:ind w:left="-83"/>
              <w:jc w:val="right"/>
              <w:rPr>
                <w:rFonts w:eastAsia="Calibri"/>
                <w:b/>
                <w:bCs/>
                <w:sz w:val="22"/>
                <w:szCs w:val="22"/>
                <w:lang w:eastAsia="zh-CN"/>
              </w:rPr>
            </w:pPr>
            <w:r w:rsidRPr="002D2A9A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2D2A9A" w:rsidRDefault="008B6A02" w:rsidP="00DC5E49">
            <w:pPr>
              <w:tabs>
                <w:tab w:val="left" w:pos="0"/>
              </w:tabs>
              <w:ind w:left="-8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2A9A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A02" w:rsidRPr="005E3D86" w:rsidRDefault="008B6A02" w:rsidP="00DC5E49">
            <w:pPr>
              <w:tabs>
                <w:tab w:val="left" w:pos="0"/>
              </w:tabs>
              <w:ind w:left="-73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2D2A9A">
              <w:rPr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</w:tbl>
    <w:p w:rsidR="008B6A02" w:rsidRPr="00CC5A46" w:rsidRDefault="008B6A02" w:rsidP="008B6A02">
      <w:pPr>
        <w:suppressAutoHyphens/>
        <w:spacing w:before="120" w:line="360" w:lineRule="auto"/>
        <w:ind w:firstLine="709"/>
        <w:contextualSpacing/>
      </w:pPr>
    </w:p>
    <w:p w:rsidR="009B723B" w:rsidRPr="00484492" w:rsidRDefault="008B6A02" w:rsidP="00484492">
      <w:pPr>
        <w:spacing w:line="360" w:lineRule="auto"/>
        <w:ind w:firstLine="426"/>
      </w:pPr>
      <w:r w:rsidRPr="00484492">
        <w:t>Используемые сокращения:</w:t>
      </w:r>
    </w:p>
    <w:p w:rsidR="008B6A02" w:rsidRPr="00484492" w:rsidRDefault="008B6A02" w:rsidP="00484492">
      <w:pPr>
        <w:pStyle w:val="a4"/>
        <w:numPr>
          <w:ilvl w:val="0"/>
          <w:numId w:val="5"/>
        </w:numPr>
        <w:spacing w:line="360" w:lineRule="auto"/>
        <w:ind w:left="0" w:firstLine="426"/>
        <w:rPr>
          <w:sz w:val="24"/>
          <w:szCs w:val="24"/>
        </w:rPr>
      </w:pPr>
      <w:r w:rsidRPr="00484492">
        <w:rPr>
          <w:sz w:val="24"/>
          <w:szCs w:val="24"/>
        </w:rPr>
        <w:t xml:space="preserve">Приказ Министерства просвещения Российской Федерации от 27.07.2022 </w:t>
      </w:r>
      <w:r w:rsidRPr="00484492">
        <w:rPr>
          <w:sz w:val="24"/>
          <w:szCs w:val="24"/>
        </w:rPr>
        <w:br/>
        <w:t>№ 629 «Об утверждении порядка организации</w:t>
      </w:r>
      <w:r w:rsidR="00484492">
        <w:rPr>
          <w:sz w:val="24"/>
          <w:szCs w:val="24"/>
        </w:rPr>
        <w:t xml:space="preserve"> </w:t>
      </w:r>
      <w:r w:rsidRPr="00484492">
        <w:rPr>
          <w:sz w:val="24"/>
          <w:szCs w:val="24"/>
        </w:rPr>
        <w:t xml:space="preserve">и осуществления образовательной деятельности по дополнительным общеобразовательным программам» (Приказ № 629), </w:t>
      </w:r>
    </w:p>
    <w:p w:rsidR="008B6A02" w:rsidRPr="00484492" w:rsidRDefault="008B6A02" w:rsidP="00484492">
      <w:pPr>
        <w:pStyle w:val="a4"/>
        <w:numPr>
          <w:ilvl w:val="0"/>
          <w:numId w:val="5"/>
        </w:numPr>
        <w:spacing w:line="360" w:lineRule="auto"/>
        <w:ind w:left="0" w:firstLine="426"/>
        <w:rPr>
          <w:sz w:val="24"/>
          <w:szCs w:val="24"/>
        </w:rPr>
      </w:pPr>
      <w:r w:rsidRPr="00484492">
        <w:rPr>
          <w:sz w:val="24"/>
          <w:szCs w:val="24"/>
        </w:rPr>
        <w:t>Постановления Правительства Российской Федерации от 15.09.2020 № 1441 «Об утверждении Правил</w:t>
      </w:r>
      <w:r w:rsidRPr="00484492">
        <w:rPr>
          <w:rFonts w:eastAsia="Calibri"/>
          <w:sz w:val="24"/>
          <w:szCs w:val="24"/>
          <w:lang w:eastAsia="en-US"/>
        </w:rPr>
        <w:t xml:space="preserve"> оказания платных образовательных услуг» (Постановление </w:t>
      </w:r>
      <w:r w:rsidRPr="00484492">
        <w:rPr>
          <w:sz w:val="24"/>
          <w:szCs w:val="24"/>
        </w:rPr>
        <w:t>№ 1441),</w:t>
      </w:r>
    </w:p>
    <w:p w:rsidR="008B6A02" w:rsidRPr="00484492" w:rsidRDefault="008B6A02" w:rsidP="00484492">
      <w:pPr>
        <w:pStyle w:val="a4"/>
        <w:numPr>
          <w:ilvl w:val="0"/>
          <w:numId w:val="5"/>
        </w:numPr>
        <w:spacing w:line="360" w:lineRule="auto"/>
        <w:ind w:left="0" w:firstLine="426"/>
        <w:rPr>
          <w:sz w:val="24"/>
          <w:szCs w:val="24"/>
        </w:rPr>
      </w:pPr>
      <w:r w:rsidRPr="00484492">
        <w:rPr>
          <w:sz w:val="24"/>
          <w:szCs w:val="24"/>
          <w:lang w:eastAsia="en-US"/>
        </w:rPr>
        <w:lastRenderedPageBreak/>
        <w:t>Федеральный закон от 06.12.2011 № 402-ФЗ «О бухгалтерском учете» (Федеральный закон № 402),</w:t>
      </w:r>
    </w:p>
    <w:p w:rsidR="008B6A02" w:rsidRPr="00484492" w:rsidRDefault="008B6A02" w:rsidP="00484492">
      <w:pPr>
        <w:pStyle w:val="a4"/>
        <w:numPr>
          <w:ilvl w:val="0"/>
          <w:numId w:val="5"/>
        </w:numPr>
        <w:spacing w:line="360" w:lineRule="auto"/>
        <w:ind w:left="0" w:firstLine="426"/>
        <w:rPr>
          <w:sz w:val="24"/>
          <w:szCs w:val="24"/>
        </w:rPr>
      </w:pPr>
      <w:r w:rsidRPr="00484492">
        <w:rPr>
          <w:sz w:val="24"/>
          <w:szCs w:val="24"/>
          <w:lang w:eastAsia="en-US"/>
        </w:rPr>
        <w:t>Единый план счетов бухгалтерского учета, утвержденного Приказом Министерства финансов Российской Федерации от 01.12.2010 № 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(Единый план счетов № 157н),</w:t>
      </w:r>
    </w:p>
    <w:p w:rsidR="008B6A02" w:rsidRPr="00484492" w:rsidRDefault="008B6A02" w:rsidP="00484492">
      <w:pPr>
        <w:pStyle w:val="a4"/>
        <w:numPr>
          <w:ilvl w:val="0"/>
          <w:numId w:val="5"/>
        </w:numPr>
        <w:spacing w:line="360" w:lineRule="auto"/>
        <w:ind w:left="0" w:firstLine="426"/>
        <w:rPr>
          <w:sz w:val="24"/>
          <w:szCs w:val="24"/>
        </w:rPr>
      </w:pPr>
      <w:r w:rsidRPr="00484492">
        <w:rPr>
          <w:sz w:val="24"/>
          <w:szCs w:val="24"/>
        </w:rPr>
        <w:t xml:space="preserve">Приказ Министерства финансов </w:t>
      </w:r>
      <w:r w:rsidRPr="00484492">
        <w:rPr>
          <w:sz w:val="24"/>
          <w:szCs w:val="24"/>
          <w:lang w:eastAsia="en-US"/>
        </w:rPr>
        <w:t>Российской Федерации</w:t>
      </w:r>
      <w:r w:rsidRPr="00484492">
        <w:rPr>
          <w:sz w:val="24"/>
          <w:szCs w:val="24"/>
        </w:rPr>
        <w:t xml:space="preserve"> от 13.06.1995 № 49 «Об утверждении методических указаний по инвентаризации имущества и финансовых обязательств» (Приказ № 49),</w:t>
      </w:r>
    </w:p>
    <w:p w:rsidR="008B6A02" w:rsidRPr="00484492" w:rsidRDefault="008B6A02" w:rsidP="00484492">
      <w:pPr>
        <w:pStyle w:val="a4"/>
        <w:numPr>
          <w:ilvl w:val="0"/>
          <w:numId w:val="5"/>
        </w:numPr>
        <w:spacing w:line="360" w:lineRule="auto"/>
        <w:ind w:left="0" w:firstLine="426"/>
        <w:rPr>
          <w:sz w:val="24"/>
          <w:szCs w:val="24"/>
        </w:rPr>
      </w:pPr>
      <w:r w:rsidRPr="00484492">
        <w:rPr>
          <w:sz w:val="24"/>
          <w:szCs w:val="24"/>
          <w:lang w:eastAsia="en-US"/>
        </w:rPr>
        <w:t>Приказ Министерства финансов Российской Федерации от 21.07.2011 № 86н «Об утверждении порядка предоставления информации государственным (муниципальным) учреждением, её размещения на официальном сайте в сети Интернет и ведения указанного сайта» (Приказ № 86н)</w:t>
      </w:r>
      <w:r w:rsidR="00484492" w:rsidRPr="00484492">
        <w:rPr>
          <w:sz w:val="24"/>
          <w:szCs w:val="24"/>
          <w:lang w:eastAsia="en-US"/>
        </w:rPr>
        <w:t>,</w:t>
      </w:r>
    </w:p>
    <w:p w:rsidR="00484492" w:rsidRPr="00484492" w:rsidRDefault="00484492" w:rsidP="00484492">
      <w:pPr>
        <w:pStyle w:val="a4"/>
        <w:numPr>
          <w:ilvl w:val="0"/>
          <w:numId w:val="5"/>
        </w:numPr>
        <w:spacing w:line="360" w:lineRule="auto"/>
        <w:ind w:left="0" w:firstLine="426"/>
        <w:rPr>
          <w:sz w:val="24"/>
          <w:szCs w:val="24"/>
        </w:rPr>
      </w:pPr>
      <w:r w:rsidRPr="00484492">
        <w:rPr>
          <w:sz w:val="24"/>
          <w:szCs w:val="24"/>
          <w:lang w:eastAsia="en-US"/>
        </w:rPr>
        <w:t>Приказа Министерства финансов Российской Федерации от 30.03.2015 №</w:t>
      </w:r>
      <w:r w:rsidRPr="00484492">
        <w:rPr>
          <w:sz w:val="24"/>
          <w:szCs w:val="24"/>
          <w:lang w:val="en-US" w:eastAsia="en-US"/>
        </w:rPr>
        <w:t> </w:t>
      </w:r>
      <w:r w:rsidRPr="00484492">
        <w:rPr>
          <w:sz w:val="24"/>
          <w:szCs w:val="24"/>
          <w:lang w:eastAsia="en-US"/>
        </w:rPr>
        <w:t>52н «Об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 (Приказ № 52н),</w:t>
      </w:r>
    </w:p>
    <w:p w:rsidR="00484492" w:rsidRPr="00484492" w:rsidRDefault="00484492" w:rsidP="00484492">
      <w:pPr>
        <w:pStyle w:val="a4"/>
        <w:numPr>
          <w:ilvl w:val="0"/>
          <w:numId w:val="5"/>
        </w:numPr>
        <w:spacing w:line="360" w:lineRule="auto"/>
        <w:ind w:left="0" w:firstLine="426"/>
        <w:rPr>
          <w:sz w:val="24"/>
          <w:szCs w:val="24"/>
        </w:rPr>
      </w:pPr>
      <w:r w:rsidRPr="00484492">
        <w:rPr>
          <w:rFonts w:eastAsia="Calibri"/>
          <w:sz w:val="24"/>
          <w:szCs w:val="24"/>
          <w:lang w:eastAsia="en-US"/>
        </w:rPr>
        <w:t xml:space="preserve">Федеральный закон </w:t>
      </w:r>
      <w:r w:rsidRPr="00484492">
        <w:rPr>
          <w:sz w:val="24"/>
          <w:szCs w:val="24"/>
        </w:rPr>
        <w:t>от 05.04.2013 № 44-ФЗ «О контрактной системе в сфере закупок товаров, работ, услуг для обеспечения государственных и муниципальных нужд» (</w:t>
      </w:r>
      <w:r w:rsidRPr="00484492">
        <w:rPr>
          <w:rFonts w:eastAsia="Calibri"/>
          <w:sz w:val="24"/>
          <w:szCs w:val="24"/>
          <w:lang w:eastAsia="en-US"/>
        </w:rPr>
        <w:t>Федеральный закон № 44-ФЗ),</w:t>
      </w:r>
    </w:p>
    <w:p w:rsidR="00E744DC" w:rsidRDefault="00484492" w:rsidP="00E744DC">
      <w:pPr>
        <w:pStyle w:val="a4"/>
        <w:numPr>
          <w:ilvl w:val="0"/>
          <w:numId w:val="5"/>
        </w:numPr>
        <w:spacing w:line="360" w:lineRule="auto"/>
        <w:ind w:left="0" w:firstLine="426"/>
        <w:rPr>
          <w:sz w:val="24"/>
          <w:szCs w:val="24"/>
        </w:rPr>
      </w:pPr>
      <w:r w:rsidRPr="00484492">
        <w:rPr>
          <w:sz w:val="24"/>
          <w:szCs w:val="24"/>
        </w:rPr>
        <w:t xml:space="preserve">Приказ Министерства финансов Российской Федерации от 29.07.1998 № 34н </w:t>
      </w:r>
      <w:r w:rsidRPr="00484492">
        <w:rPr>
          <w:sz w:val="24"/>
          <w:szCs w:val="24"/>
        </w:rPr>
        <w:br/>
        <w:t>«Об утверждении положения по ведению бухгалтерского учета и бухгалтерской отчетности в Российской Федерации» (Приказ № 34н),</w:t>
      </w:r>
    </w:p>
    <w:p w:rsidR="00484492" w:rsidRPr="00E744DC" w:rsidRDefault="00484492" w:rsidP="00E744DC">
      <w:pPr>
        <w:pStyle w:val="a4"/>
        <w:numPr>
          <w:ilvl w:val="0"/>
          <w:numId w:val="5"/>
        </w:numPr>
        <w:tabs>
          <w:tab w:val="left" w:pos="993"/>
        </w:tabs>
        <w:spacing w:line="360" w:lineRule="auto"/>
        <w:ind w:left="0" w:firstLine="426"/>
        <w:rPr>
          <w:sz w:val="24"/>
          <w:szCs w:val="24"/>
        </w:rPr>
      </w:pPr>
      <w:r w:rsidRPr="00484492">
        <w:rPr>
          <w:lang w:eastAsia="en-US"/>
        </w:rPr>
        <w:t xml:space="preserve">«Кодекс Российской Федерации об административных правонарушениях» </w:t>
      </w:r>
      <w:r w:rsidRPr="00484492">
        <w:rPr>
          <w:lang w:eastAsia="en-US"/>
        </w:rPr>
        <w:br/>
        <w:t>от 30.12.2001 № 195-ФЗ (КоАП РФ).</w:t>
      </w:r>
    </w:p>
    <w:p w:rsidR="00484492" w:rsidRPr="00484492" w:rsidRDefault="00484492" w:rsidP="00484492">
      <w:pPr>
        <w:pStyle w:val="a4"/>
        <w:spacing w:line="360" w:lineRule="auto"/>
        <w:ind w:left="426" w:firstLine="426"/>
        <w:rPr>
          <w:sz w:val="24"/>
          <w:szCs w:val="24"/>
        </w:rPr>
      </w:pPr>
    </w:p>
    <w:sectPr w:rsidR="00484492" w:rsidRPr="00484492" w:rsidSect="008B6A02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6A2B"/>
    <w:multiLevelType w:val="hybridMultilevel"/>
    <w:tmpl w:val="A8E61572"/>
    <w:lvl w:ilvl="0" w:tplc="8FFC46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E847EB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4467B"/>
    <w:multiLevelType w:val="multilevel"/>
    <w:tmpl w:val="D30E7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3">
    <w:nsid w:val="55AE38C8"/>
    <w:multiLevelType w:val="hybridMultilevel"/>
    <w:tmpl w:val="0A1649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B7D29"/>
    <w:multiLevelType w:val="hybridMultilevel"/>
    <w:tmpl w:val="D2021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02"/>
    <w:rsid w:val="002E0C5E"/>
    <w:rsid w:val="00484492"/>
    <w:rsid w:val="008770CE"/>
    <w:rsid w:val="008B6A02"/>
    <w:rsid w:val="009B723B"/>
    <w:rsid w:val="00E7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B6A02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8B6A02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nhideWhenUsed/>
    <w:qFormat/>
    <w:rsid w:val="008B6A02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rsid w:val="008B6A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pper">
    <w:name w:val="upper"/>
    <w:rsid w:val="008B6A02"/>
  </w:style>
  <w:style w:type="character" w:customStyle="1" w:styleId="a5">
    <w:name w:val="Абзац списка Знак"/>
    <w:link w:val="a4"/>
    <w:uiPriority w:val="34"/>
    <w:qFormat/>
    <w:locked/>
    <w:rsid w:val="008B6A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8B6A02"/>
  </w:style>
  <w:style w:type="character" w:customStyle="1" w:styleId="data">
    <w:name w:val="data"/>
    <w:basedOn w:val="a0"/>
    <w:rsid w:val="008B6A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8B6A02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8B6A02"/>
    <w:pPr>
      <w:spacing w:line="480" w:lineRule="atLeast"/>
      <w:ind w:left="720" w:firstLine="851"/>
      <w:contextualSpacing/>
      <w:jc w:val="both"/>
    </w:pPr>
    <w:rPr>
      <w:sz w:val="28"/>
      <w:szCs w:val="20"/>
    </w:rPr>
  </w:style>
  <w:style w:type="paragraph" w:styleId="a6">
    <w:name w:val="Body Text"/>
    <w:aliases w:val="Основной текст Знак Знак,Common Hatch,body text,Заг1,contents,Corps de texte,bt,body tesx,t,RFQ Text,RFQ,body text1,body text2,bt1,body text3,bt2,body text4,bt3,body text5,bt4,body text6,bt5,b"/>
    <w:basedOn w:val="a"/>
    <w:link w:val="a7"/>
    <w:unhideWhenUsed/>
    <w:qFormat/>
    <w:rsid w:val="008B6A02"/>
    <w:pPr>
      <w:spacing w:after="120" w:line="480" w:lineRule="atLeast"/>
      <w:ind w:firstLine="851"/>
      <w:jc w:val="both"/>
    </w:pPr>
    <w:rPr>
      <w:sz w:val="28"/>
      <w:szCs w:val="20"/>
    </w:rPr>
  </w:style>
  <w:style w:type="character" w:customStyle="1" w:styleId="a7">
    <w:name w:val="Основной текст Знак"/>
    <w:aliases w:val="Основной текст Знак Знак Знак,Common Hatch Знак,body text Знак,Заг1 Знак,contents Знак,Corps de texte Знак,bt Знак,body tesx Знак,t Знак,RFQ Text Знак,RFQ Знак,body text1 Знак,body text2 Знак,bt1 Знак,body text3 Знак,bt2 Знак,b Знак"/>
    <w:basedOn w:val="a0"/>
    <w:link w:val="a6"/>
    <w:rsid w:val="008B6A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upper">
    <w:name w:val="upper"/>
    <w:rsid w:val="008B6A02"/>
  </w:style>
  <w:style w:type="character" w:customStyle="1" w:styleId="a5">
    <w:name w:val="Абзац списка Знак"/>
    <w:link w:val="a4"/>
    <w:uiPriority w:val="34"/>
    <w:qFormat/>
    <w:locked/>
    <w:rsid w:val="008B6A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pytarget">
    <w:name w:val="copy_target"/>
    <w:rsid w:val="008B6A02"/>
  </w:style>
  <w:style w:type="character" w:customStyle="1" w:styleId="data">
    <w:name w:val="data"/>
    <w:basedOn w:val="a0"/>
    <w:rsid w:val="008B6A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2107</Words>
  <Characters>12012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P03U02</dc:creator>
  <cp:lastModifiedBy>P04U09</cp:lastModifiedBy>
  <cp:revision>2</cp:revision>
  <dcterms:created xsi:type="dcterms:W3CDTF">2024-06-06T13:50:00Z</dcterms:created>
  <dcterms:modified xsi:type="dcterms:W3CDTF">2024-06-06T13:50:00Z</dcterms:modified>
</cp:coreProperties>
</file>