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AE" w:rsidRPr="00052438" w:rsidRDefault="00927D99" w:rsidP="003F1C3F">
      <w:pPr>
        <w:ind w:left="-284"/>
        <w:jc w:val="center"/>
        <w:rPr>
          <w:b/>
        </w:rPr>
      </w:pPr>
      <w:r>
        <w:rPr>
          <w:b/>
        </w:rPr>
        <w:t>Выписка из Акта</w:t>
      </w:r>
      <w:r w:rsidR="009F2EAE" w:rsidRPr="00052438">
        <w:rPr>
          <w:b/>
        </w:rPr>
        <w:t xml:space="preserve"> № </w:t>
      </w:r>
      <w:r w:rsidR="009F2EAE" w:rsidRPr="003F25DD">
        <w:rPr>
          <w:b/>
        </w:rPr>
        <w:t>1</w:t>
      </w:r>
      <w:r w:rsidR="009F2EAE">
        <w:rPr>
          <w:b/>
        </w:rPr>
        <w:t>7</w:t>
      </w:r>
    </w:p>
    <w:p w:rsidR="009F2EAE" w:rsidRDefault="009F2EAE" w:rsidP="003F1C3F">
      <w:pPr>
        <w:pStyle w:val="a6"/>
        <w:tabs>
          <w:tab w:val="left" w:pos="0"/>
        </w:tabs>
        <w:spacing w:after="0"/>
        <w:jc w:val="center"/>
        <w:rPr>
          <w:b/>
          <w:color w:val="000000"/>
          <w:szCs w:val="28"/>
          <w:lang w:eastAsia="en-US"/>
        </w:rPr>
      </w:pPr>
      <w:r w:rsidRPr="00AE0EFF">
        <w:rPr>
          <w:b/>
        </w:rPr>
        <w:t xml:space="preserve">результатов проведения плановой проверки соблюдения </w:t>
      </w:r>
      <w:r w:rsidRPr="00AE0EFF">
        <w:rPr>
          <w:rFonts w:eastAsia="Arial"/>
          <w:b/>
        </w:rPr>
        <w:t xml:space="preserve">законодательства о контрактной системе в сфере закупок </w:t>
      </w:r>
      <w:r w:rsidRPr="00AE0EFF">
        <w:rPr>
          <w:b/>
        </w:rPr>
        <w:t>при осуществлении закупок</w:t>
      </w:r>
      <w:r w:rsidRPr="00AE0EFF">
        <w:rPr>
          <w:b/>
        </w:rPr>
        <w:br/>
      </w:r>
      <w:r w:rsidRPr="00AE0EFF">
        <w:rPr>
          <w:b/>
          <w:szCs w:val="28"/>
        </w:rPr>
        <w:t xml:space="preserve">Муниципальным </w:t>
      </w:r>
      <w:r w:rsidRPr="00AE0EFF">
        <w:rPr>
          <w:b/>
          <w:color w:val="000000"/>
          <w:szCs w:val="28"/>
          <w:lang w:eastAsia="en-US"/>
        </w:rPr>
        <w:t xml:space="preserve">общеобразовательным учреждением </w:t>
      </w:r>
      <w:r>
        <w:rPr>
          <w:b/>
          <w:color w:val="000000"/>
          <w:szCs w:val="28"/>
          <w:lang w:eastAsia="en-US"/>
        </w:rPr>
        <w:br/>
      </w:r>
      <w:proofErr w:type="spellStart"/>
      <w:r>
        <w:rPr>
          <w:b/>
          <w:color w:val="000000"/>
          <w:szCs w:val="28"/>
          <w:lang w:eastAsia="en-US"/>
        </w:rPr>
        <w:t>Рыболовс</w:t>
      </w:r>
      <w:r w:rsidRPr="00AE0EFF">
        <w:rPr>
          <w:b/>
          <w:color w:val="000000"/>
          <w:szCs w:val="28"/>
          <w:lang w:eastAsia="en-US"/>
        </w:rPr>
        <w:t>кой</w:t>
      </w:r>
      <w:proofErr w:type="spellEnd"/>
      <w:r w:rsidRPr="00AE0EFF">
        <w:rPr>
          <w:b/>
          <w:color w:val="000000"/>
          <w:szCs w:val="28"/>
          <w:lang w:eastAsia="en-US"/>
        </w:rPr>
        <w:t xml:space="preserve"> средней общеобразовательной школой </w:t>
      </w:r>
    </w:p>
    <w:p w:rsidR="0003523A" w:rsidRDefault="0003523A" w:rsidP="003F1C3F">
      <w:pPr>
        <w:pStyle w:val="a6"/>
        <w:tabs>
          <w:tab w:val="left" w:pos="0"/>
        </w:tabs>
        <w:spacing w:after="0"/>
        <w:jc w:val="center"/>
        <w:rPr>
          <w:b/>
          <w:color w:val="000000"/>
          <w:szCs w:val="28"/>
          <w:lang w:eastAsia="en-US"/>
        </w:rPr>
      </w:pPr>
      <w:bookmarkStart w:id="0" w:name="_GoBack"/>
      <w:bookmarkEnd w:id="0"/>
    </w:p>
    <w:p w:rsidR="0003523A" w:rsidRPr="00AE0EFF" w:rsidRDefault="0003523A" w:rsidP="003F1C3F">
      <w:pPr>
        <w:pStyle w:val="a6"/>
        <w:tabs>
          <w:tab w:val="left" w:pos="0"/>
        </w:tabs>
        <w:spacing w:after="0"/>
        <w:jc w:val="center"/>
        <w:rPr>
          <w:b/>
          <w:szCs w:val="28"/>
        </w:rPr>
      </w:pP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  <w:t xml:space="preserve">                                              «</w:t>
      </w:r>
      <w:r w:rsidRPr="00ED4511">
        <w:t>05»</w:t>
      </w:r>
      <w:r w:rsidRPr="007A5A10">
        <w:t xml:space="preserve"> </w:t>
      </w:r>
      <w:r>
        <w:t>декабря</w:t>
      </w:r>
      <w:r w:rsidRPr="007A5A10">
        <w:t xml:space="preserve"> 2024 года</w:t>
      </w:r>
    </w:p>
    <w:p w:rsidR="009F2EAE" w:rsidRPr="00052438" w:rsidRDefault="009F2EAE" w:rsidP="003F1C3F">
      <w:pPr>
        <w:ind w:left="-284"/>
        <w:jc w:val="center"/>
        <w:rPr>
          <w:b/>
        </w:rPr>
      </w:pPr>
    </w:p>
    <w:p w:rsidR="009F2EAE" w:rsidRPr="0057100A" w:rsidRDefault="009F2EAE" w:rsidP="003F1C3F">
      <w:pPr>
        <w:pStyle w:val="a6"/>
        <w:tabs>
          <w:tab w:val="left" w:pos="0"/>
        </w:tabs>
        <w:spacing w:after="0"/>
        <w:jc w:val="both"/>
      </w:pPr>
      <w:r>
        <w:tab/>
      </w: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57100A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</w:t>
      </w:r>
      <w:r>
        <w:rPr>
          <w:rFonts w:eastAsiaTheme="minorHAnsi"/>
          <w:lang w:eastAsia="en-US"/>
        </w:rPr>
        <w:br/>
      </w:r>
      <w:r w:rsidRPr="0057100A">
        <w:rPr>
          <w:rFonts w:eastAsiaTheme="minorHAnsi"/>
          <w:lang w:eastAsia="en-US"/>
        </w:rPr>
        <w:t>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9</w:t>
      </w:r>
      <w:r w:rsidRPr="0057100A">
        <w:t xml:space="preserve"> Плана проведения отделом муниципального финансового контроля Контрольного управления Администрации </w:t>
      </w:r>
      <w:proofErr w:type="gramStart"/>
      <w:r w:rsidRPr="0057100A">
        <w:t>Раменского городского округа Московской области проверок в рамках осуществления контроля в сфере закупок товаров, работ, услуг</w:t>
      </w:r>
      <w:r>
        <w:t xml:space="preserve"> </w:t>
      </w:r>
      <w:r w:rsidRPr="0057100A">
        <w:t>для муниципальных нужд Раменского городского округа Московской области в соответствии с пунктом 3 части 3 статьи 99 Федерального закона от 05.04.2013 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 на 2024 год, утвержденного распоряжением Администрации Раменского</w:t>
      </w:r>
      <w:proofErr w:type="gramEnd"/>
      <w:r w:rsidRPr="0057100A">
        <w:t xml:space="preserve"> </w:t>
      </w:r>
      <w:proofErr w:type="gramStart"/>
      <w:r w:rsidRPr="0057100A">
        <w:t>городского округа от 26.12.2023 №</w:t>
      </w:r>
      <w:r>
        <w:t> </w:t>
      </w:r>
      <w:r w:rsidRPr="0057100A">
        <w:t xml:space="preserve">482-р,  и распоряжения  Администрации Раменского городского округа от </w:t>
      </w:r>
      <w:r>
        <w:t>17</w:t>
      </w:r>
      <w:r w:rsidRPr="0057100A">
        <w:t>.</w:t>
      </w:r>
      <w:r>
        <w:t>10</w:t>
      </w:r>
      <w:r w:rsidRPr="0057100A">
        <w:t>.202</w:t>
      </w:r>
      <w:r>
        <w:t>4</w:t>
      </w:r>
      <w:r w:rsidRPr="0057100A">
        <w:t xml:space="preserve"> №</w:t>
      </w:r>
      <w:r>
        <w:t> 346</w:t>
      </w:r>
      <w:r w:rsidRPr="0057100A">
        <w:t xml:space="preserve">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57100A">
        <w:rPr>
          <w:rFonts w:eastAsia="Arial"/>
        </w:rPr>
        <w:t xml:space="preserve">законодательства о контрактной системе в сфере закупок </w:t>
      </w:r>
      <w:r w:rsidRPr="0057100A">
        <w:t xml:space="preserve">при осуществлении закупок Муниципальным </w:t>
      </w:r>
      <w:r w:rsidRPr="00AE0EFF">
        <w:rPr>
          <w:color w:val="000000"/>
          <w:szCs w:val="28"/>
          <w:lang w:eastAsia="en-US"/>
        </w:rPr>
        <w:t>общеобразовательным учреждением</w:t>
      </w:r>
      <w:r w:rsidRPr="00906344">
        <w:rPr>
          <w:b/>
          <w:color w:val="000000"/>
          <w:szCs w:val="28"/>
          <w:lang w:eastAsia="en-US"/>
        </w:rPr>
        <w:t xml:space="preserve"> </w:t>
      </w:r>
      <w:proofErr w:type="spellStart"/>
      <w:r>
        <w:rPr>
          <w:color w:val="000000"/>
          <w:szCs w:val="28"/>
          <w:lang w:eastAsia="en-US"/>
        </w:rPr>
        <w:t>Рыболовс</w:t>
      </w:r>
      <w:r w:rsidRPr="00906344">
        <w:rPr>
          <w:color w:val="000000"/>
          <w:szCs w:val="28"/>
          <w:lang w:eastAsia="en-US"/>
        </w:rPr>
        <w:t>кой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школой»</w:t>
      </w:r>
      <w:r w:rsidRPr="00906344">
        <w:t xml:space="preserve"> отделом муниципальн</w:t>
      </w:r>
      <w:r w:rsidRPr="0057100A">
        <w:t>ого финансового контроля</w:t>
      </w:r>
      <w:proofErr w:type="gramEnd"/>
      <w:r w:rsidRPr="0057100A">
        <w:t xml:space="preserve"> Контрольного управления Администрации Раменского городского округа Московской области проведена плановая проверка в Муниципальном</w:t>
      </w:r>
      <w:r w:rsidRPr="00AE0EFF">
        <w:rPr>
          <w:color w:val="000000"/>
          <w:szCs w:val="28"/>
          <w:lang w:eastAsia="en-US"/>
        </w:rPr>
        <w:t xml:space="preserve"> общеобразовательн</w:t>
      </w:r>
      <w:r>
        <w:rPr>
          <w:color w:val="000000"/>
          <w:szCs w:val="28"/>
          <w:lang w:eastAsia="en-US"/>
        </w:rPr>
        <w:t>о</w:t>
      </w:r>
      <w:r w:rsidRPr="00AE0EFF">
        <w:rPr>
          <w:color w:val="000000"/>
          <w:szCs w:val="28"/>
          <w:lang w:eastAsia="en-US"/>
        </w:rPr>
        <w:t>м учреждени</w:t>
      </w:r>
      <w:r>
        <w:rPr>
          <w:color w:val="000000"/>
          <w:szCs w:val="28"/>
          <w:lang w:eastAsia="en-US"/>
        </w:rPr>
        <w:t>и</w:t>
      </w:r>
      <w:r w:rsidRPr="00906344">
        <w:rPr>
          <w:color w:val="000000"/>
          <w:szCs w:val="28"/>
          <w:lang w:eastAsia="en-US"/>
        </w:rPr>
        <w:t xml:space="preserve"> </w:t>
      </w:r>
      <w:proofErr w:type="spellStart"/>
      <w:r>
        <w:rPr>
          <w:color w:val="000000"/>
          <w:szCs w:val="28"/>
          <w:lang w:eastAsia="en-US"/>
        </w:rPr>
        <w:t>Рыболовс</w:t>
      </w:r>
      <w:r w:rsidRPr="00906344">
        <w:rPr>
          <w:color w:val="000000"/>
          <w:szCs w:val="28"/>
          <w:lang w:eastAsia="en-US"/>
        </w:rPr>
        <w:t>кой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</w:t>
      </w:r>
      <w:r>
        <w:rPr>
          <w:color w:val="000000"/>
          <w:szCs w:val="28"/>
          <w:lang w:eastAsia="en-US"/>
        </w:rPr>
        <w:t>е</w:t>
      </w:r>
      <w:r w:rsidRPr="0057100A">
        <w:t>.</w:t>
      </w:r>
    </w:p>
    <w:p w:rsidR="009F2EAE" w:rsidRDefault="009F2EAE" w:rsidP="003F1C3F">
      <w:pPr>
        <w:pStyle w:val="a6"/>
        <w:tabs>
          <w:tab w:val="left" w:pos="0"/>
        </w:tabs>
        <w:spacing w:after="0"/>
        <w:ind w:firstLine="709"/>
        <w:jc w:val="both"/>
        <w:rPr>
          <w:b/>
        </w:rPr>
      </w:pPr>
    </w:p>
    <w:p w:rsidR="009F2EAE" w:rsidRPr="00E56854" w:rsidRDefault="009F2EAE" w:rsidP="003F1C3F">
      <w:pPr>
        <w:pStyle w:val="a6"/>
        <w:tabs>
          <w:tab w:val="left" w:pos="0"/>
        </w:tabs>
        <w:spacing w:after="0"/>
        <w:ind w:firstLine="709"/>
        <w:jc w:val="both"/>
      </w:pPr>
      <w:r w:rsidRPr="00E56854">
        <w:rPr>
          <w:b/>
        </w:rPr>
        <w:t>Срок проведения проверки:</w:t>
      </w:r>
      <w:r w:rsidRPr="0057100A">
        <w:rPr>
          <w:szCs w:val="28"/>
        </w:rPr>
        <w:t xml:space="preserve"> </w:t>
      </w:r>
      <w:r w:rsidRPr="00C33FB3">
        <w:rPr>
          <w:szCs w:val="28"/>
        </w:rPr>
        <w:t>с</w:t>
      </w:r>
      <w:r>
        <w:rPr>
          <w:szCs w:val="28"/>
        </w:rPr>
        <w:t xml:space="preserve"> 28</w:t>
      </w:r>
      <w:r w:rsidRPr="00E711C5">
        <w:rPr>
          <w:szCs w:val="28"/>
        </w:rPr>
        <w:t>.</w:t>
      </w:r>
      <w:r>
        <w:rPr>
          <w:szCs w:val="28"/>
        </w:rPr>
        <w:t>10</w:t>
      </w:r>
      <w:r w:rsidRPr="00E711C5">
        <w:rPr>
          <w:szCs w:val="28"/>
        </w:rPr>
        <w:t xml:space="preserve">.2024 по </w:t>
      </w:r>
      <w:r>
        <w:rPr>
          <w:szCs w:val="28"/>
        </w:rPr>
        <w:t>21</w:t>
      </w:r>
      <w:r w:rsidRPr="00E711C5">
        <w:rPr>
          <w:szCs w:val="28"/>
        </w:rPr>
        <w:t>.</w:t>
      </w:r>
      <w:r>
        <w:rPr>
          <w:szCs w:val="28"/>
        </w:rPr>
        <w:t>11</w:t>
      </w:r>
      <w:r w:rsidRPr="00E711C5">
        <w:rPr>
          <w:szCs w:val="28"/>
        </w:rPr>
        <w:t>.2024</w:t>
      </w:r>
      <w:r w:rsidRPr="00E56854">
        <w:t>.</w:t>
      </w:r>
    </w:p>
    <w:p w:rsidR="009F2EAE" w:rsidRPr="00E56854" w:rsidRDefault="009F2EAE" w:rsidP="003F1C3F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Проверяемый период:</w:t>
      </w:r>
      <w:r w:rsidRPr="00E56854">
        <w:t xml:space="preserve"> с</w:t>
      </w:r>
      <w:r>
        <w:t xml:space="preserve"> </w:t>
      </w:r>
      <w:r w:rsidRPr="00C33FB3">
        <w:rPr>
          <w:szCs w:val="28"/>
        </w:rPr>
        <w:t>01.01.202</w:t>
      </w:r>
      <w:r>
        <w:rPr>
          <w:szCs w:val="28"/>
        </w:rPr>
        <w:t>4</w:t>
      </w:r>
      <w:r w:rsidRPr="00C33FB3">
        <w:rPr>
          <w:szCs w:val="28"/>
        </w:rPr>
        <w:t xml:space="preserve"> по 31.1</w:t>
      </w:r>
      <w:r>
        <w:rPr>
          <w:szCs w:val="28"/>
        </w:rPr>
        <w:t>0</w:t>
      </w:r>
      <w:r w:rsidRPr="00C33FB3">
        <w:rPr>
          <w:szCs w:val="28"/>
        </w:rPr>
        <w:t>.202</w:t>
      </w:r>
      <w:r>
        <w:rPr>
          <w:szCs w:val="28"/>
        </w:rPr>
        <w:t>4</w:t>
      </w:r>
      <w:r w:rsidRPr="00E56854">
        <w:t>.</w:t>
      </w:r>
    </w:p>
    <w:p w:rsidR="009F2EAE" w:rsidRPr="00E56854" w:rsidRDefault="009F2EAE" w:rsidP="003F1C3F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9F2EAE" w:rsidRPr="00E56854" w:rsidRDefault="009F2EAE" w:rsidP="003F1C3F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Муниципальным </w:t>
      </w:r>
      <w:r w:rsidRPr="00AE0EFF">
        <w:rPr>
          <w:color w:val="000000"/>
          <w:szCs w:val="28"/>
          <w:lang w:eastAsia="en-US"/>
        </w:rPr>
        <w:t xml:space="preserve">общеобразовательным учреждением </w:t>
      </w:r>
      <w:proofErr w:type="spellStart"/>
      <w:r>
        <w:rPr>
          <w:color w:val="000000"/>
          <w:szCs w:val="28"/>
          <w:lang w:eastAsia="en-US"/>
        </w:rPr>
        <w:t>Рыболовс</w:t>
      </w:r>
      <w:r w:rsidRPr="00906344">
        <w:rPr>
          <w:color w:val="000000"/>
          <w:szCs w:val="28"/>
          <w:lang w:eastAsia="en-US"/>
        </w:rPr>
        <w:t>кой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</w:t>
      </w:r>
      <w:r>
        <w:rPr>
          <w:color w:val="000000"/>
          <w:szCs w:val="28"/>
          <w:lang w:eastAsia="en-US"/>
        </w:rPr>
        <w:t>ой</w:t>
      </w:r>
      <w:r w:rsidRPr="00E56854">
        <w:t xml:space="preserve"> 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9F2EAE" w:rsidRPr="00E56854" w:rsidRDefault="009F2EAE" w:rsidP="003F1C3F">
      <w:pPr>
        <w:pStyle w:val="a6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683570">
        <w:t xml:space="preserve"> </w:t>
      </w:r>
      <w:r w:rsidRPr="00163DA3">
        <w:t>Муниципальным</w:t>
      </w:r>
      <w:r w:rsidRPr="00AE0EFF">
        <w:rPr>
          <w:color w:val="000000"/>
          <w:szCs w:val="28"/>
          <w:lang w:eastAsia="en-US"/>
        </w:rPr>
        <w:t xml:space="preserve"> общеобразовательным учреждением</w:t>
      </w:r>
      <w:r w:rsidRPr="0063690C">
        <w:rPr>
          <w:color w:val="000000"/>
          <w:szCs w:val="28"/>
          <w:lang w:eastAsia="en-US"/>
        </w:rPr>
        <w:t xml:space="preserve"> </w:t>
      </w:r>
      <w:proofErr w:type="spellStart"/>
      <w:r>
        <w:rPr>
          <w:color w:val="000000"/>
          <w:szCs w:val="28"/>
          <w:lang w:eastAsia="en-US"/>
        </w:rPr>
        <w:t>Рыболовс</w:t>
      </w:r>
      <w:r w:rsidRPr="00906344">
        <w:rPr>
          <w:color w:val="000000"/>
          <w:szCs w:val="28"/>
          <w:lang w:eastAsia="en-US"/>
        </w:rPr>
        <w:t>кой</w:t>
      </w:r>
      <w:proofErr w:type="spellEnd"/>
      <w:r w:rsidRPr="00906344">
        <w:rPr>
          <w:color w:val="000000"/>
          <w:szCs w:val="28"/>
          <w:lang w:eastAsia="en-US"/>
        </w:rPr>
        <w:t xml:space="preserve"> средней общеобразовательной школ</w:t>
      </w:r>
      <w:r>
        <w:rPr>
          <w:color w:val="000000"/>
          <w:szCs w:val="28"/>
          <w:lang w:eastAsia="en-US"/>
        </w:rPr>
        <w:t>ой</w:t>
      </w:r>
      <w:r w:rsidRPr="00E56854">
        <w:t>.</w:t>
      </w:r>
    </w:p>
    <w:p w:rsidR="009F2EAE" w:rsidRPr="00E56854" w:rsidRDefault="009F2EAE" w:rsidP="003F1C3F">
      <w:pPr>
        <w:pStyle w:val="a4"/>
        <w:ind w:left="709"/>
        <w:jc w:val="both"/>
        <w:rPr>
          <w:b/>
        </w:rPr>
      </w:pPr>
      <w:r w:rsidRPr="00E56854">
        <w:rPr>
          <w:b/>
        </w:rPr>
        <w:t>Общие сведения о субъекте контроля.</w:t>
      </w:r>
      <w:r w:rsidRPr="00E56854">
        <w:t xml:space="preserve"> </w:t>
      </w:r>
      <w:r w:rsidRPr="0037031F">
        <w:rPr>
          <w:b/>
        </w:rPr>
        <w:t>Анализ</w:t>
      </w:r>
      <w:r>
        <w:t xml:space="preserve"> </w:t>
      </w:r>
      <w:r w:rsidRPr="00E56854">
        <w:rPr>
          <w:b/>
        </w:rPr>
        <w:t>учредительных документов</w:t>
      </w:r>
    </w:p>
    <w:p w:rsidR="009F2EAE" w:rsidRPr="00FD1E9A" w:rsidRDefault="009F2EAE" w:rsidP="003F1C3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Полное наименование субъекта контроля: </w:t>
      </w:r>
      <w:r w:rsidRPr="00FD1E9A">
        <w:t xml:space="preserve">Муниципальное </w:t>
      </w:r>
      <w:r w:rsidRPr="00AE0EFF">
        <w:rPr>
          <w:color w:val="000000"/>
          <w:szCs w:val="28"/>
          <w:lang w:eastAsia="en-US"/>
        </w:rPr>
        <w:t>общеобразовательн</w:t>
      </w:r>
      <w:r>
        <w:rPr>
          <w:color w:val="000000"/>
          <w:szCs w:val="28"/>
          <w:lang w:eastAsia="en-US"/>
        </w:rPr>
        <w:t>ое</w:t>
      </w:r>
      <w:r w:rsidRPr="00AE0EFF">
        <w:rPr>
          <w:color w:val="000000"/>
          <w:szCs w:val="28"/>
          <w:lang w:eastAsia="en-US"/>
        </w:rPr>
        <w:t xml:space="preserve"> учреждение </w:t>
      </w:r>
      <w:proofErr w:type="spellStart"/>
      <w:r>
        <w:rPr>
          <w:color w:val="000000"/>
          <w:szCs w:val="28"/>
          <w:lang w:eastAsia="en-US"/>
        </w:rPr>
        <w:t>Рыболовс</w:t>
      </w:r>
      <w:r w:rsidRPr="00906344">
        <w:rPr>
          <w:color w:val="000000"/>
          <w:szCs w:val="28"/>
          <w:lang w:eastAsia="en-US"/>
        </w:rPr>
        <w:t>к</w:t>
      </w:r>
      <w:r>
        <w:rPr>
          <w:color w:val="000000"/>
          <w:szCs w:val="28"/>
          <w:lang w:eastAsia="en-US"/>
        </w:rPr>
        <w:t>ая</w:t>
      </w:r>
      <w:proofErr w:type="spellEnd"/>
      <w:r w:rsidRPr="00906344">
        <w:rPr>
          <w:color w:val="000000"/>
          <w:szCs w:val="28"/>
          <w:lang w:eastAsia="en-US"/>
        </w:rPr>
        <w:t xml:space="preserve"> средн</w:t>
      </w:r>
      <w:r>
        <w:rPr>
          <w:color w:val="000000"/>
          <w:szCs w:val="28"/>
          <w:lang w:eastAsia="en-US"/>
        </w:rPr>
        <w:t>яя</w:t>
      </w:r>
      <w:r w:rsidRPr="00906344">
        <w:rPr>
          <w:color w:val="000000"/>
          <w:szCs w:val="28"/>
          <w:lang w:eastAsia="en-US"/>
        </w:rPr>
        <w:t xml:space="preserve"> общеобразовательн</w:t>
      </w:r>
      <w:r>
        <w:rPr>
          <w:color w:val="000000"/>
          <w:szCs w:val="28"/>
          <w:lang w:eastAsia="en-US"/>
        </w:rPr>
        <w:t>ая</w:t>
      </w:r>
      <w:r w:rsidRPr="00906344">
        <w:rPr>
          <w:color w:val="000000"/>
          <w:szCs w:val="28"/>
          <w:lang w:eastAsia="en-US"/>
        </w:rPr>
        <w:t xml:space="preserve"> школ</w:t>
      </w:r>
      <w:r>
        <w:rPr>
          <w:color w:val="000000"/>
          <w:szCs w:val="28"/>
          <w:lang w:eastAsia="en-US"/>
        </w:rPr>
        <w:t>а</w:t>
      </w:r>
      <w:r w:rsidRPr="00FD1E9A">
        <w:rPr>
          <w:lang w:eastAsia="en-US"/>
        </w:rPr>
        <w:t xml:space="preserve"> (далее – Учреждение).</w:t>
      </w:r>
    </w:p>
    <w:p w:rsidR="009F2EAE" w:rsidRPr="00C43B5F" w:rsidRDefault="009F2EAE" w:rsidP="003F1C3F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rPr>
          <w:color w:val="000000"/>
          <w:lang w:eastAsia="en-US"/>
        </w:rPr>
        <w:t xml:space="preserve"> МОУ </w:t>
      </w:r>
      <w:proofErr w:type="spellStart"/>
      <w:r>
        <w:rPr>
          <w:color w:val="000000"/>
          <w:lang w:eastAsia="en-US"/>
        </w:rPr>
        <w:t>Рыболовская</w:t>
      </w:r>
      <w:proofErr w:type="spellEnd"/>
      <w:r>
        <w:rPr>
          <w:color w:val="000000"/>
          <w:lang w:eastAsia="en-US"/>
        </w:rPr>
        <w:t xml:space="preserve"> СОШ</w:t>
      </w:r>
      <w:r w:rsidRPr="00C43B5F">
        <w:t>.</w:t>
      </w:r>
    </w:p>
    <w:p w:rsidR="009F2EAE" w:rsidRPr="00C43B5F" w:rsidRDefault="009F2EAE" w:rsidP="003F1C3F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:rsidR="009F2EAE" w:rsidRPr="00C43B5F" w:rsidRDefault="009F2EAE" w:rsidP="003F1C3F">
      <w:pPr>
        <w:ind w:firstLine="709"/>
        <w:jc w:val="both"/>
      </w:pPr>
      <w:r w:rsidRPr="00C43B5F">
        <w:t>Тип: бюджетное учреждение.</w:t>
      </w:r>
    </w:p>
    <w:p w:rsidR="009F2EAE" w:rsidRPr="00C43B5F" w:rsidRDefault="009F2EAE" w:rsidP="003F1C3F">
      <w:pPr>
        <w:ind w:firstLine="709"/>
        <w:jc w:val="both"/>
      </w:pPr>
      <w:r w:rsidRPr="00C43B5F">
        <w:t>Тип образовательной организации: общеобразовательная организация.</w:t>
      </w:r>
    </w:p>
    <w:p w:rsidR="009F2EAE" w:rsidRPr="00C43B5F" w:rsidRDefault="009F2EAE" w:rsidP="003F1C3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адрес:</w:t>
      </w:r>
      <w:r>
        <w:rPr>
          <w:color w:val="000000"/>
        </w:rPr>
        <w:t xml:space="preserve"> 140166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>Раменский городской округ</w:t>
      </w:r>
      <w:r w:rsidRPr="00C43B5F">
        <w:rPr>
          <w:color w:val="000000"/>
        </w:rPr>
        <w:t xml:space="preserve">, </w:t>
      </w:r>
      <w:r>
        <w:rPr>
          <w:color w:val="000000"/>
        </w:rPr>
        <w:t xml:space="preserve">                     деревня </w:t>
      </w:r>
      <w:proofErr w:type="spellStart"/>
      <w:r>
        <w:rPr>
          <w:color w:val="000000"/>
        </w:rPr>
        <w:t>Морозово</w:t>
      </w:r>
      <w:proofErr w:type="spellEnd"/>
      <w:r>
        <w:rPr>
          <w:color w:val="000000"/>
        </w:rPr>
        <w:t>, д. 131ш</w:t>
      </w:r>
      <w:r w:rsidRPr="00C43B5F">
        <w:rPr>
          <w:rStyle w:val="upper"/>
          <w:color w:val="000000"/>
          <w:shd w:val="clear" w:color="auto" w:fill="FFFFFF"/>
        </w:rPr>
        <w:t>.</w:t>
      </w:r>
    </w:p>
    <w:p w:rsidR="009F2EAE" w:rsidRPr="00C43B5F" w:rsidRDefault="009F2EAE" w:rsidP="003F1C3F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 w:rsidRPr="00C43B5F">
        <w:rPr>
          <w:lang w:eastAsia="en-US"/>
        </w:rPr>
        <w:lastRenderedPageBreak/>
        <w:t>Место нахождения:</w:t>
      </w:r>
      <w:r w:rsidRPr="00C43B5F">
        <w:rPr>
          <w:color w:val="000000"/>
        </w:rPr>
        <w:t xml:space="preserve"> </w:t>
      </w:r>
    </w:p>
    <w:p w:rsidR="009F2EAE" w:rsidRPr="00584234" w:rsidRDefault="009F2EAE" w:rsidP="003F1C3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color w:val="000000"/>
        </w:rPr>
        <w:t>Здание № 1: 140166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 xml:space="preserve">Раменский городской округ, деревня </w:t>
      </w:r>
      <w:proofErr w:type="spellStart"/>
      <w:r>
        <w:rPr>
          <w:color w:val="000000"/>
        </w:rPr>
        <w:t>Морозово</w:t>
      </w:r>
      <w:proofErr w:type="spellEnd"/>
      <w:r>
        <w:rPr>
          <w:color w:val="000000"/>
        </w:rPr>
        <w:t>, д. 131ш</w:t>
      </w:r>
      <w:r w:rsidRPr="00C43B5F">
        <w:rPr>
          <w:color w:val="000000"/>
        </w:rPr>
        <w:t>;</w:t>
      </w:r>
    </w:p>
    <w:p w:rsidR="009F2EAE" w:rsidRPr="00584234" w:rsidRDefault="009F2EAE" w:rsidP="003F1C3F">
      <w:pPr>
        <w:pStyle w:val="a4"/>
        <w:ind w:left="0" w:firstLine="708"/>
        <w:jc w:val="both"/>
        <w:rPr>
          <w:rFonts w:eastAsia="Calibri"/>
          <w:color w:val="000000" w:themeColor="text1"/>
          <w:shd w:val="clear" w:color="auto" w:fill="FFFFFF"/>
        </w:rPr>
      </w:pPr>
      <w:r w:rsidRPr="00584234">
        <w:rPr>
          <w:color w:val="000000" w:themeColor="text1"/>
        </w:rPr>
        <w:t>Здание №</w:t>
      </w:r>
      <w:r>
        <w:rPr>
          <w:color w:val="000000" w:themeColor="text1"/>
        </w:rPr>
        <w:t xml:space="preserve"> </w:t>
      </w:r>
      <w:r w:rsidRPr="00584234">
        <w:rPr>
          <w:color w:val="000000" w:themeColor="text1"/>
        </w:rPr>
        <w:t xml:space="preserve">2: </w:t>
      </w:r>
      <w:r w:rsidRPr="00531319">
        <w:rPr>
          <w:color w:val="000000"/>
        </w:rPr>
        <w:t>140166</w:t>
      </w:r>
      <w:r w:rsidRPr="00584234">
        <w:rPr>
          <w:color w:val="000000" w:themeColor="text1"/>
        </w:rPr>
        <w:t>, Московская облас</w:t>
      </w:r>
      <w:r>
        <w:rPr>
          <w:color w:val="000000" w:themeColor="text1"/>
        </w:rPr>
        <w:t xml:space="preserve">ть, Раменский городской округ, село </w:t>
      </w:r>
      <w:proofErr w:type="spellStart"/>
      <w:r>
        <w:rPr>
          <w:color w:val="000000" w:themeColor="text1"/>
        </w:rPr>
        <w:t>Рыболово</w:t>
      </w:r>
      <w:proofErr w:type="spellEnd"/>
      <w:r>
        <w:rPr>
          <w:color w:val="000000" w:themeColor="text1"/>
        </w:rPr>
        <w:t xml:space="preserve">, </w:t>
      </w:r>
      <w:r>
        <w:rPr>
          <w:color w:val="000000" w:themeColor="text1"/>
        </w:rPr>
        <w:br/>
        <w:t>д. 203а</w:t>
      </w:r>
      <w:r w:rsidRPr="00C43B5F">
        <w:rPr>
          <w:color w:val="000000"/>
        </w:rPr>
        <w:t>;</w:t>
      </w:r>
    </w:p>
    <w:p w:rsidR="009F2EAE" w:rsidRPr="00531319" w:rsidRDefault="009F2EAE" w:rsidP="003F1C3F">
      <w:pPr>
        <w:pStyle w:val="a4"/>
        <w:ind w:left="0" w:firstLine="708"/>
        <w:jc w:val="both"/>
        <w:rPr>
          <w:color w:val="000000" w:themeColor="text1"/>
        </w:rPr>
      </w:pPr>
      <w:r w:rsidRPr="00584234">
        <w:rPr>
          <w:color w:val="000000" w:themeColor="text1"/>
        </w:rPr>
        <w:t>Здание №</w:t>
      </w:r>
      <w:r>
        <w:rPr>
          <w:color w:val="000000" w:themeColor="text1"/>
        </w:rPr>
        <w:t xml:space="preserve"> </w:t>
      </w:r>
      <w:r w:rsidRPr="00584234">
        <w:rPr>
          <w:color w:val="000000" w:themeColor="text1"/>
        </w:rPr>
        <w:t xml:space="preserve">3: </w:t>
      </w:r>
      <w:r w:rsidRPr="00531319">
        <w:rPr>
          <w:color w:val="000000"/>
        </w:rPr>
        <w:t>1401</w:t>
      </w:r>
      <w:r>
        <w:rPr>
          <w:color w:val="000000"/>
        </w:rPr>
        <w:t>67</w:t>
      </w:r>
      <w:r w:rsidRPr="00584234">
        <w:rPr>
          <w:color w:val="000000" w:themeColor="text1"/>
        </w:rPr>
        <w:t xml:space="preserve">, Московская область, Раменский городской округ, </w:t>
      </w:r>
      <w:r>
        <w:rPr>
          <w:color w:val="000000" w:themeColor="text1"/>
        </w:rPr>
        <w:t xml:space="preserve">деревня </w:t>
      </w:r>
      <w:proofErr w:type="spellStart"/>
      <w:r>
        <w:rPr>
          <w:color w:val="000000" w:themeColor="text1"/>
        </w:rPr>
        <w:t>Старниково</w:t>
      </w:r>
      <w:proofErr w:type="spellEnd"/>
      <w:r w:rsidRPr="00584234">
        <w:rPr>
          <w:color w:val="000000" w:themeColor="text1"/>
        </w:rPr>
        <w:t>, д.</w:t>
      </w:r>
      <w:r>
        <w:rPr>
          <w:color w:val="000000" w:themeColor="text1"/>
        </w:rPr>
        <w:t xml:space="preserve"> 107д</w:t>
      </w:r>
      <w:r w:rsidRPr="00531319">
        <w:rPr>
          <w:color w:val="000000" w:themeColor="text1"/>
        </w:rPr>
        <w:t>.</w:t>
      </w:r>
    </w:p>
    <w:p w:rsidR="009F2EAE" w:rsidRPr="00C43B5F" w:rsidRDefault="009F2EAE" w:rsidP="003F1C3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Межрайонной инспекцией Федеральной налоговой службы </w:t>
      </w:r>
      <w:r>
        <w:rPr>
          <w:lang w:eastAsia="en-US"/>
        </w:rPr>
        <w:t xml:space="preserve">России </w:t>
      </w:r>
      <w:r w:rsidRPr="00C43B5F">
        <w:rPr>
          <w:lang w:eastAsia="en-US"/>
        </w:rPr>
        <w:t>№</w:t>
      </w:r>
      <w:r>
        <w:rPr>
          <w:lang w:eastAsia="en-US"/>
        </w:rPr>
        <w:t xml:space="preserve"> </w:t>
      </w:r>
      <w:r w:rsidRPr="00C43B5F">
        <w:rPr>
          <w:lang w:eastAsia="en-US"/>
        </w:rPr>
        <w:t xml:space="preserve">1 по </w:t>
      </w:r>
      <w:r>
        <w:rPr>
          <w:lang w:eastAsia="en-US"/>
        </w:rPr>
        <w:t>Московской области Учреждению 04.12.2000</w:t>
      </w:r>
      <w:r w:rsidRPr="00C43B5F">
        <w:rPr>
          <w:lang w:eastAsia="en-US"/>
        </w:rPr>
        <w:t xml:space="preserve"> выдано Свидетельство </w:t>
      </w:r>
      <w:proofErr w:type="gramStart"/>
      <w:r w:rsidRPr="00C43B5F">
        <w:rPr>
          <w:lang w:eastAsia="en-US"/>
        </w:rPr>
        <w:t>о постановке на учет юридического лица в налоговом органе по месту её нахождения</w:t>
      </w:r>
      <w:r>
        <w:rPr>
          <w:lang w:eastAsia="en-US"/>
        </w:rPr>
        <w:t xml:space="preserve"> на территории</w:t>
      </w:r>
      <w:proofErr w:type="gramEnd"/>
      <w:r>
        <w:rPr>
          <w:lang w:eastAsia="en-US"/>
        </w:rPr>
        <w:t xml:space="preserve"> Российской Федерации</w:t>
      </w:r>
      <w:r w:rsidRPr="00C43B5F">
        <w:rPr>
          <w:lang w:eastAsia="en-US"/>
        </w:rPr>
        <w:t xml:space="preserve">. Учреждению </w:t>
      </w:r>
      <w:proofErr w:type="gramStart"/>
      <w:r w:rsidRPr="00C43B5F">
        <w:rPr>
          <w:lang w:eastAsia="en-US"/>
        </w:rPr>
        <w:t>присвоен</w:t>
      </w:r>
      <w:proofErr w:type="gramEnd"/>
      <w:r w:rsidRPr="00C43B5F">
        <w:rPr>
          <w:lang w:eastAsia="en-US"/>
        </w:rPr>
        <w:t xml:space="preserve"> ИНН </w:t>
      </w:r>
      <w:r>
        <w:rPr>
          <w:bCs/>
          <w:color w:val="000000"/>
        </w:rPr>
        <w:t>5040050550</w:t>
      </w:r>
      <w:r w:rsidRPr="00C43B5F">
        <w:rPr>
          <w:lang w:eastAsia="en-US"/>
        </w:rPr>
        <w:t xml:space="preserve">, КПП 504001001. </w:t>
      </w:r>
    </w:p>
    <w:p w:rsidR="009F2EAE" w:rsidRPr="00C43B5F" w:rsidRDefault="009F2EAE" w:rsidP="003F1C3F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C43B5F">
        <w:rPr>
          <w:rStyle w:val="copytarget"/>
        </w:rPr>
        <w:t>10250051</w:t>
      </w:r>
      <w:r>
        <w:rPr>
          <w:rStyle w:val="copytarget"/>
        </w:rPr>
        <w:t>22955</w:t>
      </w:r>
      <w:r w:rsidRPr="00C43B5F">
        <w:rPr>
          <w:rStyle w:val="copytarget"/>
        </w:rPr>
        <w:t>.</w:t>
      </w:r>
    </w:p>
    <w:p w:rsidR="009F2EAE" w:rsidRPr="00C43B5F" w:rsidRDefault="009F2EAE" w:rsidP="003F1C3F">
      <w:pPr>
        <w:shd w:val="clear" w:color="auto" w:fill="FFFFFF"/>
        <w:ind w:firstLine="708"/>
        <w:jc w:val="both"/>
        <w:rPr>
          <w:bCs/>
        </w:rPr>
      </w:pPr>
      <w:r w:rsidRPr="00C43B5F">
        <w:t>Осн</w:t>
      </w:r>
      <w:r>
        <w:t>овной вид деятельности по ОКВЭД – 85.13</w:t>
      </w:r>
      <w:r w:rsidRPr="00942E23">
        <w:rPr>
          <w:shd w:val="clear" w:color="auto" w:fill="FFFFFF"/>
        </w:rPr>
        <w:t> </w:t>
      </w:r>
      <w:r>
        <w:rPr>
          <w:shd w:val="clear" w:color="auto" w:fill="FFFFFF"/>
        </w:rPr>
        <w:t>–</w:t>
      </w:r>
      <w:r w:rsidRPr="00C43B5F">
        <w:rPr>
          <w:shd w:val="clear" w:color="auto" w:fill="FFFFFF"/>
        </w:rPr>
        <w:t xml:space="preserve"> образование </w:t>
      </w:r>
      <w:r>
        <w:rPr>
          <w:shd w:val="clear" w:color="auto" w:fill="FFFFFF"/>
        </w:rPr>
        <w:t>основное</w:t>
      </w:r>
      <w:r w:rsidRPr="00C43B5F">
        <w:rPr>
          <w:shd w:val="clear" w:color="auto" w:fill="FFFFFF"/>
        </w:rPr>
        <w:t xml:space="preserve"> общее</w:t>
      </w:r>
      <w:r>
        <w:rPr>
          <w:bCs/>
        </w:rPr>
        <w:t>.</w:t>
      </w:r>
      <w:r w:rsidRPr="00C43B5F">
        <w:rPr>
          <w:bCs/>
        </w:rPr>
        <w:t xml:space="preserve"> </w:t>
      </w:r>
    </w:p>
    <w:p w:rsidR="009F2EAE" w:rsidRPr="00AE5BE1" w:rsidRDefault="009F2EAE" w:rsidP="003F1C3F">
      <w:pPr>
        <w:shd w:val="clear" w:color="auto" w:fill="FFFFFF"/>
        <w:ind w:firstLine="709"/>
        <w:jc w:val="both"/>
      </w:pPr>
      <w:r>
        <w:rPr>
          <w:shd w:val="clear" w:color="auto" w:fill="FFFFFF"/>
        </w:rPr>
        <w:t>Д</w:t>
      </w:r>
      <w:r w:rsidRPr="00AE5BE1">
        <w:rPr>
          <w:shd w:val="clear" w:color="auto" w:fill="FFFFFF"/>
        </w:rPr>
        <w:t>ополнительные виды деятельности по ОКВЭД:</w:t>
      </w:r>
      <w:r>
        <w:rPr>
          <w:bCs/>
        </w:rPr>
        <w:t xml:space="preserve"> </w:t>
      </w:r>
      <w:r w:rsidRPr="00AE5BE1">
        <w:t>85.11 – образование дошкольное</w:t>
      </w:r>
      <w:r>
        <w:t>,         85.12 – образование начальное общее, 85.14 – образование среднее общее,                                     85.41 – образование дополнительное детей и взрослых, 88.91 – предоставление услуг по дневному уходу за детьми</w:t>
      </w:r>
      <w:r w:rsidRPr="00AE5BE1">
        <w:t>.</w:t>
      </w:r>
    </w:p>
    <w:p w:rsidR="009F2EAE" w:rsidRDefault="009F2EAE" w:rsidP="003F1C3F">
      <w:pPr>
        <w:tabs>
          <w:tab w:val="left" w:pos="0"/>
        </w:tabs>
        <w:jc w:val="both"/>
      </w:pPr>
      <w:r>
        <w:tab/>
        <w:t xml:space="preserve">В проверяемом периоде Учреждение осуществляло свою деятельность на основании: </w:t>
      </w:r>
    </w:p>
    <w:p w:rsidR="009F2EAE" w:rsidRDefault="009F2EAE" w:rsidP="003F1C3F">
      <w:pPr>
        <w:tabs>
          <w:tab w:val="left" w:pos="0"/>
        </w:tabs>
        <w:jc w:val="both"/>
      </w:pPr>
      <w:r>
        <w:tab/>
        <w:t xml:space="preserve">- Устава Муниципального </w:t>
      </w:r>
      <w:r w:rsidRPr="006D56D8">
        <w:rPr>
          <w:color w:val="000000"/>
          <w:lang w:eastAsia="en-US"/>
        </w:rPr>
        <w:t xml:space="preserve">общеобразовательного учреждения </w:t>
      </w:r>
      <w:proofErr w:type="spellStart"/>
      <w:r w:rsidRPr="006D56D8">
        <w:rPr>
          <w:color w:val="000000"/>
          <w:lang w:eastAsia="en-US"/>
        </w:rPr>
        <w:t>Рыболовской</w:t>
      </w:r>
      <w:proofErr w:type="spellEnd"/>
      <w:r w:rsidRPr="006D56D8">
        <w:rPr>
          <w:color w:val="000000"/>
          <w:lang w:eastAsia="en-US"/>
        </w:rPr>
        <w:t xml:space="preserve"> средней общеобразовательной школы</w:t>
      </w:r>
      <w:r w:rsidRPr="006D56D8">
        <w:t xml:space="preserve">, </w:t>
      </w:r>
      <w:r>
        <w:t xml:space="preserve">утвержденного постановлением Администрации Раменского городского округа от 29.11.2022 № 16028, действующего до 12 февраля 2024 года (далее – Устав  до 12.02.2024); </w:t>
      </w:r>
    </w:p>
    <w:p w:rsidR="009F2EAE" w:rsidRPr="006D56D8" w:rsidRDefault="009F2EAE" w:rsidP="003F1C3F">
      <w:pPr>
        <w:tabs>
          <w:tab w:val="left" w:pos="0"/>
        </w:tabs>
        <w:jc w:val="both"/>
      </w:pPr>
      <w:r>
        <w:tab/>
        <w:t xml:space="preserve">- Устава Муниципального </w:t>
      </w:r>
      <w:r w:rsidRPr="006D56D8">
        <w:rPr>
          <w:color w:val="000000"/>
          <w:lang w:eastAsia="en-US"/>
        </w:rPr>
        <w:t xml:space="preserve">общеобразовательного учреждения </w:t>
      </w:r>
      <w:proofErr w:type="spellStart"/>
      <w:r w:rsidRPr="006D56D8">
        <w:rPr>
          <w:color w:val="000000"/>
          <w:lang w:eastAsia="en-US"/>
        </w:rPr>
        <w:t>Рыболовской</w:t>
      </w:r>
      <w:proofErr w:type="spellEnd"/>
      <w:r w:rsidRPr="006D56D8">
        <w:rPr>
          <w:color w:val="000000"/>
          <w:lang w:eastAsia="en-US"/>
        </w:rPr>
        <w:t xml:space="preserve"> средней общеобразовательной школы</w:t>
      </w:r>
      <w:r w:rsidRPr="006D56D8">
        <w:t xml:space="preserve">, </w:t>
      </w:r>
      <w:r>
        <w:t>утвержденного постановлением Администрации Раменского городского округа от 12.02.2024 № 464 (далее – Устав).</w:t>
      </w:r>
    </w:p>
    <w:p w:rsidR="009F2EAE" w:rsidRPr="00AE5BE1" w:rsidRDefault="009F2EAE" w:rsidP="003F1C3F">
      <w:pPr>
        <w:ind w:firstLine="709"/>
        <w:jc w:val="both"/>
        <w:rPr>
          <w:rFonts w:eastAsia="Calibri"/>
        </w:rPr>
      </w:pPr>
      <w:r w:rsidRPr="00AE5BE1">
        <w:rPr>
          <w:rFonts w:eastAsia="Calibri"/>
        </w:rPr>
        <w:t xml:space="preserve">Учредителем </w:t>
      </w:r>
      <w:r w:rsidRPr="00E411D6">
        <w:rPr>
          <w:rFonts w:eastAsia="Calibri"/>
        </w:rPr>
        <w:t>и собственником имущества</w:t>
      </w:r>
      <w:r>
        <w:rPr>
          <w:rFonts w:eastAsia="Calibri"/>
        </w:rPr>
        <w:t xml:space="preserve"> </w:t>
      </w:r>
      <w:r w:rsidRPr="00AE5BE1">
        <w:rPr>
          <w:rFonts w:eastAsia="Calibri"/>
        </w:rPr>
        <w:t>Учреждения является муниципальное образование Раменский го</w:t>
      </w:r>
      <w:r>
        <w:rPr>
          <w:rFonts w:eastAsia="Calibri"/>
        </w:rPr>
        <w:t>родской округ</w:t>
      </w:r>
      <w:r w:rsidRPr="00AE5BE1">
        <w:rPr>
          <w:rFonts w:eastAsia="Calibri"/>
        </w:rPr>
        <w:t xml:space="preserve">. </w:t>
      </w:r>
    </w:p>
    <w:p w:rsidR="009F2EAE" w:rsidRDefault="009F2EAE" w:rsidP="003F1C3F">
      <w:pPr>
        <w:tabs>
          <w:tab w:val="left" w:pos="0"/>
        </w:tabs>
        <w:ind w:firstLine="709"/>
        <w:jc w:val="both"/>
        <w:rPr>
          <w:rFonts w:eastAsia="Calibri"/>
        </w:rPr>
      </w:pPr>
      <w:r w:rsidRPr="00AE5BE1">
        <w:rPr>
          <w:rFonts w:eastAsia="Calibri"/>
        </w:rPr>
        <w:t>Функции и полномочия учредителя Учреждения осуществляет Администрация Раменского городского округа (далее – Учредитель).</w:t>
      </w:r>
    </w:p>
    <w:p w:rsidR="009F2EAE" w:rsidRDefault="009F2EAE" w:rsidP="003F1C3F">
      <w:pPr>
        <w:tabs>
          <w:tab w:val="left" w:pos="0"/>
        </w:tabs>
        <w:ind w:firstLine="709"/>
        <w:jc w:val="both"/>
        <w:rPr>
          <w:rFonts w:eastAsia="Calibri"/>
        </w:rPr>
      </w:pPr>
      <w:r w:rsidRPr="00A56C1D">
        <w:rPr>
          <w:rFonts w:eastAsia="Calibri"/>
        </w:rPr>
        <w:t>Имущество Учреждения закрепляется за ним на праве оперативного управления</w:t>
      </w:r>
      <w:r>
        <w:rPr>
          <w:rFonts w:eastAsia="Calibri"/>
        </w:rPr>
        <w:t xml:space="preserve"> для осуществления своих целей и видов деятельности</w:t>
      </w:r>
      <w:r w:rsidRPr="00A56C1D">
        <w:rPr>
          <w:rFonts w:eastAsia="Calibri"/>
        </w:rPr>
        <w:t>.</w:t>
      </w:r>
    </w:p>
    <w:p w:rsidR="009F2EAE" w:rsidRPr="00AE5BE1" w:rsidRDefault="009F2EAE" w:rsidP="003F1C3F">
      <w:pPr>
        <w:tabs>
          <w:tab w:val="left" w:pos="0"/>
        </w:tabs>
        <w:ind w:firstLine="709"/>
        <w:jc w:val="both"/>
      </w:pPr>
      <w:r w:rsidRPr="00AE5BE1">
        <w:t>Учреждение находится в ведомственном подчинении Комитета по образованию Администрации Раменского городского округа.</w:t>
      </w:r>
    </w:p>
    <w:p w:rsidR="009F2EAE" w:rsidRPr="00AE5BE1" w:rsidRDefault="009F2EAE" w:rsidP="003F1C3F">
      <w:pPr>
        <w:tabs>
          <w:tab w:val="left" w:pos="0"/>
        </w:tabs>
        <w:ind w:firstLine="709"/>
        <w:jc w:val="both"/>
        <w:rPr>
          <w:rFonts w:eastAsia="Calibri"/>
        </w:rPr>
      </w:pPr>
      <w:r w:rsidRPr="00AE5BE1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</w:t>
      </w:r>
    </w:p>
    <w:p w:rsidR="009F2EAE" w:rsidRPr="00AE5BE1" w:rsidRDefault="009F2EAE" w:rsidP="003F1C3F">
      <w:pPr>
        <w:tabs>
          <w:tab w:val="left" w:pos="1134"/>
          <w:tab w:val="left" w:pos="1276"/>
        </w:tabs>
        <w:ind w:firstLine="709"/>
        <w:jc w:val="both"/>
      </w:pPr>
      <w:r w:rsidRPr="00AE5BE1">
        <w:t xml:space="preserve">Основной целью деятельности, для которой создано Учреждение, является осуществление системы непрерывного общего образования: </w:t>
      </w:r>
    </w:p>
    <w:p w:rsidR="009F2EAE" w:rsidRPr="00AE5BE1" w:rsidRDefault="009F2EAE" w:rsidP="003F1C3F">
      <w:pPr>
        <w:tabs>
          <w:tab w:val="left" w:pos="709"/>
          <w:tab w:val="left" w:pos="1134"/>
          <w:tab w:val="left" w:pos="1276"/>
        </w:tabs>
        <w:contextualSpacing/>
        <w:jc w:val="both"/>
      </w:pPr>
      <w:r>
        <w:tab/>
        <w:t xml:space="preserve">- </w:t>
      </w:r>
      <w:r w:rsidRPr="00AE5BE1"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9F2EAE" w:rsidRPr="00AE5BE1" w:rsidRDefault="009F2EAE" w:rsidP="003F1C3F">
      <w:pPr>
        <w:tabs>
          <w:tab w:val="left" w:pos="-6237"/>
        </w:tabs>
        <w:contextualSpacing/>
        <w:jc w:val="both"/>
      </w:pPr>
      <w:r>
        <w:tab/>
        <w:t xml:space="preserve">- </w:t>
      </w:r>
      <w:r w:rsidRPr="00AE5BE1"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9F2EAE" w:rsidRDefault="009F2EAE" w:rsidP="003F1C3F">
      <w:pPr>
        <w:tabs>
          <w:tab w:val="left" w:pos="1134"/>
          <w:tab w:val="left" w:pos="1276"/>
        </w:tabs>
        <w:ind w:firstLine="709"/>
        <w:jc w:val="both"/>
      </w:pPr>
      <w:r w:rsidRPr="00AE5BE1">
        <w:t>Учреждение выполняет муниципальное задание, которое, в соответствии с предусмотренными Уставом видами деятельности Учреждения, формируется и утверждается Учредителем.</w:t>
      </w:r>
    </w:p>
    <w:p w:rsidR="009F2EAE" w:rsidRDefault="009F2EAE" w:rsidP="003F1C3F">
      <w:pPr>
        <w:tabs>
          <w:tab w:val="left" w:pos="0"/>
        </w:tabs>
        <w:ind w:firstLine="709"/>
        <w:jc w:val="both"/>
      </w:pPr>
      <w:r w:rsidRPr="009A7B63">
        <w:t xml:space="preserve">Учреждение вправе осуществлять </w:t>
      </w:r>
      <w:r>
        <w:t xml:space="preserve">виды деятельности, приносящие доход, не относящиеся к основным видам деятельности Учреждения, </w:t>
      </w:r>
      <w:r w:rsidRPr="009A7B63">
        <w:t>лишь постольку, поскольку это служит достижению ц</w:t>
      </w:r>
      <w:r>
        <w:t>елей, ради которых оно создано.</w:t>
      </w:r>
    </w:p>
    <w:p w:rsidR="009F2EAE" w:rsidRDefault="009F2EAE" w:rsidP="003F1C3F">
      <w:pPr>
        <w:tabs>
          <w:tab w:val="left" w:pos="0"/>
        </w:tabs>
        <w:ind w:firstLine="709"/>
        <w:jc w:val="both"/>
      </w:pPr>
      <w:r w:rsidRPr="00AE5BE1">
        <w:t>Министерством образования Московской обл</w:t>
      </w:r>
      <w:r>
        <w:t>асти Учреждению выдана лицензия</w:t>
      </w:r>
      <w:r w:rsidRPr="00AE5BE1">
        <w:t xml:space="preserve"> </w:t>
      </w:r>
      <w:r>
        <w:br/>
        <w:t>№ Л035-01255-50/00217362 от 18.08</w:t>
      </w:r>
      <w:r w:rsidRPr="00AE5BE1">
        <w:t>.2015 на осуществление образовательной деятельности</w:t>
      </w:r>
      <w:r w:rsidRPr="001728D0">
        <w:t>:</w:t>
      </w:r>
    </w:p>
    <w:p w:rsidR="009F2EAE" w:rsidRDefault="009F2EAE" w:rsidP="003F1C3F">
      <w:pPr>
        <w:tabs>
          <w:tab w:val="left" w:pos="0"/>
        </w:tabs>
        <w:ind w:firstLine="709"/>
        <w:jc w:val="both"/>
      </w:pPr>
      <w:r>
        <w:lastRenderedPageBreak/>
        <w:t>- общее образование – уровень образования</w:t>
      </w:r>
      <w:r w:rsidRPr="001728D0">
        <w:t>:</w:t>
      </w:r>
      <w:r>
        <w:t xml:space="preserve"> дошкольное образование, начальное общее образование, основное общее образование, среднее общее образование</w:t>
      </w:r>
      <w:r w:rsidRPr="001728D0">
        <w:t>;</w:t>
      </w:r>
    </w:p>
    <w:p w:rsidR="009F2EAE" w:rsidRPr="00AE5BE1" w:rsidRDefault="009F2EAE" w:rsidP="003F1C3F">
      <w:pPr>
        <w:tabs>
          <w:tab w:val="left" w:pos="0"/>
        </w:tabs>
        <w:ind w:firstLine="709"/>
        <w:jc w:val="both"/>
      </w:pPr>
      <w:r>
        <w:t>- дополнительное образование – подвиды – дополнительное образование детей и взрослых</w:t>
      </w:r>
      <w:r w:rsidRPr="00AE5BE1">
        <w:t>.</w:t>
      </w:r>
    </w:p>
    <w:p w:rsidR="009F2EAE" w:rsidRDefault="009F2EAE" w:rsidP="003F1C3F">
      <w:pPr>
        <w:tabs>
          <w:tab w:val="left" w:pos="0"/>
        </w:tabs>
        <w:ind w:firstLine="709"/>
        <w:jc w:val="both"/>
      </w:pPr>
      <w:r w:rsidRPr="00AE5BE1">
        <w:t>Между Комитетом по образованию, Учреждением и Муниципальным учреждением «Централизованная бухгалтерия муниципальной образовательной системы Раменского городского округа Моск</w:t>
      </w:r>
      <w:r>
        <w:t xml:space="preserve">овской области» </w:t>
      </w:r>
      <w:r w:rsidRPr="00AE5BE1">
        <w:t>заключен Договор о совмест</w:t>
      </w:r>
      <w:r>
        <w:t xml:space="preserve">ной деятельности от 01.01.2023 № </w:t>
      </w:r>
      <w:r w:rsidRPr="00AE5BE1">
        <w:t>б/</w:t>
      </w:r>
      <w:proofErr w:type="gramStart"/>
      <w:r w:rsidRPr="00AE5BE1">
        <w:t>н</w:t>
      </w:r>
      <w:proofErr w:type="gramEnd"/>
      <w:r w:rsidRPr="00AE5BE1">
        <w:t>.</w:t>
      </w:r>
    </w:p>
    <w:p w:rsidR="003F1C3F" w:rsidRDefault="003F1C3F" w:rsidP="003F1C3F">
      <w:pPr>
        <w:tabs>
          <w:tab w:val="left" w:pos="0"/>
        </w:tabs>
        <w:ind w:firstLine="709"/>
        <w:jc w:val="both"/>
      </w:pPr>
    </w:p>
    <w:p w:rsidR="009F2EAE" w:rsidRDefault="009F2EAE" w:rsidP="003F1C3F">
      <w:pPr>
        <w:tabs>
          <w:tab w:val="left" w:pos="0"/>
        </w:tabs>
        <w:ind w:firstLine="709"/>
        <w:jc w:val="both"/>
      </w:pPr>
      <w:r>
        <w:t>Список проверенных закупок:</w:t>
      </w:r>
    </w:p>
    <w:p w:rsidR="003F1C3F" w:rsidRDefault="003F1C3F" w:rsidP="003F1C3F">
      <w:pPr>
        <w:tabs>
          <w:tab w:val="left" w:pos="0"/>
        </w:tabs>
        <w:ind w:firstLine="709"/>
        <w:jc w:val="both"/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1611"/>
        <w:gridCol w:w="2126"/>
        <w:gridCol w:w="1418"/>
        <w:gridCol w:w="1275"/>
        <w:gridCol w:w="1985"/>
        <w:gridCol w:w="1417"/>
      </w:tblGrid>
      <w:tr w:rsidR="009F2EAE" w:rsidRPr="009F2EAE" w:rsidTr="003F1C3F">
        <w:trPr>
          <w:trHeight w:val="8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AE" w:rsidRPr="009F2EAE" w:rsidRDefault="009F2EAE" w:rsidP="009F2E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EAE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F2EAE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9F2EAE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AE" w:rsidRPr="009F2EAE" w:rsidRDefault="009F2EAE" w:rsidP="009F2EAE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AE" w:rsidRPr="009F2EAE" w:rsidRDefault="009F2EAE" w:rsidP="009F2EAE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AE" w:rsidRPr="009F2EAE" w:rsidRDefault="009F2EAE" w:rsidP="009F2EAE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AE" w:rsidRPr="009F2EAE" w:rsidRDefault="009F2EAE" w:rsidP="009F2EAE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9F2EAE">
              <w:rPr>
                <w:b/>
                <w:bCs/>
                <w:sz w:val="22"/>
                <w:szCs w:val="22"/>
              </w:rPr>
              <w:t>заключе</w:t>
            </w:r>
            <w:r w:rsidR="009A1F21">
              <w:rPr>
                <w:b/>
                <w:bCs/>
                <w:sz w:val="22"/>
                <w:szCs w:val="22"/>
              </w:rPr>
              <w:t>-</w:t>
            </w:r>
            <w:r w:rsidRPr="009F2EA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AE" w:rsidRPr="009F2EAE" w:rsidRDefault="009F2EAE" w:rsidP="009F2EAE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AE" w:rsidRPr="009F2EAE" w:rsidRDefault="009F2EAE" w:rsidP="009F2EAE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Способ закупки</w:t>
            </w:r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276487-23 /  /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Услуги по проведению медицинских осмотров водителей 2024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234 548,00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F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«МОСТРАНС</w:t>
            </w:r>
          </w:p>
          <w:p w:rsidR="009F2EAE" w:rsidRPr="009F2EAE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>ед. поставщик</w:t>
            </w:r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288469-23 /  /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Услуги по техническому осмотру автотранспортного средства на 2024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526 812,00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30.11.2023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F" w:rsidRDefault="009A1F21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«МОСТРАНС</w:t>
            </w:r>
          </w:p>
          <w:p w:rsidR="009F2EAE" w:rsidRPr="009F2EAE" w:rsidRDefault="009A1F21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>ед. поставщик</w:t>
            </w:r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288431-23 /  /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Услуги стоянок для автотранспортных средств на 2024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30.11.2023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F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</w:t>
            </w:r>
            <w:r w:rsidR="009F2EAE" w:rsidRPr="009F2EAE">
              <w:rPr>
                <w:color w:val="000000"/>
                <w:sz w:val="22"/>
                <w:szCs w:val="22"/>
              </w:rPr>
              <w:t>МОСТРАНС</w:t>
            </w:r>
          </w:p>
          <w:p w:rsidR="009F2EAE" w:rsidRPr="009F2EAE" w:rsidRDefault="009F2EAE" w:rsidP="009A1F21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АВТО</w:t>
            </w:r>
            <w:r w:rsidR="009A1F2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>ед. поставщик</w:t>
            </w:r>
          </w:p>
        </w:tc>
      </w:tr>
      <w:tr w:rsidR="009F2EAE" w:rsidRPr="009F2EAE" w:rsidTr="003F1C3F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106627-24 /  /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Приобретение аккумуляторов для систем пожарной сигнализации и систем оповещения.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96 333,00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08.05.2024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F" w:rsidRDefault="009A1F21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9F2EAE" w:rsidRPr="009F2EAE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9F2EAE" w:rsidRPr="009F2EAE">
              <w:rPr>
                <w:color w:val="000000"/>
                <w:sz w:val="22"/>
                <w:szCs w:val="22"/>
              </w:rPr>
              <w:t>БахчисарайТех</w:t>
            </w:r>
            <w:proofErr w:type="spellEnd"/>
          </w:p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Сервис»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>ед. поставщик</w:t>
            </w:r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024069-24 / 3504005055024000003 / 50130002001436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Коммунальные услуги по электроснабжению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1 582 000,00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26.02.2024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</w:t>
            </w:r>
            <w:r w:rsidR="009F2EAE" w:rsidRPr="009F2EAE">
              <w:rPr>
                <w:color w:val="000000"/>
                <w:sz w:val="22"/>
                <w:szCs w:val="22"/>
              </w:rPr>
              <w:t>Мосэнерго</w:t>
            </w:r>
            <w:r>
              <w:rPr>
                <w:color w:val="000000"/>
                <w:sz w:val="22"/>
                <w:szCs w:val="22"/>
              </w:rPr>
              <w:t>-</w:t>
            </w:r>
            <w:r w:rsidR="009F2EAE" w:rsidRPr="009F2EAE">
              <w:rPr>
                <w:color w:val="000000"/>
                <w:sz w:val="22"/>
                <w:szCs w:val="22"/>
              </w:rPr>
              <w:t>сбыт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>ед. поставщик</w:t>
            </w:r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276486-23 / 3504005055023000016 / 2833-У/4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Коммунальные услуги по холодному водоснабжению и водоотведению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312 864,00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</w:t>
            </w:r>
            <w:r w:rsidR="009F2EAE" w:rsidRPr="009F2EA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="003F1C3F">
              <w:rPr>
                <w:color w:val="000000"/>
                <w:sz w:val="22"/>
                <w:szCs w:val="22"/>
              </w:rPr>
              <w:t>Раменский водоканал»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>ед. поставщик</w:t>
            </w:r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276485-23 / 3504005055023000018 / 2833-4/4/24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Коммунальные услуги по отоплению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2 851 661,79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«Раменская теплосеть»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>ед. поставщик</w:t>
            </w:r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338897-23 / 3504005055024000001 / 11/24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Поставка автомобильного топлива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1 018 000,00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29.01.2024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 «</w:t>
            </w:r>
            <w:r w:rsidR="009F2EAE" w:rsidRPr="009F2EAE">
              <w:rPr>
                <w:color w:val="000000"/>
                <w:sz w:val="22"/>
                <w:szCs w:val="22"/>
              </w:rPr>
              <w:t>ЕВРОТРАНС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03523A" w:rsidP="009F2EAE">
            <w:pPr>
              <w:jc w:val="center"/>
              <w:rPr>
                <w:sz w:val="22"/>
                <w:szCs w:val="22"/>
              </w:rPr>
            </w:pPr>
            <w:hyperlink r:id="rId7" w:history="1">
              <w:proofErr w:type="gramStart"/>
              <w:r w:rsidR="009F2EAE" w:rsidRPr="009F2EAE">
                <w:rPr>
                  <w:sz w:val="22"/>
                  <w:szCs w:val="22"/>
                </w:rPr>
                <w:t>Электрон</w:t>
              </w:r>
              <w:r w:rsidR="003F1C3F">
                <w:rPr>
                  <w:sz w:val="22"/>
                  <w:szCs w:val="22"/>
                </w:rPr>
                <w:t>-</w:t>
              </w:r>
              <w:proofErr w:type="spellStart"/>
              <w:r w:rsidR="009F2EAE" w:rsidRPr="009F2EAE">
                <w:rPr>
                  <w:sz w:val="22"/>
                  <w:szCs w:val="22"/>
                </w:rPr>
                <w:t>ный</w:t>
              </w:r>
              <w:proofErr w:type="spellEnd"/>
              <w:proofErr w:type="gramEnd"/>
              <w:r w:rsidR="009F2EAE" w:rsidRPr="009F2EAE">
                <w:rPr>
                  <w:sz w:val="22"/>
                  <w:szCs w:val="22"/>
                </w:rPr>
                <w:t xml:space="preserve"> аукцион 848300051623002161 </w:t>
              </w:r>
            </w:hyperlink>
          </w:p>
        </w:tc>
      </w:tr>
      <w:tr w:rsidR="009F2EAE" w:rsidRPr="009F2EAE" w:rsidTr="003F1C3F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047097-24 / 3504005055024000005 / 12\24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Оказание услуг по очистке кровли от снега и наледи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500 154,20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11.03.2024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A1F21" w:rsidP="009A1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="009F2EAE" w:rsidRPr="009F2EAE">
              <w:rPr>
                <w:color w:val="000000"/>
                <w:sz w:val="22"/>
                <w:szCs w:val="22"/>
              </w:rPr>
              <w:t>ВЕКТОР СТРОЙ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proofErr w:type="gramStart"/>
            <w:r w:rsidRPr="009F2EAE">
              <w:rPr>
                <w:sz w:val="22"/>
                <w:szCs w:val="22"/>
              </w:rPr>
              <w:t>Электрон</w:t>
            </w:r>
            <w:r w:rsidR="003F1C3F">
              <w:rPr>
                <w:sz w:val="22"/>
                <w:szCs w:val="22"/>
              </w:rPr>
              <w:t>-</w:t>
            </w:r>
            <w:proofErr w:type="spellStart"/>
            <w:r w:rsidRPr="009F2E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9F2EAE">
              <w:rPr>
                <w:sz w:val="22"/>
                <w:szCs w:val="22"/>
              </w:rPr>
              <w:t xml:space="preserve"> аукцион 0848300051624000074 </w:t>
            </w:r>
          </w:p>
        </w:tc>
      </w:tr>
      <w:tr w:rsidR="009F2EAE" w:rsidRPr="009F2EAE" w:rsidTr="003F1C3F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119927-24 / 3504005055024000010 / 27/24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Оказание услуг по заправке и восстановлению картриджей.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«СЕРВИСКОМ»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r w:rsidRPr="009F2EAE">
              <w:rPr>
                <w:sz w:val="22"/>
                <w:szCs w:val="22"/>
              </w:rPr>
              <w:t xml:space="preserve">Запрос котировок в электронной форме 0848300051624000673 </w:t>
            </w:r>
          </w:p>
        </w:tc>
      </w:tr>
      <w:tr w:rsidR="009F2EAE" w:rsidRPr="009F2EAE" w:rsidTr="003F1C3F">
        <w:trPr>
          <w:trHeight w:val="13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119925-24 / 3504005055024000012 / 28/24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Оказание услуг по перевозке обучающихся МОУ </w:t>
            </w:r>
            <w:proofErr w:type="spellStart"/>
            <w:r w:rsidRPr="009F2EAE">
              <w:rPr>
                <w:color w:val="000000"/>
                <w:sz w:val="22"/>
                <w:szCs w:val="22"/>
              </w:rPr>
              <w:t>Рыболовской</w:t>
            </w:r>
            <w:proofErr w:type="spellEnd"/>
            <w:r w:rsidRPr="009F2EAE">
              <w:rPr>
                <w:color w:val="000000"/>
                <w:sz w:val="22"/>
                <w:szCs w:val="22"/>
              </w:rPr>
              <w:t xml:space="preserve"> СОШ к месту учебы и обратно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3 672 000,00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03.06.2024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Pr="009F2EAE">
              <w:rPr>
                <w:color w:val="000000"/>
                <w:sz w:val="22"/>
                <w:szCs w:val="22"/>
              </w:rPr>
              <w:t xml:space="preserve"> «Центр «РЕШЕНИЕ» и «КО»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sz w:val="22"/>
                <w:szCs w:val="22"/>
              </w:rPr>
            </w:pPr>
            <w:proofErr w:type="gramStart"/>
            <w:r w:rsidRPr="009F2EAE">
              <w:rPr>
                <w:sz w:val="22"/>
                <w:szCs w:val="22"/>
              </w:rPr>
              <w:t>Электрон</w:t>
            </w:r>
            <w:r w:rsidR="003F1C3F">
              <w:rPr>
                <w:sz w:val="22"/>
                <w:szCs w:val="22"/>
              </w:rPr>
              <w:t>-</w:t>
            </w:r>
            <w:proofErr w:type="spellStart"/>
            <w:r w:rsidRPr="009F2E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9F2EAE">
              <w:rPr>
                <w:sz w:val="22"/>
                <w:szCs w:val="22"/>
              </w:rPr>
              <w:t xml:space="preserve"> аукцион 0848300051624000664 </w:t>
            </w:r>
          </w:p>
        </w:tc>
      </w:tr>
      <w:tr w:rsidR="009F2EAE" w:rsidRPr="009F2EAE" w:rsidTr="003F1C3F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127210-24 / 3504005055024000011 / 29/24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Приобретение хозяйственных товаров (Лот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85 040,00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30.05.2024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F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«С</w:t>
            </w:r>
            <w:r w:rsidRPr="009F2EAE">
              <w:rPr>
                <w:color w:val="000000"/>
                <w:sz w:val="22"/>
                <w:szCs w:val="22"/>
              </w:rPr>
              <w:t>ЛУЖБА ОПЕРАТИВ</w:t>
            </w:r>
          </w:p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НОГО СНАБЖЕНИЯ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03523A" w:rsidP="009F2EAE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9F2EAE" w:rsidRPr="009F2EAE">
                <w:rPr>
                  <w:sz w:val="22"/>
                  <w:szCs w:val="22"/>
                </w:rPr>
                <w:t>Запрос котировок в электронной форме 0848300051624000694 </w:t>
              </w:r>
            </w:hyperlink>
          </w:p>
        </w:tc>
      </w:tr>
      <w:tr w:rsidR="009F2EAE" w:rsidRPr="009F2EAE" w:rsidTr="003F1C3F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156509-24 / 3504005055024000017 / 36/24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Выполнение работ по текущему ремонту кабинета в МОУ </w:t>
            </w:r>
            <w:proofErr w:type="spellStart"/>
            <w:r w:rsidRPr="009F2EAE">
              <w:rPr>
                <w:color w:val="000000"/>
                <w:sz w:val="22"/>
                <w:szCs w:val="22"/>
              </w:rPr>
              <w:t>Рыболовская</w:t>
            </w:r>
            <w:proofErr w:type="spellEnd"/>
            <w:r w:rsidRPr="009F2EAE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896 972,03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Pr="009F2EAE">
              <w:rPr>
                <w:color w:val="000000"/>
                <w:sz w:val="22"/>
                <w:szCs w:val="22"/>
              </w:rPr>
              <w:t>СТРОИТЕЛЬНО-МОНТАЖНОЕ  УПРАВЛЕНИЕ №6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03523A" w:rsidP="009F2EAE">
            <w:pPr>
              <w:jc w:val="center"/>
              <w:rPr>
                <w:sz w:val="22"/>
                <w:szCs w:val="22"/>
              </w:rPr>
            </w:pPr>
            <w:hyperlink r:id="rId9" w:history="1">
              <w:proofErr w:type="gramStart"/>
              <w:r w:rsidR="009F2EAE" w:rsidRPr="009F2EAE">
                <w:rPr>
                  <w:sz w:val="22"/>
                  <w:szCs w:val="22"/>
                </w:rPr>
                <w:t>Электрон</w:t>
              </w:r>
              <w:r w:rsidR="003F1C3F">
                <w:rPr>
                  <w:sz w:val="22"/>
                  <w:szCs w:val="22"/>
                </w:rPr>
                <w:t>-</w:t>
              </w:r>
              <w:proofErr w:type="spellStart"/>
              <w:r w:rsidR="009F2EAE" w:rsidRPr="009F2EAE">
                <w:rPr>
                  <w:sz w:val="22"/>
                  <w:szCs w:val="22"/>
                </w:rPr>
                <w:t>ный</w:t>
              </w:r>
              <w:proofErr w:type="spellEnd"/>
              <w:proofErr w:type="gramEnd"/>
              <w:r w:rsidR="009F2EAE" w:rsidRPr="009F2EAE">
                <w:rPr>
                  <w:sz w:val="22"/>
                  <w:szCs w:val="22"/>
                </w:rPr>
                <w:t xml:space="preserve"> аукцион 0848300051624000914 </w:t>
              </w:r>
            </w:hyperlink>
          </w:p>
        </w:tc>
      </w:tr>
      <w:tr w:rsidR="009F2EAE" w:rsidRPr="009F2EAE" w:rsidTr="003F1C3F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156512-24 / 3504005055024000016 / 35/24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Приобретение хозяйственных товаров (Лот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09.07.2024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ИП </w:t>
            </w:r>
            <w:r>
              <w:rPr>
                <w:color w:val="000000"/>
                <w:sz w:val="22"/>
                <w:szCs w:val="22"/>
              </w:rPr>
              <w:t>Соболева А.П.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03523A" w:rsidP="009F2EAE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9F2EAE" w:rsidRPr="009F2EAE">
                <w:rPr>
                  <w:sz w:val="22"/>
                  <w:szCs w:val="22"/>
                </w:rPr>
                <w:t>Запрос котировок в электронной форме 0848300051624000893 </w:t>
              </w:r>
            </w:hyperlink>
          </w:p>
        </w:tc>
      </w:tr>
      <w:tr w:rsidR="009F2EAE" w:rsidRPr="009F2EAE" w:rsidTr="003F1C3F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161149-24 / 3504005055024000018 / 38/24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Выполнение работ по текущему ремонту кабинета в МОУ </w:t>
            </w:r>
            <w:proofErr w:type="spellStart"/>
            <w:r w:rsidRPr="009F2EAE">
              <w:rPr>
                <w:color w:val="000000"/>
                <w:sz w:val="22"/>
                <w:szCs w:val="22"/>
              </w:rPr>
              <w:t>Рыболовская</w:t>
            </w:r>
            <w:proofErr w:type="spellEnd"/>
            <w:r w:rsidRPr="009F2EAE">
              <w:rPr>
                <w:color w:val="000000"/>
                <w:sz w:val="22"/>
                <w:szCs w:val="22"/>
              </w:rPr>
              <w:t xml:space="preserve"> СОШ (лот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682 051,82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F21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Pr="009F2EA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F2EAE">
              <w:rPr>
                <w:color w:val="000000"/>
                <w:sz w:val="22"/>
                <w:szCs w:val="22"/>
              </w:rPr>
              <w:t>СТРОИ</w:t>
            </w:r>
            <w:r>
              <w:rPr>
                <w:color w:val="000000"/>
                <w:sz w:val="22"/>
                <w:szCs w:val="22"/>
              </w:rPr>
              <w:t>ТЕЛЬ</w:t>
            </w:r>
          </w:p>
          <w:p w:rsidR="009F2EAE" w:rsidRPr="009F2EAE" w:rsidRDefault="009F2EAE" w:rsidP="009F2EA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НО-МОНТАЖНОЕ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УПРАВЛЕНИЕ №6»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AE" w:rsidRPr="009F2EAE" w:rsidRDefault="0003523A" w:rsidP="009F2EAE">
            <w:pPr>
              <w:jc w:val="center"/>
              <w:rPr>
                <w:sz w:val="22"/>
                <w:szCs w:val="22"/>
              </w:rPr>
            </w:pPr>
            <w:hyperlink r:id="rId11" w:history="1">
              <w:proofErr w:type="gramStart"/>
              <w:r w:rsidR="009F2EAE" w:rsidRPr="009F2EAE">
                <w:rPr>
                  <w:sz w:val="22"/>
                  <w:szCs w:val="22"/>
                </w:rPr>
                <w:t>Электрон</w:t>
              </w:r>
              <w:r w:rsidR="003F1C3F">
                <w:rPr>
                  <w:sz w:val="22"/>
                  <w:szCs w:val="22"/>
                </w:rPr>
                <w:t>-</w:t>
              </w:r>
              <w:proofErr w:type="spellStart"/>
              <w:r w:rsidR="009F2EAE" w:rsidRPr="009F2EAE">
                <w:rPr>
                  <w:sz w:val="22"/>
                  <w:szCs w:val="22"/>
                </w:rPr>
                <w:t>ный</w:t>
              </w:r>
              <w:proofErr w:type="spellEnd"/>
              <w:proofErr w:type="gramEnd"/>
              <w:r w:rsidR="009F2EAE" w:rsidRPr="009F2EAE">
                <w:rPr>
                  <w:sz w:val="22"/>
                  <w:szCs w:val="22"/>
                </w:rPr>
                <w:t xml:space="preserve"> аукцион  0848300051624000957 </w:t>
              </w:r>
            </w:hyperlink>
          </w:p>
        </w:tc>
      </w:tr>
    </w:tbl>
    <w:p w:rsidR="009F2EAE" w:rsidRDefault="009F2EAE" w:rsidP="003F1C3F">
      <w:pPr>
        <w:tabs>
          <w:tab w:val="left" w:pos="0"/>
        </w:tabs>
        <w:ind w:firstLine="709"/>
        <w:jc w:val="both"/>
      </w:pPr>
    </w:p>
    <w:p w:rsidR="009A1F21" w:rsidRPr="009A1F21" w:rsidRDefault="009A1F21" w:rsidP="003F1C3F">
      <w:pPr>
        <w:autoSpaceDE w:val="0"/>
        <w:autoSpaceDN w:val="0"/>
        <w:adjustRightInd w:val="0"/>
        <w:ind w:firstLine="708"/>
        <w:jc w:val="both"/>
        <w:rPr>
          <w:b/>
        </w:rPr>
      </w:pPr>
      <w:bookmarkStart w:id="1" w:name="_Hlk82033476"/>
      <w:r w:rsidRPr="009A1F21">
        <w:rPr>
          <w:b/>
        </w:rPr>
        <w:t>Результаты проверки</w:t>
      </w:r>
    </w:p>
    <w:bookmarkEnd w:id="1"/>
    <w:p w:rsidR="009A1F21" w:rsidRPr="00052438" w:rsidRDefault="009A1F21" w:rsidP="003F1C3F">
      <w:pPr>
        <w:pStyle w:val="a6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</w:t>
      </w:r>
      <w:r>
        <w:t xml:space="preserve"> Учреждения</w:t>
      </w:r>
      <w:r w:rsidRPr="00052438">
        <w:t>:</w:t>
      </w:r>
    </w:p>
    <w:tbl>
      <w:tblPr>
        <w:tblStyle w:val="a8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7"/>
        <w:gridCol w:w="1984"/>
        <w:gridCol w:w="2268"/>
        <w:gridCol w:w="1552"/>
        <w:gridCol w:w="1418"/>
      </w:tblGrid>
      <w:tr w:rsidR="009A1F21" w:rsidRPr="00D6272A" w:rsidTr="00B90B0F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0D40C5">
              <w:rPr>
                <w:b/>
                <w:bCs/>
                <w:sz w:val="22"/>
                <w:szCs w:val="22"/>
              </w:rPr>
              <w:t xml:space="preserve">   </w:t>
            </w:r>
            <w:r w:rsidRPr="00D6272A">
              <w:rPr>
                <w:b/>
                <w:bCs/>
                <w:sz w:val="22"/>
                <w:szCs w:val="22"/>
              </w:rPr>
              <w:t>№</w:t>
            </w:r>
          </w:p>
          <w:p w:rsidR="009A1F21" w:rsidRPr="00D6272A" w:rsidRDefault="009A1F21" w:rsidP="00B90B0F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D6272A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D6272A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D6272A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9A1F21" w:rsidRPr="00D6272A" w:rsidRDefault="009A1F21" w:rsidP="00B90B0F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D6272A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D6272A">
              <w:rPr>
                <w:b/>
                <w:sz w:val="22"/>
                <w:szCs w:val="22"/>
              </w:rPr>
              <w:t xml:space="preserve"> которых</w:t>
            </w:r>
          </w:p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108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spacing w:after="0"/>
              <w:ind w:left="-115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-104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 xml:space="preserve">Субъект </w:t>
            </w:r>
            <w:proofErr w:type="spellStart"/>
            <w:proofErr w:type="gramStart"/>
            <w:r w:rsidRPr="00D6272A">
              <w:rPr>
                <w:b/>
                <w:bCs/>
                <w:sz w:val="22"/>
                <w:szCs w:val="22"/>
                <w:lang w:eastAsia="en-US"/>
              </w:rPr>
              <w:t>администра-тивного</w:t>
            </w:r>
            <w:proofErr w:type="spellEnd"/>
            <w:proofErr w:type="gramEnd"/>
            <w:r w:rsidRPr="00D6272A">
              <w:rPr>
                <w:b/>
                <w:bCs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6272A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9A1F21" w:rsidRPr="00D6272A" w:rsidTr="00B90B0F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9A1F21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 xml:space="preserve">Часть 3 статья 7 Федеральный закон </w:t>
            </w:r>
            <w:r w:rsidRPr="00D6272A">
              <w:rPr>
                <w:sz w:val="22"/>
                <w:szCs w:val="22"/>
                <w:lang w:eastAsia="en-US"/>
              </w:rPr>
              <w:br/>
              <w:t>№ 44-ФЗ</w:t>
            </w:r>
          </w:p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(реестровые номера закупок:</w:t>
            </w:r>
            <w:r w:rsidRPr="00D6272A">
              <w:rPr>
                <w:sz w:val="22"/>
                <w:szCs w:val="22"/>
              </w:rPr>
              <w:t xml:space="preserve"> 848300051623002161, 0848300051624000074, 0848300051624000664, 0848300051624000673, 0848300051624000694, 0848300051624000893, 0848300051624000914, </w:t>
            </w:r>
            <w:r w:rsidRPr="00D6272A">
              <w:rPr>
                <w:sz w:val="22"/>
                <w:szCs w:val="22"/>
              </w:rPr>
              <w:lastRenderedPageBreak/>
              <w:t>0848300051624000957</w:t>
            </w:r>
            <w:r w:rsidRPr="00D627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Указание в </w:t>
            </w:r>
            <w:proofErr w:type="spellStart"/>
            <w:r>
              <w:rPr>
                <w:sz w:val="22"/>
                <w:szCs w:val="22"/>
              </w:rPr>
              <w:t>извещении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D6272A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D6272A">
              <w:rPr>
                <w:sz w:val="22"/>
                <w:szCs w:val="22"/>
              </w:rPr>
              <w:t xml:space="preserve"> проекте контакта к извещению о проведении запроса котировок в электронной форме недостоверной информации об источнике финансирования</w:t>
            </w:r>
          </w:p>
          <w:p w:rsidR="009A1F21" w:rsidRPr="00D6272A" w:rsidRDefault="009A1F21" w:rsidP="00B90B0F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spacing w:after="0"/>
              <w:ind w:left="-73" w:right="-35" w:firstLine="35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Должностное лицо МКУ «Центр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firstLine="5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6272A">
              <w:rPr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9A1F21" w:rsidRPr="00D6272A" w:rsidTr="00B90B0F">
        <w:trPr>
          <w:trHeight w:val="5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9A1F21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6272A">
              <w:rPr>
                <w:spacing w:val="-6"/>
                <w:sz w:val="22"/>
                <w:szCs w:val="22"/>
              </w:rPr>
              <w:t xml:space="preserve">Пункт 4 </w:t>
            </w:r>
            <w:r w:rsidRPr="00D6272A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D6272A">
              <w:rPr>
                <w:sz w:val="22"/>
                <w:szCs w:val="22"/>
              </w:rPr>
              <w:t xml:space="preserve">№ 1042, </w:t>
            </w:r>
            <w:r w:rsidRPr="00D6272A">
              <w:rPr>
                <w:sz w:val="22"/>
                <w:szCs w:val="22"/>
              </w:rPr>
              <w:br/>
              <w:t>условия контракта</w:t>
            </w:r>
          </w:p>
          <w:p w:rsidR="009A1F21" w:rsidRPr="00D6272A" w:rsidRDefault="009A1F21" w:rsidP="00B90B0F">
            <w:pPr>
              <w:suppressAutoHyphens/>
              <w:overflowPunct w:val="0"/>
              <w:autoSpaceDE w:val="0"/>
              <w:ind w:left="-69" w:hanging="44"/>
              <w:jc w:val="center"/>
              <w:textAlignment w:val="baseline"/>
              <w:rPr>
                <w:rFonts w:eastAsiaTheme="minorHAnsi"/>
                <w:sz w:val="22"/>
                <w:szCs w:val="22"/>
              </w:rPr>
            </w:pPr>
            <w:r w:rsidRPr="00D6272A">
              <w:rPr>
                <w:rFonts w:eastAsia="Calibri"/>
                <w:bCs/>
                <w:sz w:val="22"/>
                <w:szCs w:val="22"/>
              </w:rPr>
              <w:t>(</w:t>
            </w:r>
            <w:r w:rsidRPr="00D6272A">
              <w:rPr>
                <w:sz w:val="22"/>
                <w:szCs w:val="22"/>
              </w:rPr>
              <w:t>К</w:t>
            </w:r>
            <w:r w:rsidRPr="00D6272A">
              <w:rPr>
                <w:rFonts w:eastAsia="Calibri"/>
                <w:sz w:val="22"/>
                <w:szCs w:val="22"/>
              </w:rPr>
              <w:t>онтракт</w:t>
            </w:r>
            <w:r w:rsidRPr="00D6272A">
              <w:rPr>
                <w:sz w:val="22"/>
                <w:szCs w:val="22"/>
              </w:rPr>
              <w:t> № 36/24)</w:t>
            </w:r>
          </w:p>
          <w:p w:rsidR="009A1F21" w:rsidRPr="00D6272A" w:rsidRDefault="009A1F21" w:rsidP="00B90B0F">
            <w:pPr>
              <w:pStyle w:val="ConsPlusNormal"/>
              <w:tabs>
                <w:tab w:val="left" w:pos="0"/>
              </w:tabs>
              <w:ind w:left="-77" w:hanging="6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9A1F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исполнителя) в соответствии с </w:t>
            </w:r>
            <w:hyperlink r:id="rId12" w:anchor="block_30101" w:history="1">
              <w:r w:rsidRPr="00D6272A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D6272A">
              <w:rPr>
                <w:sz w:val="22"/>
                <w:szCs w:val="22"/>
              </w:rPr>
              <w:t xml:space="preserve"> Федерального закона </w:t>
            </w:r>
            <w:r w:rsidRPr="00D6272A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обязательств, предусмотренных контрактом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-104"/>
                <w:tab w:val="left" w:pos="0"/>
                <w:tab w:val="left" w:pos="71"/>
              </w:tabs>
              <w:spacing w:after="0"/>
              <w:ind w:left="-108" w:hanging="72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hanging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6272A">
              <w:rPr>
                <w:bCs/>
                <w:sz w:val="22"/>
                <w:szCs w:val="22"/>
                <w:lang w:eastAsia="en-US"/>
              </w:rPr>
              <w:t>1</w:t>
            </w:r>
          </w:p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A1F21" w:rsidRPr="00D6272A" w:rsidTr="00B90B0F">
        <w:trPr>
          <w:trHeight w:val="5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9A1F21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Часть 3 статья 7 Федеральный закон </w:t>
            </w:r>
            <w:r w:rsidRPr="00D6272A">
              <w:rPr>
                <w:sz w:val="22"/>
                <w:szCs w:val="22"/>
              </w:rPr>
              <w:br/>
              <w:t>№ 44-ФЗ</w:t>
            </w:r>
          </w:p>
          <w:p w:rsidR="009A1F21" w:rsidRPr="00D6272A" w:rsidRDefault="009A1F21" w:rsidP="00B90B0F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>(К</w:t>
            </w:r>
            <w:r w:rsidRPr="00D6272A">
              <w:rPr>
                <w:rFonts w:eastAsia="Calibri"/>
                <w:sz w:val="22"/>
                <w:szCs w:val="22"/>
              </w:rPr>
              <w:t>онтракт</w:t>
            </w:r>
            <w:r w:rsidRPr="00D6272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6272A">
              <w:rPr>
                <w:sz w:val="22"/>
                <w:szCs w:val="22"/>
              </w:rPr>
              <w:t xml:space="preserve">№ 11/24, </w:t>
            </w:r>
            <w:r w:rsidRPr="00D6272A">
              <w:rPr>
                <w:sz w:val="22"/>
                <w:szCs w:val="22"/>
              </w:rPr>
              <w:br/>
              <w:t>К</w:t>
            </w:r>
            <w:r w:rsidRPr="00D6272A">
              <w:rPr>
                <w:rFonts w:eastAsia="Calibri"/>
                <w:sz w:val="22"/>
                <w:szCs w:val="22"/>
              </w:rPr>
              <w:t>онтракт</w:t>
            </w:r>
            <w:r w:rsidRPr="00D6272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6272A">
              <w:rPr>
                <w:sz w:val="22"/>
                <w:szCs w:val="22"/>
              </w:rPr>
              <w:t>№ 12\24, К</w:t>
            </w:r>
            <w:r w:rsidRPr="00D6272A">
              <w:rPr>
                <w:rFonts w:eastAsia="Calibri"/>
                <w:sz w:val="22"/>
                <w:szCs w:val="22"/>
              </w:rPr>
              <w:t>онтракт</w:t>
            </w:r>
            <w:r w:rsidRPr="00D6272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6272A">
              <w:rPr>
                <w:sz w:val="22"/>
                <w:szCs w:val="22"/>
              </w:rPr>
              <w:t>№ 28/24, К</w:t>
            </w:r>
            <w:r w:rsidRPr="00D6272A">
              <w:rPr>
                <w:rFonts w:eastAsia="Calibri"/>
                <w:sz w:val="22"/>
                <w:szCs w:val="22"/>
              </w:rPr>
              <w:t>онтракт</w:t>
            </w:r>
            <w:r w:rsidRPr="00D6272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6272A">
              <w:rPr>
                <w:sz w:val="22"/>
                <w:szCs w:val="22"/>
              </w:rPr>
              <w:t>№ 27/24, К</w:t>
            </w:r>
            <w:r w:rsidRPr="00D6272A">
              <w:rPr>
                <w:rFonts w:eastAsia="Calibri"/>
                <w:sz w:val="22"/>
                <w:szCs w:val="22"/>
              </w:rPr>
              <w:t>онтракт</w:t>
            </w:r>
            <w:r w:rsidRPr="00D6272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6272A">
              <w:rPr>
                <w:sz w:val="22"/>
                <w:szCs w:val="22"/>
              </w:rPr>
              <w:t>№ 29/24, К</w:t>
            </w:r>
            <w:r w:rsidRPr="00D6272A">
              <w:rPr>
                <w:rFonts w:eastAsia="Calibri"/>
                <w:sz w:val="22"/>
                <w:szCs w:val="22"/>
              </w:rPr>
              <w:t>онтракт</w:t>
            </w:r>
            <w:r w:rsidRPr="00D6272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6272A">
              <w:rPr>
                <w:sz w:val="22"/>
                <w:szCs w:val="22"/>
              </w:rPr>
              <w:t>№ </w:t>
            </w:r>
            <w:r w:rsidRPr="00D6272A">
              <w:rPr>
                <w:color w:val="000000"/>
                <w:sz w:val="22"/>
                <w:szCs w:val="22"/>
              </w:rPr>
              <w:t xml:space="preserve">2833-4/4/24, </w:t>
            </w:r>
            <w:r w:rsidRPr="00D6272A">
              <w:rPr>
                <w:rFonts w:eastAsia="Calibri"/>
                <w:sz w:val="22"/>
                <w:szCs w:val="22"/>
              </w:rPr>
              <w:t>Контракт №</w:t>
            </w:r>
            <w:r w:rsidRPr="00D6272A">
              <w:rPr>
                <w:color w:val="000000"/>
                <w:sz w:val="22"/>
                <w:szCs w:val="22"/>
              </w:rPr>
              <w:t xml:space="preserve"> </w:t>
            </w:r>
            <w:r w:rsidRPr="00D6272A">
              <w:rPr>
                <w:sz w:val="22"/>
                <w:szCs w:val="22"/>
              </w:rPr>
              <w:t xml:space="preserve">2833-У/4, </w:t>
            </w:r>
            <w:r w:rsidRPr="00D6272A">
              <w:rPr>
                <w:rFonts w:eastAsia="Calibri"/>
                <w:sz w:val="22"/>
                <w:szCs w:val="22"/>
              </w:rPr>
              <w:t xml:space="preserve">Контракт </w:t>
            </w:r>
            <w:r w:rsidRPr="00D6272A">
              <w:rPr>
                <w:rFonts w:eastAsia="Calibri"/>
                <w:sz w:val="22"/>
                <w:szCs w:val="22"/>
              </w:rPr>
              <w:br/>
              <w:t>№</w:t>
            </w:r>
            <w:r w:rsidRPr="00D6272A">
              <w:rPr>
                <w:sz w:val="22"/>
                <w:szCs w:val="22"/>
              </w:rPr>
              <w:t xml:space="preserve"> 50130002001436)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Направление в реестр контрактов ЕИС недостоверной информации об источнике финансирования контракта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-104"/>
                <w:tab w:val="left" w:pos="0"/>
                <w:tab w:val="left" w:pos="71"/>
              </w:tabs>
              <w:spacing w:after="0"/>
              <w:ind w:left="-108" w:hanging="72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1059F3" w:rsidRDefault="009A1F21" w:rsidP="00B90B0F">
            <w:pPr>
              <w:pStyle w:val="a6"/>
              <w:tabs>
                <w:tab w:val="left" w:pos="0"/>
              </w:tabs>
              <w:spacing w:after="0"/>
              <w:ind w:left="-73" w:hanging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59F3">
              <w:rPr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9A1F21" w:rsidRPr="00D6272A" w:rsidTr="00B90B0F">
        <w:trPr>
          <w:trHeight w:val="5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9A1F21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Часть 3 статья 7 Федеральный закон </w:t>
            </w:r>
            <w:r w:rsidRPr="00D6272A">
              <w:rPr>
                <w:sz w:val="22"/>
                <w:szCs w:val="22"/>
              </w:rPr>
              <w:br/>
              <w:t>№ 44-ФЗ</w:t>
            </w:r>
          </w:p>
          <w:p w:rsidR="009A1F21" w:rsidRPr="00D6272A" w:rsidRDefault="009A1F21" w:rsidP="00B90B0F">
            <w:pPr>
              <w:suppressAutoHyphens/>
              <w:overflowPunct w:val="0"/>
              <w:autoSpaceDE w:val="0"/>
              <w:ind w:lef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Default="009A1F21" w:rsidP="00B90B0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proofErr w:type="gramStart"/>
            <w:r w:rsidRPr="00D6272A">
              <w:rPr>
                <w:sz w:val="22"/>
                <w:szCs w:val="22"/>
              </w:rPr>
              <w:t>Подписание документов и информации, подлежащих размещению в реестр контрактов ЕИС, в проверяемом периоде после 16.08.2024, усиленной квалифицирован</w:t>
            </w:r>
            <w:r>
              <w:rPr>
                <w:sz w:val="22"/>
                <w:szCs w:val="22"/>
              </w:rPr>
              <w:t>-</w:t>
            </w:r>
            <w:proofErr w:type="gramEnd"/>
          </w:p>
          <w:p w:rsidR="009A1F21" w:rsidRPr="00D6272A" w:rsidRDefault="009A1F21" w:rsidP="00B90B0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ной электронной подписью директора Учреждения после </w:t>
            </w:r>
            <w:r>
              <w:rPr>
                <w:sz w:val="22"/>
                <w:szCs w:val="22"/>
              </w:rPr>
              <w:t xml:space="preserve">его </w:t>
            </w:r>
            <w:r w:rsidRPr="00D6272A">
              <w:rPr>
                <w:sz w:val="22"/>
                <w:szCs w:val="22"/>
              </w:rPr>
              <w:t xml:space="preserve">увольнения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-104"/>
                <w:tab w:val="left" w:pos="0"/>
                <w:tab w:val="left" w:pos="71"/>
              </w:tabs>
              <w:spacing w:after="0"/>
              <w:ind w:left="-108" w:hanging="72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1059F3" w:rsidRDefault="009A1F21" w:rsidP="00B90B0F">
            <w:pPr>
              <w:pStyle w:val="a6"/>
              <w:tabs>
                <w:tab w:val="left" w:pos="0"/>
              </w:tabs>
              <w:spacing w:after="0"/>
              <w:ind w:left="-73" w:hanging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59F3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A1F21" w:rsidRPr="00D6272A" w:rsidTr="003F1C3F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9A1F21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suppressAutoHyphens/>
              <w:overflowPunct w:val="0"/>
              <w:autoSpaceDE w:val="0"/>
              <w:ind w:firstLine="284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</w:rPr>
              <w:t>Часть 7 статья 16</w:t>
            </w:r>
          </w:p>
          <w:p w:rsidR="009A1F21" w:rsidRPr="00D6272A" w:rsidRDefault="009A1F21" w:rsidP="003F1C3F">
            <w:pPr>
              <w:ind w:left="-57" w:firstLine="284"/>
              <w:jc w:val="center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Федеральный закон </w:t>
            </w:r>
            <w:r w:rsidRPr="00D6272A">
              <w:rPr>
                <w:sz w:val="22"/>
                <w:szCs w:val="22"/>
              </w:rPr>
              <w:br/>
              <w:t xml:space="preserve">№ 44-ФЗ, </w:t>
            </w:r>
            <w:r w:rsidRPr="00D6272A">
              <w:rPr>
                <w:sz w:val="22"/>
                <w:szCs w:val="22"/>
              </w:rPr>
              <w:br/>
            </w:r>
            <w:r w:rsidRPr="00D6272A">
              <w:rPr>
                <w:sz w:val="22"/>
                <w:szCs w:val="22"/>
              </w:rPr>
              <w:lastRenderedPageBreak/>
              <w:t xml:space="preserve">подпункт «б» пункт 12 Положение, утвержденное Постановлением </w:t>
            </w:r>
            <w:r w:rsidRPr="00D6272A">
              <w:rPr>
                <w:sz w:val="22"/>
                <w:szCs w:val="22"/>
              </w:rPr>
              <w:br/>
              <w:t>№ 1279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4"/>
              <w:tabs>
                <w:tab w:val="left" w:pos="0"/>
              </w:tabs>
              <w:ind w:left="-91" w:hanging="22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lastRenderedPageBreak/>
              <w:t xml:space="preserve">Нарушение срока утверждения плана-графика </w:t>
            </w:r>
            <w:r w:rsidRPr="00D6272A">
              <w:rPr>
                <w:sz w:val="22"/>
                <w:szCs w:val="22"/>
                <w:lang w:eastAsia="en-US"/>
              </w:rPr>
              <w:lastRenderedPageBreak/>
              <w:t>закупок на 2024 год (версия 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spacing w:after="0"/>
              <w:ind w:left="34" w:hanging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D6272A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</w:t>
            </w:r>
            <w:r w:rsidRPr="00D6272A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предусмотрена </w:t>
            </w:r>
            <w:r w:rsidRPr="00D6272A">
              <w:rPr>
                <w:b/>
                <w:sz w:val="22"/>
                <w:szCs w:val="22"/>
                <w:lang w:eastAsia="en-US"/>
              </w:rPr>
              <w:t>частью 4 статьи 7.29.3 КоАП РФ</w:t>
            </w:r>
          </w:p>
          <w:p w:rsidR="009A1F21" w:rsidRPr="00D6272A" w:rsidRDefault="009A1F21" w:rsidP="00B90B0F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21" w:rsidRPr="00D6272A" w:rsidRDefault="009A1F21" w:rsidP="00B90B0F">
            <w:pPr>
              <w:pStyle w:val="a6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lastRenderedPageBreak/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1</w:t>
            </w:r>
          </w:p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A1F21" w:rsidRPr="00D6272A" w:rsidTr="00B90B0F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9A1F21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ind w:left="-69" w:firstLine="0"/>
              <w:jc w:val="center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Часть 3 статья 103 </w:t>
            </w:r>
          </w:p>
          <w:p w:rsidR="009A1F21" w:rsidRPr="00D6272A" w:rsidRDefault="009A1F21" w:rsidP="00B90B0F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 xml:space="preserve">Федеральный закон </w:t>
            </w:r>
            <w:r w:rsidRPr="00D6272A">
              <w:rPr>
                <w:sz w:val="22"/>
                <w:szCs w:val="22"/>
              </w:rPr>
              <w:br/>
              <w:t>№ 44-ФЗ</w:t>
            </w:r>
          </w:p>
          <w:p w:rsidR="009A1F21" w:rsidRPr="00D6272A" w:rsidRDefault="009A1F21" w:rsidP="00B90B0F">
            <w:pPr>
              <w:ind w:left="-69" w:hanging="41"/>
              <w:jc w:val="center"/>
              <w:rPr>
                <w:color w:val="000000"/>
                <w:sz w:val="22"/>
                <w:szCs w:val="22"/>
              </w:rPr>
            </w:pPr>
            <w:r w:rsidRPr="00D6272A">
              <w:rPr>
                <w:sz w:val="22"/>
                <w:szCs w:val="22"/>
              </w:rPr>
              <w:t>(К</w:t>
            </w:r>
            <w:r w:rsidRPr="00D6272A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D6272A">
              <w:rPr>
                <w:rFonts w:eastAsia="Calibri"/>
                <w:sz w:val="22"/>
                <w:szCs w:val="22"/>
              </w:rPr>
              <w:br/>
              <w:t>№</w:t>
            </w:r>
            <w:r w:rsidRPr="00D6272A">
              <w:rPr>
                <w:sz w:val="22"/>
                <w:szCs w:val="22"/>
              </w:rPr>
              <w:t xml:space="preserve"> 50130002001436</w:t>
            </w:r>
            <w:r w:rsidRPr="00D6272A">
              <w:rPr>
                <w:color w:val="000000"/>
                <w:sz w:val="22"/>
                <w:szCs w:val="22"/>
              </w:rPr>
              <w:t>)</w:t>
            </w:r>
          </w:p>
          <w:p w:rsidR="009A1F21" w:rsidRPr="00D6272A" w:rsidRDefault="009A1F21" w:rsidP="00B90B0F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6272A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D6272A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 и</w:t>
            </w:r>
            <w:r w:rsidRPr="00D6272A">
              <w:rPr>
                <w:rFonts w:eastAsia="Calibri"/>
                <w:bCs/>
                <w:iCs/>
                <w:sz w:val="22"/>
                <w:szCs w:val="22"/>
              </w:rPr>
              <w:t xml:space="preserve"> копии контракта</w:t>
            </w:r>
            <w:r w:rsidRPr="00D6272A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ind w:left="34" w:firstLine="28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6272A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9A1F21" w:rsidRPr="00D6272A" w:rsidRDefault="009A1F21" w:rsidP="00B90B0F">
            <w:pPr>
              <w:ind w:left="34" w:firstLine="28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6272A">
              <w:rPr>
                <w:b/>
                <w:sz w:val="22"/>
                <w:szCs w:val="22"/>
              </w:rPr>
              <w:t>частью 2 статьи 7.31 КоАП РФ</w:t>
            </w:r>
          </w:p>
          <w:p w:rsidR="009A1F21" w:rsidRPr="00D6272A" w:rsidRDefault="009A1F21" w:rsidP="00B90B0F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4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1</w:t>
            </w:r>
          </w:p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firstLine="284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9A1F21" w:rsidRPr="00D6272A" w:rsidRDefault="009A1F21" w:rsidP="00B90B0F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A1F21" w:rsidRPr="00D6272A" w:rsidTr="00B90B0F">
        <w:trPr>
          <w:trHeight w:val="273"/>
          <w:jc w:val="center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9A1F21" w:rsidRPr="00D6272A" w:rsidRDefault="009A1F21" w:rsidP="00B90B0F">
            <w:pPr>
              <w:pStyle w:val="a6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D6272A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71"/>
              </w:tabs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A1F21" w:rsidRPr="00D6272A" w:rsidRDefault="009A1F21" w:rsidP="00B90B0F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D6272A">
              <w:rPr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9A1F21" w:rsidRPr="000D40C5" w:rsidTr="00B90B0F">
        <w:trPr>
          <w:trHeight w:val="54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21" w:rsidRPr="00D6272A" w:rsidRDefault="009A1F21" w:rsidP="00B90B0F">
            <w:pPr>
              <w:pStyle w:val="a6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Всего 20 нарушений в сфере закупок, из них:</w:t>
            </w:r>
          </w:p>
          <w:p w:rsidR="009A1F21" w:rsidRPr="00D6272A" w:rsidRDefault="009A1F21" w:rsidP="00B90B0F">
            <w:pPr>
              <w:pStyle w:val="a6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- 8 нарушений МКУ «Центр закупок»:</w:t>
            </w:r>
          </w:p>
          <w:p w:rsidR="009A1F21" w:rsidRPr="000D40C5" w:rsidRDefault="009A1F21" w:rsidP="009A1F21">
            <w:pPr>
              <w:pStyle w:val="a6"/>
              <w:tabs>
                <w:tab w:val="left" w:pos="33"/>
              </w:tabs>
              <w:spacing w:after="0"/>
              <w:rPr>
                <w:i/>
                <w:sz w:val="22"/>
                <w:szCs w:val="22"/>
                <w:lang w:eastAsia="en-US"/>
              </w:rPr>
            </w:pPr>
            <w:r w:rsidRPr="00D6272A">
              <w:rPr>
                <w:sz w:val="22"/>
                <w:szCs w:val="22"/>
                <w:lang w:eastAsia="en-US"/>
              </w:rPr>
              <w:t>- 12 нарушений Учреждения, из которых 2 с признаками административного правонарушения</w:t>
            </w:r>
            <w:r w:rsidRPr="00D6272A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9A1F21" w:rsidRDefault="009A1F21" w:rsidP="009F2EAE">
      <w:pPr>
        <w:tabs>
          <w:tab w:val="left" w:pos="0"/>
        </w:tabs>
        <w:spacing w:line="360" w:lineRule="auto"/>
        <w:ind w:firstLine="709"/>
        <w:jc w:val="both"/>
      </w:pPr>
    </w:p>
    <w:p w:rsidR="009A1F21" w:rsidRPr="009A1F21" w:rsidRDefault="009A1F21" w:rsidP="003F1C3F">
      <w:pPr>
        <w:ind w:firstLine="708"/>
        <w:rPr>
          <w:sz w:val="22"/>
          <w:szCs w:val="22"/>
          <w:u w:val="single"/>
        </w:rPr>
      </w:pPr>
      <w:r w:rsidRPr="009A1F21">
        <w:rPr>
          <w:sz w:val="22"/>
          <w:szCs w:val="22"/>
          <w:u w:val="single"/>
        </w:rPr>
        <w:t>Список сокращений:</w:t>
      </w:r>
    </w:p>
    <w:p w:rsidR="009A1F21" w:rsidRPr="009A1F21" w:rsidRDefault="009A1F21" w:rsidP="009A1F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A1F21">
        <w:rPr>
          <w:rFonts w:ascii="Times New Roman" w:hAnsi="Times New Roman" w:cs="Times New Roman"/>
          <w:sz w:val="22"/>
          <w:szCs w:val="22"/>
        </w:rPr>
        <w:t>Федеральный закон от 05.04.2013 № 44-ФЗ «О контрактной системе</w:t>
      </w:r>
      <w:r w:rsidR="003F1C3F">
        <w:rPr>
          <w:rFonts w:ascii="Times New Roman" w:hAnsi="Times New Roman" w:cs="Times New Roman"/>
          <w:sz w:val="22"/>
          <w:szCs w:val="22"/>
        </w:rPr>
        <w:t xml:space="preserve"> </w:t>
      </w:r>
      <w:r w:rsidRPr="009A1F21">
        <w:rPr>
          <w:rFonts w:ascii="Times New Roman" w:hAnsi="Times New Roman" w:cs="Times New Roman"/>
          <w:sz w:val="22"/>
          <w:szCs w:val="22"/>
        </w:rPr>
        <w:t>в сфере закупок товаров, работ, услуг для обеспечения государственных</w:t>
      </w:r>
      <w:r w:rsidR="003F1C3F">
        <w:rPr>
          <w:rFonts w:ascii="Times New Roman" w:hAnsi="Times New Roman" w:cs="Times New Roman"/>
          <w:sz w:val="22"/>
          <w:szCs w:val="22"/>
        </w:rPr>
        <w:t xml:space="preserve"> </w:t>
      </w:r>
      <w:r w:rsidRPr="009A1F21">
        <w:rPr>
          <w:rFonts w:ascii="Times New Roman" w:hAnsi="Times New Roman" w:cs="Times New Roman"/>
          <w:sz w:val="22"/>
          <w:szCs w:val="22"/>
        </w:rPr>
        <w:t>и муниципальных нужд» (Федеральный закон № 44-ФЗ);</w:t>
      </w:r>
    </w:p>
    <w:p w:rsidR="009A1F21" w:rsidRPr="009A1F21" w:rsidRDefault="009A1F21" w:rsidP="009A1F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9A1F21">
        <w:rPr>
          <w:rFonts w:ascii="Times New Roman" w:hAnsi="Times New Roman" w:cs="Times New Roman"/>
          <w:sz w:val="22"/>
          <w:szCs w:val="22"/>
        </w:rPr>
        <w:t>Постановление Правительства Росси</w:t>
      </w:r>
      <w:r w:rsidR="003F1C3F">
        <w:rPr>
          <w:rFonts w:ascii="Times New Roman" w:hAnsi="Times New Roman" w:cs="Times New Roman"/>
          <w:sz w:val="22"/>
          <w:szCs w:val="22"/>
        </w:rPr>
        <w:t xml:space="preserve">йской Федерации от 30.08.2017 № </w:t>
      </w:r>
      <w:r w:rsidRPr="009A1F21">
        <w:rPr>
          <w:rFonts w:ascii="Times New Roman" w:hAnsi="Times New Roman" w:cs="Times New Roman"/>
          <w:sz w:val="22"/>
          <w:szCs w:val="22"/>
        </w:rPr>
        <w:t xml:space="preserve">1042 </w:t>
      </w:r>
      <w:r w:rsidRPr="009A1F21">
        <w:rPr>
          <w:rFonts w:ascii="Times New Roman" w:hAnsi="Times New Roman" w:cs="Times New Roman"/>
          <w:sz w:val="22"/>
          <w:szCs w:val="22"/>
        </w:rPr>
        <w:br/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9A1F21">
        <w:rPr>
          <w:rFonts w:ascii="Times New Roman" w:hAnsi="Times New Roman" w:cs="Times New Roman"/>
          <w:sz w:val="22"/>
          <w:szCs w:val="22"/>
        </w:rPr>
        <w:t xml:space="preserve"> 25.11.2013г. № 1063» (Постановление </w:t>
      </w:r>
      <w:r w:rsidR="003F1C3F">
        <w:rPr>
          <w:rFonts w:ascii="Times New Roman" w:hAnsi="Times New Roman" w:cs="Times New Roman"/>
          <w:sz w:val="22"/>
          <w:szCs w:val="22"/>
        </w:rPr>
        <w:br/>
      </w:r>
      <w:r w:rsidRPr="009A1F21">
        <w:rPr>
          <w:rFonts w:ascii="Times New Roman" w:hAnsi="Times New Roman" w:cs="Times New Roman"/>
          <w:sz w:val="22"/>
          <w:szCs w:val="22"/>
        </w:rPr>
        <w:t>№ 1042);</w:t>
      </w:r>
    </w:p>
    <w:p w:rsidR="009A1F21" w:rsidRPr="009A1F21" w:rsidRDefault="009A1F21" w:rsidP="009A1F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9A1F21">
        <w:rPr>
          <w:rFonts w:ascii="Times New Roman" w:hAnsi="Times New Roman" w:cs="Times New Roman"/>
          <w:sz w:val="22"/>
          <w:szCs w:val="22"/>
        </w:rPr>
        <w:t xml:space="preserve">Постановление Правительства Российской Федерации </w:t>
      </w:r>
      <w:r w:rsidRPr="009A1F2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от 30.09.2019 № 1279 </w:t>
      </w:r>
      <w:r w:rsidRPr="009A1F21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  <w:r w:rsidRPr="009A1F21">
        <w:rPr>
          <w:rFonts w:ascii="Times New Roman" w:hAnsi="Times New Roman" w:cs="Times New Roman"/>
          <w:sz w:val="22"/>
          <w:szCs w:val="22"/>
        </w:rPr>
        <w:t>«Об установлении</w:t>
      </w:r>
      <w:r w:rsidRPr="009A1F2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Pr="009A1F21">
        <w:rPr>
          <w:rFonts w:ascii="Times New Roman" w:hAnsi="Times New Roman" w:cs="Times New Roman"/>
          <w:sz w:val="22"/>
          <w:szCs w:val="22"/>
        </w:rPr>
        <w:t xml:space="preserve">  и о признании утратившими силу отдельных решений Правительства Российской Федерации» </w:t>
      </w:r>
      <w:r w:rsidRPr="009A1F21">
        <w:rPr>
          <w:rFonts w:ascii="Times New Roman" w:eastAsiaTheme="minorHAnsi" w:hAnsi="Times New Roman" w:cs="Times New Roman"/>
          <w:sz w:val="22"/>
          <w:szCs w:val="22"/>
          <w:lang w:eastAsia="en-US"/>
        </w:rPr>
        <w:t>(Постановление № 1279):</w:t>
      </w:r>
      <w:proofErr w:type="gramEnd"/>
    </w:p>
    <w:p w:rsidR="009A1F21" w:rsidRPr="009A1F21" w:rsidRDefault="009A1F21" w:rsidP="009A1F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A1F21">
        <w:rPr>
          <w:rFonts w:ascii="Times New Roman" w:hAnsi="Times New Roman" w:cs="Times New Roman"/>
          <w:sz w:val="22"/>
          <w:szCs w:val="22"/>
        </w:rPr>
        <w:t>Кодекс Российской Федерации об административных правонарушениях от 30.12.2001 № 195-ФЗ (КоАП РФ).</w:t>
      </w:r>
    </w:p>
    <w:p w:rsidR="009A1F21" w:rsidRPr="00AE5BE1" w:rsidRDefault="009A1F21" w:rsidP="009F2EAE">
      <w:pPr>
        <w:tabs>
          <w:tab w:val="left" w:pos="0"/>
        </w:tabs>
        <w:spacing w:line="360" w:lineRule="auto"/>
        <w:ind w:firstLine="709"/>
        <w:jc w:val="both"/>
      </w:pPr>
    </w:p>
    <w:sectPr w:rsidR="009A1F21" w:rsidRPr="00AE5BE1" w:rsidSect="009F2EA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7FA2116"/>
    <w:lvl w:ilvl="0" w:tplc="C67E8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11CB4ED7"/>
    <w:multiLevelType w:val="hybridMultilevel"/>
    <w:tmpl w:val="A67C5E7A"/>
    <w:lvl w:ilvl="0" w:tplc="7352AA9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AE"/>
    <w:rsid w:val="0003523A"/>
    <w:rsid w:val="003F1C3F"/>
    <w:rsid w:val="00474851"/>
    <w:rsid w:val="00927D99"/>
    <w:rsid w:val="009A1F21"/>
    <w:rsid w:val="009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EAE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F2EAE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9F2EAE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9F2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2EAE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9F2EAE"/>
  </w:style>
  <w:style w:type="character" w:customStyle="1" w:styleId="a5">
    <w:name w:val="Абзац списка Знак"/>
    <w:link w:val="a4"/>
    <w:uiPriority w:val="34"/>
    <w:qFormat/>
    <w:locked/>
    <w:rsid w:val="009F2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9F2EAE"/>
  </w:style>
  <w:style w:type="paragraph" w:customStyle="1" w:styleId="ConsPlusNormal">
    <w:name w:val="ConsPlusNormal"/>
    <w:link w:val="ConsPlusNormal0"/>
    <w:qFormat/>
    <w:rsid w:val="009A1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9A1F21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A1F21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EAE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F2EAE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9F2EAE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9F2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2EAE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9F2EAE"/>
  </w:style>
  <w:style w:type="character" w:customStyle="1" w:styleId="a5">
    <w:name w:val="Абзац списка Знак"/>
    <w:link w:val="a4"/>
    <w:uiPriority w:val="34"/>
    <w:qFormat/>
    <w:locked/>
    <w:rsid w:val="009F2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9F2EAE"/>
  </w:style>
  <w:style w:type="paragraph" w:customStyle="1" w:styleId="ConsPlusNormal">
    <w:name w:val="ConsPlusNormal"/>
    <w:link w:val="ConsPlusNormal0"/>
    <w:qFormat/>
    <w:rsid w:val="009A1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9A1F21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A1F21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zk20/view/common-info.html?regNumber=084830005162400069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order/notice/ea20/view/common-info.html?regNumber=0848300051623002161" TargetMode="External"/><Relationship Id="rId12" Type="http://schemas.openxmlformats.org/officeDocument/2006/relationships/hyperlink" Target="https://base.garant.ru/70353464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hyperlink" Target="https://zakupki.gov.ru/epz/order/notice/ea20/view/common-info.html?regNumber=08483000516240009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order/notice/zk20/view/common-info.html?regNumber=08483000516240008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ea20/view/common-info.html?regNumber=08483000516240009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2024-12-18T12:17:00Z</dcterms:created>
  <dcterms:modified xsi:type="dcterms:W3CDTF">2024-12-18T12:17:00Z</dcterms:modified>
</cp:coreProperties>
</file>