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95A" w:rsidRDefault="00281E89" w:rsidP="004244CB">
      <w:pPr>
        <w:ind w:firstLine="4536"/>
        <w:jc w:val="both"/>
        <w:rPr>
          <w:rFonts w:ascii="Times New Roman" w:hAnsi="Times New Roman"/>
          <w:b/>
          <w:sz w:val="32"/>
          <w:szCs w:val="32"/>
          <w:lang w:val="en-US"/>
        </w:rPr>
      </w:pPr>
      <w:r>
        <w:rPr>
          <w:rFonts w:ascii="Times New Roman" w:hAnsi="Times New Roman"/>
          <w:b/>
          <w:noProof/>
          <w:sz w:val="32"/>
          <w:szCs w:val="32"/>
          <w:lang w:eastAsia="ru-RU" w:bidi="ar-SA"/>
        </w:rPr>
        <w:drawing>
          <wp:anchor distT="0" distB="0" distL="0" distR="0" simplePos="0" relativeHeight="2" behindDoc="0" locked="0" layoutInCell="0" allowOverlap="1">
            <wp:simplePos x="0" y="0"/>
            <wp:positionH relativeFrom="column">
              <wp:posOffset>2823845</wp:posOffset>
            </wp:positionH>
            <wp:positionV relativeFrom="paragraph">
              <wp:posOffset>635</wp:posOffset>
            </wp:positionV>
            <wp:extent cx="652780" cy="782955"/>
            <wp:effectExtent l="0" t="0" r="0" b="0"/>
            <wp:wrapTopAndBottom/>
            <wp:docPr id="1" name="Изображение2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Копия 1"/>
                    <pic:cNvPicPr>
                      <a:picLocks noChangeAspect="1" noChangeArrowheads="1"/>
                    </pic:cNvPicPr>
                  </pic:nvPicPr>
                  <pic:blipFill>
                    <a:blip r:embed="rId7"/>
                    <a:stretch>
                      <a:fillRect/>
                    </a:stretch>
                  </pic:blipFill>
                  <pic:spPr bwMode="auto">
                    <a:xfrm>
                      <a:off x="0" y="0"/>
                      <a:ext cx="652780" cy="782955"/>
                    </a:xfrm>
                    <a:prstGeom prst="rect">
                      <a:avLst/>
                    </a:prstGeom>
                  </pic:spPr>
                </pic:pic>
              </a:graphicData>
            </a:graphic>
          </wp:anchor>
        </w:drawing>
      </w:r>
    </w:p>
    <w:p w:rsidR="000E795A" w:rsidRDefault="000E795A" w:rsidP="004244CB">
      <w:pPr>
        <w:jc w:val="both"/>
        <w:rPr>
          <w:rFonts w:hint="eastAsia"/>
        </w:rPr>
        <w:sectPr w:rsidR="000E795A">
          <w:headerReference w:type="default" r:id="rId8"/>
          <w:headerReference w:type="first" r:id="rId9"/>
          <w:type w:val="continuous"/>
          <w:pgSz w:w="11906" w:h="16838"/>
          <w:pgMar w:top="1474" w:right="850" w:bottom="1134" w:left="1134" w:header="1134" w:footer="0" w:gutter="0"/>
          <w:cols w:space="720"/>
          <w:formProt w:val="0"/>
          <w:titlePg/>
          <w:docGrid w:linePitch="312" w:charSpace="-6145"/>
        </w:sectPr>
      </w:pPr>
    </w:p>
    <w:p w:rsidR="000E795A" w:rsidRDefault="00281E89" w:rsidP="001B1DE2">
      <w:pPr>
        <w:spacing w:line="276" w:lineRule="auto"/>
        <w:jc w:val="center"/>
        <w:rPr>
          <w:rFonts w:ascii="Times New Roman" w:eastAsia="Calibri" w:hAnsi="Times New Roman"/>
          <w:b/>
          <w:color w:val="000000"/>
          <w:spacing w:val="10"/>
          <w:sz w:val="36"/>
          <w:szCs w:val="36"/>
        </w:rPr>
      </w:pPr>
      <w:r w:rsidRPr="001E4B85">
        <w:rPr>
          <w:rFonts w:ascii="Times New Roman" w:eastAsia="Calibri" w:hAnsi="Times New Roman"/>
          <w:b/>
          <w:color w:val="000000"/>
          <w:spacing w:val="10"/>
          <w:sz w:val="32"/>
          <w:szCs w:val="32"/>
        </w:rPr>
        <w:t>АДМИНИСТРАЦИЯ</w:t>
      </w:r>
    </w:p>
    <w:p w:rsidR="000E795A" w:rsidRDefault="000E795A" w:rsidP="001B1DE2">
      <w:pPr>
        <w:jc w:val="center"/>
        <w:rPr>
          <w:rFonts w:hint="eastAsia"/>
        </w:rPr>
        <w:sectPr w:rsidR="000E795A">
          <w:type w:val="continuous"/>
          <w:pgSz w:w="11906" w:h="16838"/>
          <w:pgMar w:top="1474" w:right="850" w:bottom="1134" w:left="1134" w:header="1134" w:footer="0" w:gutter="0"/>
          <w:cols w:space="720"/>
          <w:formProt w:val="0"/>
          <w:titlePg/>
          <w:docGrid w:linePitch="312" w:charSpace="-6145"/>
        </w:sectPr>
      </w:pPr>
    </w:p>
    <w:p w:rsidR="000E795A" w:rsidRDefault="00281E89" w:rsidP="001B1DE2">
      <w:pPr>
        <w:spacing w:line="276" w:lineRule="auto"/>
        <w:jc w:val="center"/>
        <w:rPr>
          <w:rFonts w:ascii="Times New Roman" w:eastAsia="Calibri" w:hAnsi="Times New Roman"/>
          <w:b/>
          <w:color w:val="000000"/>
          <w:spacing w:val="10"/>
          <w:sz w:val="36"/>
          <w:szCs w:val="36"/>
        </w:rPr>
      </w:pPr>
      <w:r w:rsidRPr="001E4B85">
        <w:rPr>
          <w:rFonts w:ascii="Times New Roman" w:eastAsia="Calibri" w:hAnsi="Times New Roman"/>
          <w:b/>
          <w:color w:val="000000"/>
          <w:spacing w:val="10"/>
          <w:sz w:val="32"/>
          <w:szCs w:val="32"/>
        </w:rPr>
        <w:t>РАМЕНСКОГО МУНИЦИПАЛЬНОГО ОКРУГА</w:t>
      </w:r>
    </w:p>
    <w:p w:rsidR="000E795A" w:rsidRDefault="000E795A" w:rsidP="001B1DE2">
      <w:pPr>
        <w:jc w:val="center"/>
        <w:rPr>
          <w:rFonts w:hint="eastAsia"/>
        </w:rPr>
        <w:sectPr w:rsidR="000E795A">
          <w:type w:val="continuous"/>
          <w:pgSz w:w="11906" w:h="16838"/>
          <w:pgMar w:top="1474" w:right="850" w:bottom="1134" w:left="1134" w:header="1134" w:footer="0" w:gutter="0"/>
          <w:cols w:space="720"/>
          <w:formProt w:val="0"/>
          <w:titlePg/>
          <w:docGrid w:linePitch="312" w:charSpace="-6145"/>
        </w:sectPr>
      </w:pPr>
    </w:p>
    <w:p w:rsidR="000E795A" w:rsidRDefault="00281E89" w:rsidP="001B1DE2">
      <w:pPr>
        <w:spacing w:line="276" w:lineRule="auto"/>
        <w:jc w:val="center"/>
        <w:rPr>
          <w:rFonts w:ascii="Times New Roman" w:eastAsia="Calibri" w:hAnsi="Times New Roman"/>
          <w:b/>
          <w:color w:val="000000"/>
          <w:spacing w:val="10"/>
          <w:sz w:val="36"/>
          <w:szCs w:val="36"/>
        </w:rPr>
      </w:pPr>
      <w:r w:rsidRPr="001E4B85">
        <w:rPr>
          <w:rFonts w:ascii="Times New Roman" w:eastAsia="Calibri" w:hAnsi="Times New Roman"/>
          <w:b/>
          <w:color w:val="000000"/>
          <w:spacing w:val="10"/>
          <w:sz w:val="32"/>
          <w:szCs w:val="32"/>
        </w:rPr>
        <w:t>МОСКОВСКОЙ ОБЛАСТИ</w:t>
      </w:r>
    </w:p>
    <w:p w:rsidR="000E795A" w:rsidRDefault="000E795A" w:rsidP="001B1DE2">
      <w:pPr>
        <w:jc w:val="center"/>
        <w:rPr>
          <w:rFonts w:hint="eastAsia"/>
        </w:rPr>
        <w:sectPr w:rsidR="000E795A">
          <w:type w:val="continuous"/>
          <w:pgSz w:w="11906" w:h="16838"/>
          <w:pgMar w:top="1474" w:right="850" w:bottom="1134" w:left="1134" w:header="1134" w:footer="0" w:gutter="0"/>
          <w:cols w:space="720"/>
          <w:formProt w:val="0"/>
          <w:titlePg/>
          <w:docGrid w:linePitch="312" w:charSpace="-6145"/>
        </w:sectPr>
      </w:pPr>
    </w:p>
    <w:p w:rsidR="000E795A" w:rsidRDefault="000E795A" w:rsidP="001B1DE2">
      <w:pPr>
        <w:spacing w:line="276" w:lineRule="auto"/>
        <w:jc w:val="center"/>
        <w:rPr>
          <w:rFonts w:ascii="Times New Roman" w:eastAsia="Calibri" w:hAnsi="Times New Roman"/>
          <w:b/>
          <w:color w:val="000000"/>
          <w:spacing w:val="10"/>
          <w:sz w:val="36"/>
          <w:szCs w:val="36"/>
        </w:rPr>
      </w:pPr>
    </w:p>
    <w:p w:rsidR="000E795A" w:rsidRDefault="00281E89" w:rsidP="001B1DE2">
      <w:pPr>
        <w:spacing w:line="276" w:lineRule="auto"/>
        <w:jc w:val="center"/>
        <w:rPr>
          <w:rFonts w:ascii="Times New Roman" w:eastAsia="Calibri" w:hAnsi="Times New Roman"/>
          <w:b/>
          <w:color w:val="000000"/>
          <w:spacing w:val="10"/>
          <w:sz w:val="36"/>
          <w:szCs w:val="36"/>
        </w:rPr>
      </w:pPr>
      <w:r>
        <w:rPr>
          <w:rFonts w:ascii="Times New Roman" w:eastAsia="Calibri" w:hAnsi="Times New Roman"/>
          <w:b/>
          <w:color w:val="000000"/>
          <w:spacing w:val="10"/>
          <w:sz w:val="36"/>
          <w:szCs w:val="36"/>
        </w:rPr>
        <w:t>ПОСТАНОВЛЕНИЕ</w:t>
      </w:r>
    </w:p>
    <w:p w:rsidR="000E795A" w:rsidRDefault="000E795A" w:rsidP="004244CB">
      <w:pPr>
        <w:spacing w:line="276" w:lineRule="auto"/>
        <w:jc w:val="both"/>
        <w:rPr>
          <w:rFonts w:ascii="Times New Roman" w:eastAsia="Calibri" w:hAnsi="Times New Roman"/>
          <w:color w:val="000000"/>
          <w:sz w:val="28"/>
          <w:szCs w:val="28"/>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462"/>
        <w:gridCol w:w="2396"/>
        <w:gridCol w:w="400"/>
        <w:gridCol w:w="2343"/>
        <w:gridCol w:w="2321"/>
      </w:tblGrid>
      <w:tr w:rsidR="000E795A">
        <w:tc>
          <w:tcPr>
            <w:tcW w:w="2462" w:type="dxa"/>
          </w:tcPr>
          <w:p w:rsidR="000E795A" w:rsidRDefault="000E795A" w:rsidP="004244CB">
            <w:pPr>
              <w:pStyle w:val="TableContents"/>
              <w:jc w:val="both"/>
              <w:rPr>
                <w:rFonts w:ascii="Times New Roman" w:eastAsia="Calibri" w:hAnsi="Times New Roman"/>
                <w:sz w:val="28"/>
                <w:szCs w:val="28"/>
              </w:rPr>
            </w:pPr>
          </w:p>
        </w:tc>
        <w:tc>
          <w:tcPr>
            <w:tcW w:w="2396" w:type="dxa"/>
            <w:tcBorders>
              <w:bottom w:val="single" w:sz="4" w:space="0" w:color="000000"/>
            </w:tcBorders>
          </w:tcPr>
          <w:p w:rsidR="000E795A" w:rsidRDefault="00281E89" w:rsidP="004244CB">
            <w:pPr>
              <w:pStyle w:val="TableContents"/>
              <w:tabs>
                <w:tab w:val="left" w:pos="739"/>
              </w:tabs>
              <w:ind w:firstLine="454"/>
              <w:jc w:val="both"/>
              <w:rPr>
                <w:rFonts w:ascii="Times New Roman" w:eastAsia="Calibri" w:hAnsi="Times New Roman"/>
                <w:color w:val="FFFFFF"/>
                <w:sz w:val="32"/>
                <w:szCs w:val="32"/>
              </w:rPr>
            </w:pPr>
            <w:r>
              <w:rPr>
                <w:rFonts w:ascii="Times New Roman" w:eastAsia="Calibri" w:hAnsi="Times New Roman"/>
                <w:color w:val="FFFFFF"/>
                <w:sz w:val="32"/>
                <w:szCs w:val="32"/>
              </w:rPr>
              <w:t>$</w:t>
            </w:r>
            <w:proofErr w:type="spellStart"/>
            <w:r>
              <w:rPr>
                <w:rFonts w:ascii="Times New Roman" w:eastAsia="Calibri" w:hAnsi="Times New Roman"/>
                <w:color w:val="FFFFFF"/>
                <w:sz w:val="32"/>
                <w:szCs w:val="32"/>
              </w:rPr>
              <w:t>regDt</w:t>
            </w:r>
            <w:proofErr w:type="spellEnd"/>
            <w:r>
              <w:rPr>
                <w:rFonts w:ascii="Times New Roman" w:eastAsia="Calibri" w:hAnsi="Times New Roman"/>
                <w:color w:val="FFFFFF"/>
                <w:sz w:val="32"/>
                <w:szCs w:val="32"/>
              </w:rPr>
              <w:t>$</w:t>
            </w:r>
          </w:p>
        </w:tc>
        <w:tc>
          <w:tcPr>
            <w:tcW w:w="400" w:type="dxa"/>
          </w:tcPr>
          <w:p w:rsidR="000E795A" w:rsidRDefault="00281E89" w:rsidP="004244CB">
            <w:pPr>
              <w:pStyle w:val="TableContents"/>
              <w:jc w:val="both"/>
              <w:rPr>
                <w:rFonts w:ascii="Times New Roman" w:eastAsia="Calibri" w:hAnsi="Times New Roman"/>
                <w:sz w:val="28"/>
                <w:szCs w:val="28"/>
              </w:rPr>
            </w:pPr>
            <w:r>
              <w:rPr>
                <w:rFonts w:ascii="Times New Roman" w:eastAsia="Calibri" w:hAnsi="Times New Roman"/>
                <w:sz w:val="28"/>
                <w:szCs w:val="28"/>
              </w:rPr>
              <w:t>№</w:t>
            </w:r>
          </w:p>
        </w:tc>
        <w:tc>
          <w:tcPr>
            <w:tcW w:w="2343" w:type="dxa"/>
            <w:tcBorders>
              <w:bottom w:val="single" w:sz="4" w:space="0" w:color="000000"/>
            </w:tcBorders>
          </w:tcPr>
          <w:p w:rsidR="000E795A" w:rsidRDefault="00281E89" w:rsidP="004244CB">
            <w:pPr>
              <w:pStyle w:val="TableContents"/>
              <w:ind w:firstLine="567"/>
              <w:jc w:val="both"/>
              <w:rPr>
                <w:rFonts w:ascii="Times New Roman" w:eastAsia="Calibri" w:hAnsi="Times New Roman"/>
                <w:color w:val="FFFFFF"/>
                <w:sz w:val="32"/>
                <w:szCs w:val="32"/>
              </w:rPr>
            </w:pPr>
            <w:r>
              <w:rPr>
                <w:rFonts w:ascii="Times New Roman" w:eastAsia="Calibri" w:hAnsi="Times New Roman"/>
                <w:color w:val="FFFFFF"/>
                <w:sz w:val="32"/>
                <w:szCs w:val="32"/>
              </w:rPr>
              <w:t>$</w:t>
            </w:r>
            <w:proofErr w:type="spellStart"/>
            <w:r>
              <w:rPr>
                <w:rFonts w:ascii="Times New Roman" w:eastAsia="Calibri" w:hAnsi="Times New Roman"/>
                <w:color w:val="FFFFFF"/>
                <w:sz w:val="32"/>
                <w:szCs w:val="32"/>
              </w:rPr>
              <w:t>regNm</w:t>
            </w:r>
            <w:proofErr w:type="spellEnd"/>
            <w:r>
              <w:rPr>
                <w:rFonts w:ascii="Times New Roman" w:eastAsia="Calibri" w:hAnsi="Times New Roman"/>
                <w:color w:val="FFFFFF"/>
                <w:sz w:val="32"/>
                <w:szCs w:val="32"/>
              </w:rPr>
              <w:t>$</w:t>
            </w:r>
          </w:p>
        </w:tc>
        <w:tc>
          <w:tcPr>
            <w:tcW w:w="2321" w:type="dxa"/>
          </w:tcPr>
          <w:p w:rsidR="000E795A" w:rsidRDefault="000E795A" w:rsidP="004244CB">
            <w:pPr>
              <w:pStyle w:val="TableContents"/>
              <w:jc w:val="both"/>
              <w:rPr>
                <w:rFonts w:ascii="Times New Roman" w:eastAsia="Calibri" w:hAnsi="Times New Roman"/>
                <w:sz w:val="28"/>
                <w:szCs w:val="28"/>
              </w:rPr>
            </w:pPr>
          </w:p>
        </w:tc>
      </w:tr>
    </w:tbl>
    <w:p w:rsidR="000E795A" w:rsidRDefault="000E795A" w:rsidP="004244CB">
      <w:pPr>
        <w:pStyle w:val="LO-Normal1"/>
        <w:spacing w:after="0" w:line="276" w:lineRule="auto"/>
        <w:ind w:left="0" w:firstLine="0"/>
        <w:rPr>
          <w:sz w:val="28"/>
          <w:szCs w:val="28"/>
        </w:rPr>
      </w:pPr>
    </w:p>
    <w:p w:rsidR="000E795A" w:rsidRDefault="000E795A" w:rsidP="004244CB">
      <w:pPr>
        <w:pStyle w:val="LO-Normal1"/>
        <w:spacing w:after="0" w:line="276" w:lineRule="auto"/>
        <w:ind w:left="0" w:firstLine="0"/>
        <w:rPr>
          <w:sz w:val="28"/>
          <w:szCs w:val="28"/>
        </w:rPr>
      </w:pPr>
    </w:p>
    <w:p w:rsidR="000E795A" w:rsidRDefault="00281E89" w:rsidP="004244CB">
      <w:pPr>
        <w:pStyle w:val="LO-Normal1"/>
        <w:spacing w:after="0" w:line="276" w:lineRule="auto"/>
        <w:ind w:left="0" w:firstLine="0"/>
        <w:rPr>
          <w:b/>
          <w:bCs/>
          <w:sz w:val="28"/>
          <w:szCs w:val="28"/>
        </w:rPr>
      </w:pPr>
      <w:r>
        <w:rPr>
          <w:b/>
          <w:bCs/>
          <w:sz w:val="28"/>
          <w:szCs w:val="28"/>
        </w:rPr>
        <w:t>Об утверждении Административного регламента предоставления муниципальной услуги «Согласование установки средства размещения информации на территории Раменского муниципального округа Московской области»</w:t>
      </w:r>
    </w:p>
    <w:p w:rsidR="000E795A" w:rsidRDefault="000E795A" w:rsidP="004244CB">
      <w:pPr>
        <w:pStyle w:val="LO-Normal1"/>
        <w:spacing w:after="0" w:line="276" w:lineRule="auto"/>
        <w:ind w:left="0" w:firstLine="709"/>
        <w:rPr>
          <w:sz w:val="28"/>
          <w:szCs w:val="28"/>
        </w:rPr>
      </w:pPr>
    </w:p>
    <w:p w:rsidR="000E795A" w:rsidRDefault="000E795A" w:rsidP="004244CB">
      <w:pPr>
        <w:jc w:val="both"/>
        <w:rPr>
          <w:rFonts w:hint="eastAsia"/>
        </w:rPr>
        <w:sectPr w:rsidR="000E795A">
          <w:type w:val="continuous"/>
          <w:pgSz w:w="11906" w:h="16838"/>
          <w:pgMar w:top="1474" w:right="850" w:bottom="1134" w:left="1134" w:header="1134" w:footer="0" w:gutter="0"/>
          <w:cols w:space="720"/>
          <w:formProt w:val="0"/>
          <w:titlePg/>
          <w:docGrid w:linePitch="312" w:charSpace="-6145"/>
        </w:sectPr>
      </w:pPr>
    </w:p>
    <w:p w:rsidR="000E795A" w:rsidRDefault="00281E89" w:rsidP="004244CB">
      <w:pPr>
        <w:pStyle w:val="LO-Normal1"/>
        <w:spacing w:after="0" w:line="276" w:lineRule="auto"/>
        <w:ind w:left="0" w:firstLine="709"/>
        <w:rPr>
          <w:sz w:val="28"/>
          <w:szCs w:val="28"/>
        </w:rPr>
      </w:pPr>
      <w:r>
        <w:rPr>
          <w:sz w:val="28"/>
          <w:szCs w:val="28"/>
        </w:rPr>
        <w:t>В соответствии с Федеральны</w:t>
      </w:r>
      <w:r w:rsidR="001E4B85">
        <w:rPr>
          <w:sz w:val="28"/>
          <w:szCs w:val="28"/>
        </w:rPr>
        <w:t>м закон</w:t>
      </w:r>
      <w:bookmarkStart w:id="0" w:name="_GoBack"/>
      <w:bookmarkEnd w:id="0"/>
      <w:r w:rsidR="001E4B85">
        <w:rPr>
          <w:sz w:val="28"/>
          <w:szCs w:val="28"/>
        </w:rPr>
        <w:t>ом от 27.07.2010 № 210-</w:t>
      </w:r>
      <w:r>
        <w:rPr>
          <w:sz w:val="28"/>
          <w:szCs w:val="28"/>
        </w:rPr>
        <w:t>ФЗ «Об организации предоставления государственных и муниципальных услуг», постановлением администрации Раменского городского округа от 13.12.2019 № 1595 «О порядке разработки и утверждения административных регламентов предоставления муниципальных услуг Раменского городского округа», в целях приведения в соответствие с действующим законодательством распорядительных актов администрации Раменского муниципального округа,</w:t>
      </w:r>
    </w:p>
    <w:p w:rsidR="000E795A" w:rsidRDefault="000E795A" w:rsidP="004244CB">
      <w:pPr>
        <w:jc w:val="both"/>
        <w:rPr>
          <w:rFonts w:hint="eastAsia"/>
        </w:rPr>
        <w:sectPr w:rsidR="000E795A">
          <w:type w:val="continuous"/>
          <w:pgSz w:w="11906" w:h="16838"/>
          <w:pgMar w:top="1474" w:right="850" w:bottom="1134" w:left="1134" w:header="1134" w:footer="0" w:gutter="0"/>
          <w:cols w:space="720"/>
          <w:formProt w:val="0"/>
          <w:titlePg/>
          <w:docGrid w:linePitch="312" w:charSpace="-6145"/>
        </w:sectPr>
      </w:pPr>
    </w:p>
    <w:p w:rsidR="000E795A" w:rsidRDefault="000E795A" w:rsidP="004244CB">
      <w:pPr>
        <w:pStyle w:val="LO-Normal1"/>
        <w:spacing w:after="0" w:line="276" w:lineRule="auto"/>
        <w:ind w:left="0" w:firstLine="709"/>
        <w:rPr>
          <w:sz w:val="28"/>
          <w:szCs w:val="28"/>
        </w:rPr>
      </w:pPr>
    </w:p>
    <w:p w:rsidR="000E795A" w:rsidRDefault="00281E89" w:rsidP="004244CB">
      <w:pPr>
        <w:pStyle w:val="LO-Normal1"/>
        <w:spacing w:after="0" w:line="276" w:lineRule="auto"/>
        <w:ind w:left="0" w:firstLine="709"/>
        <w:rPr>
          <w:sz w:val="28"/>
          <w:szCs w:val="28"/>
        </w:rPr>
      </w:pPr>
      <w:r>
        <w:rPr>
          <w:sz w:val="28"/>
          <w:szCs w:val="28"/>
        </w:rPr>
        <w:t>ПОСТАНОВЛЯЕТ</w:t>
      </w:r>
    </w:p>
    <w:p w:rsidR="000E795A" w:rsidRDefault="000E795A" w:rsidP="004244CB">
      <w:pPr>
        <w:pStyle w:val="LO-Normal1"/>
        <w:spacing w:after="0" w:line="276" w:lineRule="auto"/>
        <w:ind w:left="0" w:firstLine="709"/>
        <w:rPr>
          <w:sz w:val="28"/>
          <w:szCs w:val="28"/>
        </w:rPr>
      </w:pPr>
    </w:p>
    <w:p w:rsidR="000E795A" w:rsidRDefault="000E795A" w:rsidP="004244CB">
      <w:pPr>
        <w:jc w:val="both"/>
        <w:rPr>
          <w:rFonts w:hint="eastAsia"/>
        </w:rPr>
        <w:sectPr w:rsidR="000E795A">
          <w:type w:val="continuous"/>
          <w:pgSz w:w="11906" w:h="16838"/>
          <w:pgMar w:top="1474" w:right="850" w:bottom="1134" w:left="1134" w:header="1134" w:footer="0" w:gutter="0"/>
          <w:cols w:space="720"/>
          <w:formProt w:val="0"/>
          <w:titlePg/>
          <w:docGrid w:linePitch="312" w:charSpace="-6145"/>
        </w:sectPr>
      </w:pPr>
    </w:p>
    <w:p w:rsidR="000E795A" w:rsidRDefault="00281E89" w:rsidP="004244CB">
      <w:pPr>
        <w:pStyle w:val="LO-Normal1"/>
        <w:spacing w:after="0" w:line="276" w:lineRule="auto"/>
        <w:ind w:left="0" w:firstLine="709"/>
        <w:rPr>
          <w:sz w:val="28"/>
          <w:szCs w:val="28"/>
        </w:rPr>
      </w:pPr>
      <w:r>
        <w:rPr>
          <w:sz w:val="28"/>
          <w:szCs w:val="28"/>
        </w:rPr>
        <w:t xml:space="preserve">1. Утвердить </w:t>
      </w:r>
      <w:r>
        <w:rPr>
          <w:rStyle w:val="20"/>
          <w:b w:val="0"/>
          <w:bCs/>
          <w:sz w:val="28"/>
          <w:szCs w:val="28"/>
          <w:lang w:eastAsia="en-US" w:bidi="ar-SA"/>
        </w:rPr>
        <w:t>административный регламент</w:t>
      </w:r>
      <w:r>
        <w:rPr>
          <w:sz w:val="28"/>
          <w:szCs w:val="28"/>
        </w:rPr>
        <w:t xml:space="preserve"> предоставления муниципальной услуги «Согласование установки средства размещения информации на территории Раменского муниципального округа Московской области».</w:t>
      </w:r>
    </w:p>
    <w:p w:rsidR="000E795A" w:rsidRDefault="000E795A" w:rsidP="004244CB">
      <w:pPr>
        <w:jc w:val="both"/>
        <w:rPr>
          <w:rFonts w:hint="eastAsia"/>
        </w:rPr>
        <w:sectPr w:rsidR="000E795A">
          <w:type w:val="continuous"/>
          <w:pgSz w:w="11906" w:h="16838"/>
          <w:pgMar w:top="1474" w:right="850" w:bottom="1134" w:left="1134" w:header="1134" w:footer="0" w:gutter="0"/>
          <w:cols w:space="720"/>
          <w:formProt w:val="0"/>
          <w:titlePg/>
          <w:docGrid w:linePitch="312" w:charSpace="-6145"/>
        </w:sectPr>
      </w:pPr>
    </w:p>
    <w:p w:rsidR="000E795A" w:rsidRDefault="00281E89" w:rsidP="004244CB">
      <w:pPr>
        <w:pStyle w:val="LO-Normal1"/>
        <w:spacing w:after="0" w:line="276" w:lineRule="auto"/>
        <w:ind w:left="0" w:firstLine="709"/>
        <w:rPr>
          <w:sz w:val="28"/>
          <w:szCs w:val="28"/>
        </w:rPr>
      </w:pPr>
      <w:r>
        <w:rPr>
          <w:sz w:val="28"/>
          <w:szCs w:val="28"/>
        </w:rPr>
        <w:t>2. Признать утратившим силу:</w:t>
      </w:r>
    </w:p>
    <w:p w:rsidR="000E795A" w:rsidRDefault="00281E89" w:rsidP="004244CB">
      <w:pPr>
        <w:pStyle w:val="LO-Normal1"/>
        <w:spacing w:after="0" w:line="276" w:lineRule="auto"/>
        <w:ind w:left="0" w:firstLine="709"/>
        <w:rPr>
          <w:sz w:val="28"/>
          <w:szCs w:val="28"/>
        </w:rPr>
      </w:pPr>
      <w:r>
        <w:rPr>
          <w:sz w:val="28"/>
          <w:szCs w:val="28"/>
        </w:rPr>
        <w:t>постановление администрации Раменского городского округа Московской области от 23.12.2021 № 14333 об утверждении Административного регламента предоставления муниципальной услуги «Согласование установки</w:t>
      </w:r>
      <w:r w:rsidR="00A605B4">
        <w:rPr>
          <w:sz w:val="28"/>
          <w:szCs w:val="28"/>
        </w:rPr>
        <w:t xml:space="preserve"> </w:t>
      </w:r>
      <w:r>
        <w:rPr>
          <w:sz w:val="28"/>
          <w:szCs w:val="28"/>
        </w:rPr>
        <w:lastRenderedPageBreak/>
        <w:t>средства размещения информации на территории Раменского городского округа Московской области»</w:t>
      </w:r>
    </w:p>
    <w:p w:rsidR="000E795A" w:rsidRDefault="000E795A" w:rsidP="004244CB">
      <w:pPr>
        <w:jc w:val="both"/>
        <w:rPr>
          <w:rFonts w:hint="eastAsia"/>
        </w:rPr>
        <w:sectPr w:rsidR="000E795A" w:rsidSect="00A605B4">
          <w:type w:val="continuous"/>
          <w:pgSz w:w="11906" w:h="16838"/>
          <w:pgMar w:top="1474" w:right="850" w:bottom="426" w:left="1134" w:header="1134" w:footer="0" w:gutter="0"/>
          <w:cols w:space="720"/>
          <w:formProt w:val="0"/>
          <w:titlePg/>
          <w:docGrid w:linePitch="312" w:charSpace="-6145"/>
        </w:sectPr>
      </w:pPr>
    </w:p>
    <w:p w:rsidR="000E795A" w:rsidRDefault="00281E89" w:rsidP="004244CB">
      <w:pPr>
        <w:spacing w:line="276" w:lineRule="auto"/>
        <w:ind w:firstLine="709"/>
        <w:jc w:val="both"/>
        <w:rPr>
          <w:rFonts w:hint="eastAsia"/>
        </w:rPr>
      </w:pPr>
      <w:r>
        <w:rPr>
          <w:rFonts w:ascii="Times New Roman" w:eastAsia="Times New Roman" w:hAnsi="Times New Roman" w:cs="Times New Roman"/>
          <w:color w:val="000000"/>
          <w:sz w:val="28"/>
          <w:szCs w:val="28"/>
        </w:rPr>
        <w:t>3. Управлению градостроительной деятельности и рекламы администрации Раменского муниципального округа разместить Административный регламент, указанный в пункте 1 настоящего постановления, в государственной информационной системе Московской области «Цифровой регламент».</w:t>
      </w:r>
    </w:p>
    <w:p w:rsidR="000E795A" w:rsidRDefault="00281E89" w:rsidP="004244CB">
      <w:pPr>
        <w:pStyle w:val="LO-Normal1"/>
        <w:spacing w:after="0" w:line="276" w:lineRule="auto"/>
        <w:ind w:left="0" w:firstLine="709"/>
        <w:rPr>
          <w:sz w:val="28"/>
          <w:szCs w:val="28"/>
        </w:rPr>
      </w:pPr>
      <w:r>
        <w:rPr>
          <w:sz w:val="28"/>
          <w:szCs w:val="28"/>
        </w:rPr>
        <w:t xml:space="preserve">Муниципальному автономному учреждению «Раменский </w:t>
      </w:r>
      <w:proofErr w:type="spellStart"/>
      <w:r>
        <w:rPr>
          <w:sz w:val="28"/>
          <w:szCs w:val="28"/>
        </w:rPr>
        <w:t>Медиацентр</w:t>
      </w:r>
      <w:proofErr w:type="spellEnd"/>
      <w:r>
        <w:rPr>
          <w:sz w:val="28"/>
          <w:szCs w:val="28"/>
        </w:rPr>
        <w:t>» Раменского муниципального округа (Скороспелова М.А.) опубликовать настоящее постановление в сетевом издании «РАММЕДИА» с доменн</w:t>
      </w:r>
      <w:r w:rsidR="001E4B85">
        <w:rPr>
          <w:sz w:val="28"/>
          <w:szCs w:val="28"/>
        </w:rPr>
        <w:t>ым именем сайта в информационно-</w:t>
      </w:r>
      <w:r>
        <w:rPr>
          <w:sz w:val="28"/>
          <w:szCs w:val="28"/>
        </w:rPr>
        <w:t>телекоммуникационной сети Интернет https:/ramnews.ru</w:t>
      </w:r>
    </w:p>
    <w:p w:rsidR="000E795A" w:rsidRDefault="00281E89" w:rsidP="004244CB">
      <w:pPr>
        <w:spacing w:line="276" w:lineRule="auto"/>
        <w:ind w:firstLine="709"/>
        <w:jc w:val="both"/>
        <w:rPr>
          <w:rFonts w:hint="eastAsia"/>
        </w:rPr>
      </w:pPr>
      <w:r>
        <w:rPr>
          <w:rFonts w:ascii="Times New Roman" w:eastAsia="Times New Roman" w:hAnsi="Times New Roman" w:cs="Times New Roman"/>
          <w:color w:val="000000"/>
          <w:sz w:val="28"/>
          <w:szCs w:val="28"/>
        </w:rPr>
        <w:t>4. Контроль за исполнением настоящего постановления возложить на заместителя главы Раменского муниципального округа Никитина А.П.</w:t>
      </w:r>
    </w:p>
    <w:p w:rsidR="000E795A" w:rsidRDefault="000E795A" w:rsidP="004244CB">
      <w:pPr>
        <w:jc w:val="both"/>
        <w:rPr>
          <w:rFonts w:hint="eastAsia"/>
        </w:rPr>
        <w:sectPr w:rsidR="000E795A" w:rsidSect="00A605B4">
          <w:type w:val="continuous"/>
          <w:pgSz w:w="11906" w:h="16838"/>
          <w:pgMar w:top="1134" w:right="850" w:bottom="1134" w:left="1134" w:header="1134" w:footer="0" w:gutter="0"/>
          <w:cols w:space="720"/>
          <w:formProt w:val="0"/>
          <w:docGrid w:linePitch="600" w:charSpace="32768"/>
        </w:sectPr>
      </w:pPr>
    </w:p>
    <w:p w:rsidR="000E795A" w:rsidRDefault="000E795A" w:rsidP="004244CB">
      <w:pPr>
        <w:pStyle w:val="LO-Normal1"/>
        <w:spacing w:after="0" w:line="276" w:lineRule="auto"/>
        <w:ind w:left="0" w:firstLine="709"/>
        <w:rPr>
          <w:sz w:val="28"/>
          <w:szCs w:val="28"/>
        </w:rPr>
      </w:pPr>
    </w:p>
    <w:p w:rsidR="000E795A" w:rsidRDefault="000E795A" w:rsidP="004244CB">
      <w:pPr>
        <w:pStyle w:val="LO-Normal1"/>
        <w:spacing w:after="0" w:line="276" w:lineRule="auto"/>
        <w:ind w:left="0" w:firstLine="709"/>
        <w:rPr>
          <w:sz w:val="28"/>
          <w:szCs w:val="28"/>
        </w:rPr>
      </w:pPr>
    </w:p>
    <w:p w:rsidR="000E795A" w:rsidRDefault="000E795A" w:rsidP="004244CB">
      <w:pPr>
        <w:pStyle w:val="LO-Normal1"/>
        <w:spacing w:after="0" w:line="276" w:lineRule="auto"/>
        <w:ind w:left="0" w:firstLine="709"/>
        <w:rPr>
          <w:sz w:val="28"/>
          <w:szCs w:val="28"/>
        </w:rPr>
      </w:pPr>
    </w:p>
    <w:tbl>
      <w:tblPr>
        <w:tblW w:w="9917" w:type="dxa"/>
        <w:tblLayout w:type="fixed"/>
        <w:tblCellMar>
          <w:left w:w="28" w:type="dxa"/>
          <w:right w:w="28" w:type="dxa"/>
        </w:tblCellMar>
        <w:tblLook w:val="0000" w:firstRow="0" w:lastRow="0" w:firstColumn="0" w:lastColumn="0" w:noHBand="0" w:noVBand="0"/>
      </w:tblPr>
      <w:tblGrid>
        <w:gridCol w:w="4703"/>
        <w:gridCol w:w="26"/>
        <w:gridCol w:w="1497"/>
        <w:gridCol w:w="3691"/>
      </w:tblGrid>
      <w:tr w:rsidR="000E795A">
        <w:trPr>
          <w:trHeight w:val="283"/>
        </w:trPr>
        <w:tc>
          <w:tcPr>
            <w:tcW w:w="4731" w:type="dxa"/>
            <w:gridSpan w:val="2"/>
            <w:vAlign w:val="bottom"/>
          </w:tcPr>
          <w:p w:rsidR="000E795A" w:rsidRDefault="00281E89" w:rsidP="004244CB">
            <w:pPr>
              <w:pStyle w:val="TableContents"/>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Раменского муниципального округа Московской области</w:t>
            </w:r>
          </w:p>
        </w:tc>
        <w:tc>
          <w:tcPr>
            <w:tcW w:w="1498" w:type="dxa"/>
            <w:tcMar>
              <w:left w:w="10" w:type="dxa"/>
              <w:right w:w="10" w:type="dxa"/>
            </w:tcMar>
            <w:vAlign w:val="bottom"/>
          </w:tcPr>
          <w:p w:rsidR="000E795A" w:rsidRDefault="000E795A" w:rsidP="004244CB">
            <w:pPr>
              <w:spacing w:line="276" w:lineRule="auto"/>
              <w:jc w:val="both"/>
              <w:rPr>
                <w:rFonts w:hint="eastAsia"/>
                <w:color w:val="FFFFFF"/>
                <w:shd w:val="clear" w:color="auto" w:fill="FFFFFF"/>
              </w:rPr>
            </w:pPr>
          </w:p>
        </w:tc>
        <w:tc>
          <w:tcPr>
            <w:tcW w:w="3688" w:type="dxa"/>
            <w:tcMar>
              <w:top w:w="55" w:type="dxa"/>
              <w:left w:w="55" w:type="dxa"/>
              <w:bottom w:w="55" w:type="dxa"/>
              <w:right w:w="55" w:type="dxa"/>
            </w:tcMar>
            <w:vAlign w:val="bottom"/>
          </w:tcPr>
          <w:p w:rsidR="000E795A" w:rsidRDefault="00281E89" w:rsidP="004244CB">
            <w:pPr>
              <w:pStyle w:val="TableContents"/>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Э.В. Малышев</w:t>
            </w:r>
          </w:p>
        </w:tc>
      </w:tr>
      <w:tr w:rsidR="000E795A">
        <w:tblPrEx>
          <w:tblCellMar>
            <w:left w:w="0" w:type="dxa"/>
            <w:right w:w="0" w:type="dxa"/>
          </w:tblCellMar>
        </w:tblPrEx>
        <w:tc>
          <w:tcPr>
            <w:tcW w:w="4705" w:type="dxa"/>
          </w:tcPr>
          <w:p w:rsidR="000E795A" w:rsidRDefault="000E795A" w:rsidP="004244CB">
            <w:pPr>
              <w:pStyle w:val="TableContents"/>
              <w:jc w:val="both"/>
              <w:rPr>
                <w:rFonts w:ascii="Times New Roman" w:eastAsia="Times New Roman" w:hAnsi="Times New Roman" w:cs="Times New Roman"/>
                <w:sz w:val="28"/>
                <w:szCs w:val="28"/>
              </w:rPr>
            </w:pPr>
          </w:p>
        </w:tc>
        <w:tc>
          <w:tcPr>
            <w:tcW w:w="5217" w:type="dxa"/>
            <w:gridSpan w:val="3"/>
          </w:tcPr>
          <w:p w:rsidR="000E795A" w:rsidRDefault="00281E89" w:rsidP="004244CB">
            <w:pPr>
              <w:spacing w:line="276" w:lineRule="auto"/>
              <w:jc w:val="both"/>
              <w:rPr>
                <w:rFonts w:hint="eastAsia"/>
                <w:color w:val="FFFFFF"/>
                <w:shd w:val="clear" w:color="auto" w:fill="FFFFFF"/>
              </w:rPr>
            </w:pPr>
            <w:r>
              <w:rPr>
                <w:color w:val="FFFFFF"/>
                <w:shd w:val="clear" w:color="auto" w:fill="FFFFFF"/>
              </w:rPr>
              <w:t>$</w:t>
            </w:r>
            <w:proofErr w:type="spellStart"/>
            <w:r>
              <w:rPr>
                <w:color w:val="FFFFFF"/>
                <w:shd w:val="clear" w:color="auto" w:fill="FFFFFF"/>
              </w:rPr>
              <w:t>signature</w:t>
            </w:r>
            <w:proofErr w:type="spellEnd"/>
            <w:r>
              <w:rPr>
                <w:color w:val="FFFFFF"/>
                <w:shd w:val="clear" w:color="auto" w:fill="FFFFFF"/>
              </w:rPr>
              <w:t>$</w:t>
            </w:r>
          </w:p>
        </w:tc>
      </w:tr>
    </w:tbl>
    <w:p w:rsidR="000E795A" w:rsidRDefault="000E795A"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tbl>
      <w:tblPr>
        <w:tblW w:w="5000" w:type="pct"/>
        <w:tblLayout w:type="fixed"/>
        <w:tblCellMar>
          <w:left w:w="28" w:type="dxa"/>
          <w:right w:w="28" w:type="dxa"/>
        </w:tblCellMar>
        <w:tblLook w:val="0000" w:firstRow="0" w:lastRow="0" w:firstColumn="0" w:lastColumn="0" w:noHBand="0" w:noVBand="0"/>
      </w:tblPr>
      <w:tblGrid>
        <w:gridCol w:w="2902"/>
        <w:gridCol w:w="2052"/>
        <w:gridCol w:w="4968"/>
      </w:tblGrid>
      <w:tr w:rsidR="004244CB" w:rsidTr="007E1181">
        <w:trPr>
          <w:trHeight w:val="2263"/>
        </w:trPr>
        <w:tc>
          <w:tcPr>
            <w:tcW w:w="2902" w:type="dxa"/>
          </w:tcPr>
          <w:p w:rsidR="004244CB" w:rsidRDefault="004244CB" w:rsidP="004244CB">
            <w:pPr>
              <w:pStyle w:val="TableContents"/>
              <w:pageBreakBefore/>
              <w:spacing w:line="276" w:lineRule="auto"/>
              <w:ind w:firstLine="709"/>
              <w:jc w:val="both"/>
              <w:rPr>
                <w:rFonts w:hint="eastAsia"/>
                <w:sz w:val="28"/>
                <w:szCs w:val="28"/>
              </w:rPr>
            </w:pPr>
          </w:p>
        </w:tc>
        <w:tc>
          <w:tcPr>
            <w:tcW w:w="2052" w:type="dxa"/>
            <w:tcMar>
              <w:left w:w="10" w:type="dxa"/>
              <w:right w:w="10" w:type="dxa"/>
            </w:tcMar>
          </w:tcPr>
          <w:p w:rsidR="004244CB" w:rsidRDefault="004244CB" w:rsidP="004244CB">
            <w:pPr>
              <w:widowControl w:val="0"/>
              <w:tabs>
                <w:tab w:val="left" w:pos="565"/>
              </w:tabs>
              <w:spacing w:line="276" w:lineRule="auto"/>
              <w:jc w:val="both"/>
              <w:textAlignment w:val="baseline"/>
              <w:rPr>
                <w:rFonts w:eastAsia="Andale Sans UI"/>
                <w:sz w:val="28"/>
                <w:szCs w:val="28"/>
                <w:shd w:val="clear" w:color="auto" w:fill="FFFFFF"/>
                <w:lang w:val="de-DE" w:eastAsia="ja-JP" w:bidi="fa-IR"/>
              </w:rPr>
            </w:pPr>
          </w:p>
        </w:tc>
        <w:tc>
          <w:tcPr>
            <w:tcW w:w="4968" w:type="dxa"/>
            <w:tcMar>
              <w:top w:w="55" w:type="dxa"/>
              <w:left w:w="55" w:type="dxa"/>
              <w:bottom w:w="55" w:type="dxa"/>
              <w:right w:w="55" w:type="dxa"/>
            </w:tcMar>
            <w:vAlign w:val="center"/>
          </w:tcPr>
          <w:p w:rsidR="004244CB" w:rsidRDefault="004244CB" w:rsidP="004244CB">
            <w:pPr>
              <w:spacing w:line="276" w:lineRule="auto"/>
              <w:jc w:val="both"/>
              <w:rPr>
                <w:rFonts w:hint="eastAsia"/>
              </w:rPr>
            </w:pPr>
            <w:r>
              <w:rPr>
                <w:rStyle w:val="20"/>
                <w:b w:val="0"/>
                <w:sz w:val="28"/>
                <w:szCs w:val="28"/>
                <w:lang w:eastAsia="en-US" w:bidi="ar-SA"/>
              </w:rPr>
              <w:t xml:space="preserve">УТВЕРЖДЕН </w:t>
            </w:r>
          </w:p>
          <w:p w:rsidR="004244CB" w:rsidRDefault="004244CB" w:rsidP="004244CB">
            <w:pPr>
              <w:spacing w:line="276" w:lineRule="auto"/>
              <w:jc w:val="both"/>
              <w:rPr>
                <w:rFonts w:hint="eastAsia"/>
                <w:sz w:val="28"/>
                <w:szCs w:val="28"/>
              </w:rPr>
            </w:pPr>
            <w:r>
              <w:rPr>
                <w:sz w:val="28"/>
                <w:szCs w:val="28"/>
              </w:rPr>
              <w:t xml:space="preserve">постановлением </w:t>
            </w:r>
            <w:r w:rsidRPr="00714D55">
              <w:rPr>
                <w:sz w:val="28"/>
                <w:szCs w:val="28"/>
              </w:rPr>
              <w:t>Администрации Раменского муниципального округа Московской области</w:t>
            </w:r>
          </w:p>
          <w:p w:rsidR="004244CB" w:rsidRDefault="004244CB" w:rsidP="004244CB">
            <w:pPr>
              <w:spacing w:line="276" w:lineRule="auto"/>
              <w:jc w:val="both"/>
              <w:rPr>
                <w:rFonts w:hint="eastAsia"/>
                <w:color w:val="FFFFFF"/>
                <w:sz w:val="28"/>
                <w:szCs w:val="28"/>
              </w:rPr>
            </w:pPr>
            <w:r>
              <w:rPr>
                <w:color w:val="FFFFFF"/>
                <w:sz w:val="28"/>
                <w:szCs w:val="28"/>
              </w:rPr>
              <w:t>$</w:t>
            </w:r>
            <w:proofErr w:type="spellStart"/>
            <w:r>
              <w:rPr>
                <w:color w:val="FFFFFF"/>
                <w:sz w:val="28"/>
                <w:szCs w:val="28"/>
              </w:rPr>
              <w:t>orderNum</w:t>
            </w:r>
            <w:proofErr w:type="spellEnd"/>
            <w:r>
              <w:rPr>
                <w:color w:val="FFFFFF"/>
                <w:sz w:val="28"/>
                <w:szCs w:val="28"/>
              </w:rPr>
              <w:t>$</w:t>
            </w:r>
          </w:p>
        </w:tc>
      </w:tr>
    </w:tbl>
    <w:p w:rsidR="004244CB" w:rsidRDefault="004244CB" w:rsidP="004244CB">
      <w:pPr>
        <w:spacing w:line="276" w:lineRule="auto"/>
        <w:ind w:firstLine="709"/>
        <w:jc w:val="both"/>
        <w:rPr>
          <w:rFonts w:hint="eastAsia"/>
          <w:sz w:val="28"/>
          <w:szCs w:val="28"/>
        </w:rPr>
      </w:pPr>
    </w:p>
    <w:p w:rsidR="004244CB" w:rsidRDefault="004244CB" w:rsidP="004244CB">
      <w:pPr>
        <w:jc w:val="both"/>
        <w:rPr>
          <w:rFonts w:hint="eastAsia"/>
        </w:rPr>
        <w:sectPr w:rsidR="004244CB" w:rsidSect="004244CB">
          <w:headerReference w:type="default" r:id="rId10"/>
          <w:footerReference w:type="default" r:id="rId11"/>
          <w:headerReference w:type="first" r:id="rId12"/>
          <w:footerReference w:type="first" r:id="rId13"/>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Heading"/>
        <w:spacing w:before="0" w:after="0" w:line="276" w:lineRule="auto"/>
        <w:ind w:firstLine="709"/>
        <w:jc w:val="both"/>
        <w:rPr>
          <w:rFonts w:ascii="Times New Roman" w:hAnsi="Times New Roman"/>
        </w:rPr>
      </w:pPr>
      <w:r>
        <w:rPr>
          <w:rStyle w:val="20"/>
          <w:b w:val="0"/>
          <w:sz w:val="28"/>
          <w:szCs w:val="28"/>
          <w:lang w:eastAsia="en-US" w:bidi="ar-SA"/>
        </w:rPr>
        <w:t xml:space="preserve">Административный регламент </w:t>
      </w:r>
      <w:r>
        <w:rPr>
          <w:rFonts w:ascii="Times New Roman" w:hAnsi="Times New Roman"/>
        </w:rPr>
        <w:t>предоставления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Heading"/>
        <w:spacing w:before="0" w:after="0" w:line="276" w:lineRule="auto"/>
        <w:ind w:firstLine="709"/>
        <w:jc w:val="both"/>
        <w:rPr>
          <w:rFonts w:ascii="Times New Roman" w:hAnsi="Times New Roman"/>
        </w:rPr>
      </w:pPr>
      <w:r>
        <w:rPr>
          <w:rFonts w:ascii="Times New Roman" w:hAnsi="Times New Roman"/>
        </w:rPr>
        <w:t>муниципальной услуги «Согласование установки средства размещения информации на территории Раменского муниципального округа Московской области»</w:t>
      </w:r>
    </w:p>
    <w:p w:rsidR="004244CB" w:rsidRDefault="004244CB" w:rsidP="004244CB">
      <w:pPr>
        <w:pStyle w:val="10"/>
        <w:spacing w:before="0" w:after="0" w:line="276" w:lineRule="auto"/>
        <w:ind w:firstLine="709"/>
        <w:jc w:val="both"/>
        <w:rPr>
          <w:b w:val="0"/>
          <w:bCs w:val="0"/>
          <w:sz w:val="28"/>
          <w:szCs w:val="28"/>
        </w:rPr>
      </w:pPr>
    </w:p>
    <w:p w:rsidR="004244CB" w:rsidRDefault="004244CB" w:rsidP="004244CB">
      <w:pPr>
        <w:pStyle w:val="10"/>
        <w:spacing w:before="0" w:after="0" w:line="276" w:lineRule="auto"/>
        <w:ind w:firstLine="709"/>
        <w:jc w:val="both"/>
        <w:rPr>
          <w:b w:val="0"/>
          <w:bCs w:val="0"/>
          <w:sz w:val="28"/>
          <w:szCs w:val="28"/>
        </w:rPr>
      </w:pPr>
      <w:r>
        <w:rPr>
          <w:b w:val="0"/>
          <w:bCs w:val="0"/>
          <w:sz w:val="28"/>
          <w:szCs w:val="28"/>
          <w:lang w:val="en-US"/>
        </w:rPr>
        <w:t>I</w:t>
      </w:r>
      <w:r>
        <w:rPr>
          <w:b w:val="0"/>
          <w:bCs w:val="0"/>
          <w:sz w:val="28"/>
          <w:szCs w:val="28"/>
        </w:rPr>
        <w:t>. Общие положения</w:t>
      </w:r>
    </w:p>
    <w:p w:rsidR="004244CB" w:rsidRDefault="004244CB" w:rsidP="004244CB">
      <w:pPr>
        <w:pStyle w:val="a0"/>
        <w:spacing w:after="0"/>
        <w:ind w:firstLine="709"/>
        <w:jc w:val="both"/>
        <w:rPr>
          <w:rFonts w:hint="eastAsia"/>
          <w:sz w:val="28"/>
          <w:szCs w:val="28"/>
        </w:rPr>
      </w:pPr>
    </w:p>
    <w:p w:rsidR="004244CB" w:rsidRDefault="004244CB" w:rsidP="004244CB">
      <w:pPr>
        <w:pStyle w:val="2"/>
        <w:spacing w:before="0" w:after="0" w:line="276" w:lineRule="auto"/>
        <w:ind w:firstLine="709"/>
        <w:jc w:val="both"/>
        <w:rPr>
          <w:sz w:val="28"/>
          <w:szCs w:val="28"/>
        </w:rPr>
      </w:pPr>
      <w:bookmarkStart w:id="1" w:name="_Toc125717089"/>
      <w:bookmarkEnd w:id="1"/>
      <w:r>
        <w:rPr>
          <w:b w:val="0"/>
          <w:bCs w:val="0"/>
          <w:sz w:val="28"/>
          <w:szCs w:val="28"/>
        </w:rPr>
        <w:t>1. Предмет регулирования административного регламента</w:t>
      </w:r>
    </w:p>
    <w:p w:rsidR="004244CB" w:rsidRDefault="004244CB" w:rsidP="004244CB">
      <w:pPr>
        <w:pStyle w:val="a0"/>
        <w:spacing w:after="0"/>
        <w:ind w:firstLine="709"/>
        <w:jc w:val="both"/>
        <w:rPr>
          <w:rFonts w:hint="eastAsia"/>
          <w:sz w:val="28"/>
          <w:szCs w:val="28"/>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 xml:space="preserve">1.1. Настоящий </w:t>
      </w:r>
      <w:r>
        <w:rPr>
          <w:rStyle w:val="20"/>
          <w:b w:val="0"/>
          <w:sz w:val="28"/>
          <w:szCs w:val="28"/>
          <w:lang w:eastAsia="en-US" w:bidi="ar-SA"/>
        </w:rPr>
        <w:t>административный регламент</w:t>
      </w:r>
      <w:r>
        <w:rPr>
          <w:sz w:val="28"/>
          <w:szCs w:val="28"/>
        </w:rPr>
        <w:t xml:space="preserve"> предоставления муниципальной услуги «Согласование установки средства размещения информации на территории Раменского муниципального округа Московской области» (</w:t>
      </w:r>
      <w:r>
        <w:rPr>
          <w:rStyle w:val="20"/>
          <w:b w:val="0"/>
          <w:sz w:val="28"/>
          <w:szCs w:val="28"/>
          <w:lang w:eastAsia="en-US" w:bidi="ar-SA"/>
        </w:rPr>
        <w:t>далее соответственно – Регламент, Услуга</w:t>
      </w:r>
      <w:r>
        <w:rPr>
          <w:sz w:val="28"/>
          <w:szCs w:val="28"/>
        </w:rPr>
        <w:t>) регулирует отношения, возникающие в</w:t>
      </w:r>
      <w:r>
        <w:rPr>
          <w:rStyle w:val="20"/>
          <w:b w:val="0"/>
          <w:sz w:val="28"/>
          <w:szCs w:val="28"/>
          <w:lang w:eastAsia="en-US" w:bidi="ar-SA"/>
        </w:rPr>
        <w:t> </w:t>
      </w:r>
      <w:r>
        <w:rPr>
          <w:sz w:val="28"/>
          <w:szCs w:val="28"/>
        </w:rPr>
        <w:t>связи с</w:t>
      </w:r>
      <w:r>
        <w:rPr>
          <w:rStyle w:val="20"/>
          <w:b w:val="0"/>
          <w:sz w:val="28"/>
          <w:szCs w:val="28"/>
          <w:lang w:eastAsia="en-US" w:bidi="ar-SA"/>
        </w:rPr>
        <w:t> </w:t>
      </w:r>
      <w:r>
        <w:rPr>
          <w:sz w:val="28"/>
          <w:szCs w:val="28"/>
        </w:rPr>
        <w:t>предоставлением Услуги</w:t>
      </w:r>
      <w:r>
        <w:rPr>
          <w:color w:val="C9211E"/>
          <w:sz w:val="28"/>
          <w:szCs w:val="28"/>
        </w:rPr>
        <w:t xml:space="preserve"> </w:t>
      </w:r>
      <w:r w:rsidRPr="00714D55">
        <w:rPr>
          <w:rStyle w:val="20"/>
          <w:b w:val="0"/>
          <w:sz w:val="28"/>
          <w:szCs w:val="28"/>
          <w:lang w:eastAsia="en-US" w:bidi="ar-SA"/>
        </w:rPr>
        <w:t>Администрацией Раменского муниципального округа Московской области</w:t>
      </w:r>
      <w:r>
        <w:rPr>
          <w:color w:val="C9211E"/>
          <w:sz w:val="28"/>
          <w:szCs w:val="28"/>
        </w:rPr>
        <w:t xml:space="preserve"> </w:t>
      </w:r>
      <w:r>
        <w:rPr>
          <w:sz w:val="28"/>
          <w:szCs w:val="28"/>
        </w:rPr>
        <w:t>(далее – </w:t>
      </w:r>
      <w:r>
        <w:rPr>
          <w:rStyle w:val="20"/>
          <w:b w:val="0"/>
          <w:sz w:val="28"/>
          <w:szCs w:val="28"/>
          <w:lang w:eastAsia="en-US" w:bidi="ar-SA"/>
        </w:rPr>
        <w:t>Администрация</w:t>
      </w:r>
      <w:r>
        <w:rPr>
          <w:sz w:val="28"/>
          <w:szCs w:val="28"/>
        </w:rPr>
        <w:t>).</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1.2. Перечень принятых сокращений:</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1.2.1. ВИС (ведомственная информационная система) – государственная информационная система обеспечения градостроительной деятельности Московской области.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1.2.2. ЕГРН – Единый государственный реестр недвижимости.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1.2.3.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1.2.4.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lastRenderedPageBreak/>
        <w:t>1.2.5. Личный кабинет – сервис РПГУ, позволяющий заявителю получать информацию о ходе обработки запросов, поданных посредством РПГУ.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1.2.6. МФЦ – многофункциональный центр предоставления государственных и муниципальных услуг в Московской области.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1.2.7. Модуль МФЦ ЕИС ОУ – модуль МФЦ Единой информационной системы оказания государственных и муниципальных услуг Московской области.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1.2.8. Объект недвижимости – здание, строение, сооружение, помещение в них, а также прилегающая к ним территория (земельный участок).</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1.2.9. РГИС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1.2.10.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1.3. </w:t>
      </w:r>
      <w:r w:rsidRPr="00714D55">
        <w:rPr>
          <w:sz w:val="28"/>
          <w:szCs w:val="28"/>
        </w:rPr>
        <w:t>Администрация</w:t>
      </w:r>
      <w:r>
        <w:rPr>
          <w:rStyle w:val="20"/>
          <w:rFonts w:cs="Tahoma"/>
          <w:b w:val="0"/>
          <w:sz w:val="28"/>
          <w:szCs w:val="28"/>
        </w:rPr>
        <w:t xml:space="preserve"> </w:t>
      </w:r>
      <w:r>
        <w:rPr>
          <w:sz w:val="28"/>
          <w:szCs w:val="28"/>
        </w:rPr>
        <w:t>вне зависимости от</w:t>
      </w:r>
      <w:r>
        <w:rPr>
          <w:sz w:val="28"/>
          <w:szCs w:val="28"/>
          <w:lang w:val="en-US"/>
        </w:rPr>
        <w:t> </w:t>
      </w:r>
      <w:r>
        <w:rPr>
          <w:sz w:val="28"/>
          <w:szCs w:val="28"/>
        </w:rPr>
        <w:t>способа обращения заявителя за предоставлением Услуги, а</w:t>
      </w:r>
      <w:r>
        <w:rPr>
          <w:rStyle w:val="20"/>
          <w:b w:val="0"/>
          <w:sz w:val="28"/>
          <w:szCs w:val="28"/>
          <w:lang w:eastAsia="en-US" w:bidi="ar-SA"/>
        </w:rPr>
        <w:t> </w:t>
      </w:r>
      <w:r>
        <w:rPr>
          <w:sz w:val="28"/>
          <w:szCs w:val="28"/>
        </w:rPr>
        <w:t>также от</w:t>
      </w:r>
      <w:r>
        <w:rPr>
          <w:rStyle w:val="20"/>
          <w:b w:val="0"/>
          <w:sz w:val="28"/>
          <w:szCs w:val="28"/>
          <w:lang w:eastAsia="en-US" w:bidi="ar-SA"/>
        </w:rPr>
        <w:t> </w:t>
      </w:r>
      <w:r>
        <w:rPr>
          <w:sz w:val="28"/>
          <w:szCs w:val="28"/>
        </w:rPr>
        <w:t>способа предоставления заявителю результата предоставления Услуги направляет в</w:t>
      </w:r>
      <w:r>
        <w:rPr>
          <w:rStyle w:val="20"/>
          <w:b w:val="0"/>
          <w:sz w:val="28"/>
          <w:szCs w:val="28"/>
          <w:lang w:eastAsia="en-US" w:bidi="ar-SA"/>
        </w:rPr>
        <w:t> </w:t>
      </w:r>
      <w:r>
        <w:rPr>
          <w:sz w:val="28"/>
          <w:szCs w:val="28"/>
        </w:rPr>
        <w:t>Личный кабинет заявителя на ЕПГУ сведения о</w:t>
      </w:r>
      <w:r>
        <w:rPr>
          <w:rStyle w:val="20"/>
          <w:b w:val="0"/>
          <w:sz w:val="28"/>
          <w:szCs w:val="28"/>
          <w:lang w:eastAsia="en-US" w:bidi="ar-SA"/>
        </w:rPr>
        <w:t> </w:t>
      </w:r>
      <w:r>
        <w:rPr>
          <w:sz w:val="28"/>
          <w:szCs w:val="28"/>
        </w:rPr>
        <w:t>ходе выполнения запроса о</w:t>
      </w:r>
      <w:r>
        <w:rPr>
          <w:rStyle w:val="20"/>
          <w:b w:val="0"/>
          <w:sz w:val="28"/>
          <w:szCs w:val="28"/>
          <w:lang w:eastAsia="en-US" w:bidi="ar-SA"/>
        </w:rPr>
        <w:t> </w:t>
      </w:r>
      <w:r>
        <w:rPr>
          <w:sz w:val="28"/>
          <w:szCs w:val="28"/>
        </w:rPr>
        <w:t>предоставлении Услуги</w:t>
      </w:r>
      <w:r w:rsidRPr="00714D55">
        <w:rPr>
          <w:sz w:val="28"/>
          <w:szCs w:val="28"/>
        </w:rPr>
        <w:t xml:space="preserve"> </w:t>
      </w:r>
      <w:r>
        <w:rPr>
          <w:sz w:val="28"/>
          <w:szCs w:val="28"/>
        </w:rPr>
        <w:t>(далее – запрос) и</w:t>
      </w:r>
      <w:r>
        <w:rPr>
          <w:rStyle w:val="20"/>
          <w:b w:val="0"/>
          <w:sz w:val="28"/>
          <w:szCs w:val="28"/>
          <w:lang w:eastAsia="en-US" w:bidi="ar-SA"/>
        </w:rPr>
        <w:t> </w:t>
      </w:r>
      <w:r>
        <w:rPr>
          <w:sz w:val="28"/>
          <w:szCs w:val="28"/>
        </w:rPr>
        <w:t>результат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567"/>
        <w:jc w:val="both"/>
        <w:rPr>
          <w:rFonts w:hint="eastAsia"/>
          <w:sz w:val="28"/>
          <w:szCs w:val="28"/>
        </w:rPr>
      </w:pPr>
      <w:r w:rsidRPr="00714D55">
        <w:rPr>
          <w:sz w:val="28"/>
          <w:szCs w:val="28"/>
        </w:rPr>
        <w:t xml:space="preserve">  1.4. Согласование установки средства размещения информации на</w:t>
      </w:r>
      <w:r>
        <w:rPr>
          <w:sz w:val="28"/>
          <w:szCs w:val="28"/>
          <w:lang w:val="en-US"/>
        </w:rPr>
        <w:t> </w:t>
      </w:r>
      <w:r w:rsidRPr="00714D55">
        <w:rPr>
          <w:sz w:val="28"/>
          <w:szCs w:val="28"/>
        </w:rPr>
        <w:t>территории (указывается наименование муниципального образования Московской</w:t>
      </w:r>
      <w:r>
        <w:rPr>
          <w:sz w:val="28"/>
          <w:szCs w:val="28"/>
          <w:lang w:val="en-US"/>
        </w:rPr>
        <w:t> </w:t>
      </w:r>
      <w:r w:rsidRPr="00714D55">
        <w:rPr>
          <w:sz w:val="28"/>
          <w:szCs w:val="28"/>
        </w:rPr>
        <w:t>области) обязательно при</w:t>
      </w:r>
      <w:r>
        <w:rPr>
          <w:sz w:val="28"/>
          <w:szCs w:val="28"/>
          <w:lang w:val="en-US"/>
        </w:rPr>
        <w:t> </w:t>
      </w:r>
      <w:r w:rsidRPr="00714D55">
        <w:rPr>
          <w:sz w:val="28"/>
          <w:szCs w:val="28"/>
        </w:rPr>
        <w:t>производстве работ по</w:t>
      </w:r>
      <w:r>
        <w:rPr>
          <w:sz w:val="28"/>
          <w:szCs w:val="28"/>
          <w:lang w:val="en-US"/>
        </w:rPr>
        <w:t> </w:t>
      </w:r>
      <w:r w:rsidRPr="00714D55">
        <w:rPr>
          <w:sz w:val="28"/>
          <w:szCs w:val="28"/>
        </w:rPr>
        <w:t>установке любых средств размещения информации за</w:t>
      </w:r>
      <w:r>
        <w:rPr>
          <w:sz w:val="28"/>
          <w:szCs w:val="28"/>
          <w:lang w:val="en-US"/>
        </w:rPr>
        <w:t> </w:t>
      </w:r>
      <w:r w:rsidRPr="00714D55">
        <w:rPr>
          <w:sz w:val="28"/>
          <w:szCs w:val="28"/>
        </w:rPr>
        <w:t>исключением средств размещения информации, устанавливаемых внутри зданий (строений, сооружений).</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567"/>
        <w:jc w:val="both"/>
        <w:rPr>
          <w:rFonts w:hint="eastAsia"/>
          <w:sz w:val="28"/>
          <w:szCs w:val="28"/>
        </w:rPr>
      </w:pPr>
      <w:r w:rsidRPr="00714D55">
        <w:rPr>
          <w:sz w:val="28"/>
          <w:szCs w:val="28"/>
        </w:rPr>
        <w:t xml:space="preserve">  1.5. Установка средства размещения информации на</w:t>
      </w:r>
      <w:r>
        <w:rPr>
          <w:sz w:val="28"/>
          <w:szCs w:val="28"/>
          <w:lang w:val="en-US"/>
        </w:rPr>
        <w:t> </w:t>
      </w:r>
      <w:r w:rsidRPr="00714D55">
        <w:rPr>
          <w:sz w:val="28"/>
          <w:szCs w:val="28"/>
        </w:rPr>
        <w:t>территории (указывается наименование муниципального образования Московской</w:t>
      </w:r>
      <w:r>
        <w:rPr>
          <w:sz w:val="28"/>
          <w:szCs w:val="28"/>
          <w:lang w:val="en-US"/>
        </w:rPr>
        <w:t> </w:t>
      </w:r>
      <w:r w:rsidRPr="00714D55">
        <w:rPr>
          <w:sz w:val="28"/>
          <w:szCs w:val="28"/>
        </w:rPr>
        <w:t>области) без</w:t>
      </w:r>
      <w:r>
        <w:rPr>
          <w:sz w:val="28"/>
          <w:szCs w:val="28"/>
          <w:lang w:val="en-US"/>
        </w:rPr>
        <w:t> </w:t>
      </w:r>
      <w:r w:rsidRPr="00714D55">
        <w:rPr>
          <w:sz w:val="28"/>
          <w:szCs w:val="28"/>
        </w:rPr>
        <w:t>согласования запрещается.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567"/>
        <w:jc w:val="both"/>
        <w:rPr>
          <w:rFonts w:hint="eastAsia"/>
          <w:sz w:val="28"/>
          <w:szCs w:val="28"/>
        </w:rPr>
      </w:pPr>
      <w:r w:rsidRPr="00714D55">
        <w:rPr>
          <w:sz w:val="28"/>
          <w:szCs w:val="28"/>
        </w:rPr>
        <w:t xml:space="preserve">  1.6. Согласование установки средства размещения информации на</w:t>
      </w:r>
      <w:r>
        <w:rPr>
          <w:sz w:val="28"/>
          <w:szCs w:val="28"/>
          <w:lang w:val="en-US"/>
        </w:rPr>
        <w:t> </w:t>
      </w:r>
      <w:r w:rsidRPr="00714D55">
        <w:rPr>
          <w:sz w:val="28"/>
          <w:szCs w:val="28"/>
        </w:rPr>
        <w:t>территории (указывается наименование муниципального образования Московской</w:t>
      </w:r>
      <w:r>
        <w:rPr>
          <w:sz w:val="28"/>
          <w:szCs w:val="28"/>
          <w:lang w:val="en-US"/>
        </w:rPr>
        <w:t> </w:t>
      </w:r>
      <w:r w:rsidRPr="00714D55">
        <w:rPr>
          <w:sz w:val="28"/>
          <w:szCs w:val="28"/>
        </w:rPr>
        <w:t>области) выдается на</w:t>
      </w:r>
      <w:r>
        <w:rPr>
          <w:sz w:val="28"/>
          <w:szCs w:val="28"/>
          <w:lang w:val="en-US"/>
        </w:rPr>
        <w:t> </w:t>
      </w:r>
      <w:r w:rsidRPr="00714D55">
        <w:rPr>
          <w:sz w:val="28"/>
          <w:szCs w:val="28"/>
        </w:rPr>
        <w:t>срок до</w:t>
      </w:r>
      <w:r>
        <w:rPr>
          <w:sz w:val="28"/>
          <w:szCs w:val="28"/>
          <w:lang w:val="en-US"/>
        </w:rPr>
        <w:t> </w:t>
      </w:r>
      <w:r w:rsidRPr="00714D55">
        <w:rPr>
          <w:sz w:val="28"/>
          <w:szCs w:val="28"/>
        </w:rPr>
        <w:t>5 лет, но</w:t>
      </w:r>
      <w:r>
        <w:rPr>
          <w:sz w:val="28"/>
          <w:szCs w:val="28"/>
          <w:lang w:val="en-US"/>
        </w:rPr>
        <w:t> </w:t>
      </w:r>
      <w:r w:rsidRPr="00714D55">
        <w:rPr>
          <w:sz w:val="28"/>
          <w:szCs w:val="28"/>
        </w:rPr>
        <w:t>не</w:t>
      </w:r>
      <w:r>
        <w:rPr>
          <w:sz w:val="28"/>
          <w:szCs w:val="28"/>
          <w:lang w:val="en-US"/>
        </w:rPr>
        <w:t> </w:t>
      </w:r>
      <w:r w:rsidRPr="00714D55">
        <w:rPr>
          <w:sz w:val="28"/>
          <w:szCs w:val="28"/>
        </w:rPr>
        <w:t>более срока действия договора аренды недвижимого имущества (в</w:t>
      </w:r>
      <w:r>
        <w:rPr>
          <w:sz w:val="28"/>
          <w:szCs w:val="28"/>
          <w:lang w:val="en-US"/>
        </w:rPr>
        <w:t> </w:t>
      </w:r>
      <w:r w:rsidRPr="00714D55">
        <w:rPr>
          <w:sz w:val="28"/>
          <w:szCs w:val="28"/>
        </w:rPr>
        <w:t>случае если договор аренды краткосрочный).</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567"/>
        <w:jc w:val="both"/>
        <w:rPr>
          <w:rFonts w:hint="eastAsia"/>
          <w:sz w:val="28"/>
          <w:szCs w:val="28"/>
        </w:rPr>
      </w:pPr>
      <w:r w:rsidRPr="00714D55">
        <w:rPr>
          <w:sz w:val="28"/>
          <w:szCs w:val="28"/>
        </w:rPr>
        <w:t xml:space="preserve">  1.7. После прекращения действия согласования на</w:t>
      </w:r>
      <w:r>
        <w:rPr>
          <w:sz w:val="28"/>
          <w:szCs w:val="28"/>
          <w:lang w:val="en-US"/>
        </w:rPr>
        <w:t> </w:t>
      </w:r>
      <w:r w:rsidRPr="00714D55">
        <w:rPr>
          <w:sz w:val="28"/>
          <w:szCs w:val="28"/>
        </w:rPr>
        <w:t>установку средства размещения информации Заявитель обязан в</w:t>
      </w:r>
      <w:r>
        <w:rPr>
          <w:sz w:val="28"/>
          <w:szCs w:val="28"/>
          <w:lang w:val="en-US"/>
        </w:rPr>
        <w:t> </w:t>
      </w:r>
      <w:r w:rsidRPr="00714D55">
        <w:rPr>
          <w:sz w:val="28"/>
          <w:szCs w:val="28"/>
        </w:rPr>
        <w:t xml:space="preserve">течение 15 календарных дней </w:t>
      </w:r>
      <w:r w:rsidRPr="00714D55">
        <w:rPr>
          <w:sz w:val="28"/>
          <w:szCs w:val="28"/>
        </w:rPr>
        <w:lastRenderedPageBreak/>
        <w:t>произвести его</w:t>
      </w:r>
      <w:r>
        <w:rPr>
          <w:sz w:val="28"/>
          <w:szCs w:val="28"/>
          <w:lang w:val="en-US"/>
        </w:rPr>
        <w:t> </w:t>
      </w:r>
      <w:r w:rsidRPr="00714D55">
        <w:rPr>
          <w:sz w:val="28"/>
          <w:szCs w:val="28"/>
        </w:rPr>
        <w:t>демонтаж, а</w:t>
      </w:r>
      <w:r>
        <w:rPr>
          <w:sz w:val="28"/>
          <w:szCs w:val="28"/>
          <w:lang w:val="en-US"/>
        </w:rPr>
        <w:t> </w:t>
      </w:r>
      <w:r w:rsidRPr="00714D55">
        <w:rPr>
          <w:sz w:val="28"/>
          <w:szCs w:val="28"/>
        </w:rPr>
        <w:t>также в</w:t>
      </w:r>
      <w:r>
        <w:rPr>
          <w:sz w:val="28"/>
          <w:szCs w:val="28"/>
          <w:lang w:val="en-US"/>
        </w:rPr>
        <w:t> </w:t>
      </w:r>
      <w:r w:rsidRPr="00714D55">
        <w:rPr>
          <w:sz w:val="28"/>
          <w:szCs w:val="28"/>
        </w:rPr>
        <w:t>течение 3 календарных дней восстановить место установки средства размещения информации в</w:t>
      </w:r>
      <w:r>
        <w:rPr>
          <w:sz w:val="28"/>
          <w:szCs w:val="28"/>
          <w:lang w:val="en-US"/>
        </w:rPr>
        <w:t> </w:t>
      </w:r>
      <w:r w:rsidRPr="00714D55">
        <w:rPr>
          <w:sz w:val="28"/>
          <w:szCs w:val="28"/>
        </w:rPr>
        <w:t>том виде, в</w:t>
      </w:r>
      <w:r>
        <w:rPr>
          <w:sz w:val="28"/>
          <w:szCs w:val="28"/>
          <w:lang w:val="en-US"/>
        </w:rPr>
        <w:t> </w:t>
      </w:r>
      <w:r w:rsidRPr="00714D55">
        <w:rPr>
          <w:sz w:val="28"/>
          <w:szCs w:val="28"/>
        </w:rPr>
        <w:t>котором оно было до</w:t>
      </w:r>
      <w:r>
        <w:rPr>
          <w:sz w:val="28"/>
          <w:szCs w:val="28"/>
          <w:lang w:val="en-US"/>
        </w:rPr>
        <w:t> </w:t>
      </w:r>
      <w:r w:rsidRPr="00714D55">
        <w:rPr>
          <w:sz w:val="28"/>
          <w:szCs w:val="28"/>
        </w:rPr>
        <w:t>монтажа средства размещения информации.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p>
    <w:p w:rsidR="004244CB" w:rsidRDefault="004244CB" w:rsidP="004244CB">
      <w:pPr>
        <w:pStyle w:val="2"/>
        <w:spacing w:before="0" w:after="0" w:line="276" w:lineRule="auto"/>
        <w:ind w:firstLine="709"/>
        <w:jc w:val="both"/>
        <w:rPr>
          <w:b w:val="0"/>
          <w:bCs w:val="0"/>
          <w:sz w:val="28"/>
          <w:szCs w:val="28"/>
        </w:rPr>
      </w:pPr>
      <w:bookmarkStart w:id="2" w:name="_Toc125717090"/>
      <w:bookmarkEnd w:id="2"/>
      <w:r>
        <w:rPr>
          <w:b w:val="0"/>
          <w:bCs w:val="0"/>
          <w:sz w:val="28"/>
          <w:szCs w:val="28"/>
        </w:rPr>
        <w:t>2. Круг заявителей</w:t>
      </w:r>
    </w:p>
    <w:p w:rsidR="004244CB" w:rsidRDefault="004244CB" w:rsidP="004244CB">
      <w:pPr>
        <w:pStyle w:val="a0"/>
        <w:spacing w:after="0"/>
        <w:ind w:firstLine="709"/>
        <w:jc w:val="both"/>
        <w:rPr>
          <w:rFonts w:hint="eastAsia"/>
          <w:sz w:val="28"/>
          <w:szCs w:val="28"/>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w:t>
      </w:r>
      <w:r>
        <w:rPr>
          <w:rStyle w:val="20"/>
          <w:b w:val="0"/>
          <w:sz w:val="28"/>
          <w:szCs w:val="28"/>
          <w:lang w:eastAsia="en-US" w:bidi="ar-SA"/>
        </w:rPr>
        <w:t> </w:t>
      </w:r>
      <w:r>
        <w:rPr>
          <w:sz w:val="28"/>
          <w:szCs w:val="28"/>
        </w:rPr>
        <w:t xml:space="preserve">уполномоченным представителям, обратившимся в </w:t>
      </w:r>
      <w:r>
        <w:rPr>
          <w:rStyle w:val="20"/>
          <w:b w:val="0"/>
          <w:sz w:val="28"/>
          <w:szCs w:val="28"/>
          <w:lang w:eastAsia="en-US" w:bidi="ar-SA"/>
        </w:rPr>
        <w:t>Администрацию</w:t>
      </w:r>
      <w:r>
        <w:rPr>
          <w:sz w:val="28"/>
          <w:szCs w:val="28"/>
        </w:rPr>
        <w:t xml:space="preserve"> с</w:t>
      </w:r>
      <w:r>
        <w:rPr>
          <w:rStyle w:val="20"/>
          <w:b w:val="0"/>
          <w:sz w:val="28"/>
          <w:szCs w:val="28"/>
          <w:lang w:eastAsia="en-US" w:bidi="ar-SA"/>
        </w:rPr>
        <w:t> </w:t>
      </w:r>
      <w:r>
        <w:rPr>
          <w:sz w:val="28"/>
          <w:szCs w:val="28"/>
        </w:rPr>
        <w:t>запросом (далее – заявитель).</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2.2. Услуга предоставляется категории заявителя в</w:t>
      </w:r>
      <w:r>
        <w:rPr>
          <w:rStyle w:val="20"/>
          <w:b w:val="0"/>
          <w:sz w:val="28"/>
          <w:szCs w:val="28"/>
          <w:lang w:eastAsia="en-US" w:bidi="ar-SA"/>
        </w:rPr>
        <w:t> </w:t>
      </w:r>
      <w:r>
        <w:rPr>
          <w:sz w:val="28"/>
          <w:szCs w:val="28"/>
        </w:rPr>
        <w:t xml:space="preserve">соответствии с вариантом предоставления Услуги, соответствующим признакам заявителя, определенным в результате анкетирования, проводимого </w:t>
      </w:r>
      <w:r w:rsidRPr="00714D55">
        <w:rPr>
          <w:sz w:val="28"/>
          <w:szCs w:val="28"/>
        </w:rPr>
        <w:t>Администрацией</w:t>
      </w:r>
      <w:r>
        <w:rPr>
          <w:sz w:val="28"/>
          <w:szCs w:val="28"/>
        </w:rPr>
        <w:t xml:space="preserve"> (далее соответственно – вариант, профилирование), а</w:t>
      </w:r>
      <w:r>
        <w:rPr>
          <w:rStyle w:val="20"/>
          <w:b w:val="0"/>
          <w:sz w:val="28"/>
          <w:szCs w:val="28"/>
          <w:lang w:eastAsia="en-US" w:bidi="ar-SA"/>
        </w:rPr>
        <w:t> </w:t>
      </w:r>
      <w:r>
        <w:rPr>
          <w:sz w:val="28"/>
          <w:szCs w:val="28"/>
        </w:rPr>
        <w:t>также результата, за предоставлением которого обратился заявитель.</w:t>
      </w:r>
    </w:p>
    <w:p w:rsidR="004244CB" w:rsidRDefault="004244CB" w:rsidP="004244CB">
      <w:pPr>
        <w:pStyle w:val="a0"/>
        <w:spacing w:after="0"/>
        <w:ind w:firstLine="709"/>
        <w:jc w:val="both"/>
        <w:rPr>
          <w:rFonts w:hint="eastAsia"/>
          <w:sz w:val="28"/>
          <w:szCs w:val="28"/>
        </w:rPr>
      </w:pPr>
    </w:p>
    <w:p w:rsidR="004244CB" w:rsidRDefault="004244CB" w:rsidP="004244CB">
      <w:pPr>
        <w:pStyle w:val="10"/>
        <w:spacing w:before="0" w:after="0" w:line="276" w:lineRule="auto"/>
        <w:ind w:firstLine="709"/>
        <w:jc w:val="both"/>
        <w:rPr>
          <w:b w:val="0"/>
          <w:bCs w:val="0"/>
          <w:sz w:val="28"/>
          <w:szCs w:val="28"/>
        </w:rPr>
      </w:pPr>
      <w:bookmarkStart w:id="3" w:name="_Toc125717091"/>
      <w:bookmarkEnd w:id="3"/>
      <w:r>
        <w:rPr>
          <w:b w:val="0"/>
          <w:bCs w:val="0"/>
          <w:sz w:val="28"/>
          <w:szCs w:val="28"/>
          <w:lang w:val="en-US"/>
        </w:rPr>
        <w:t>II</w:t>
      </w:r>
      <w:r>
        <w:rPr>
          <w:b w:val="0"/>
          <w:bCs w:val="0"/>
          <w:sz w:val="28"/>
          <w:szCs w:val="28"/>
        </w:rPr>
        <w:t>. Стандарт предоставления Услуги</w:t>
      </w:r>
    </w:p>
    <w:p w:rsidR="004244CB" w:rsidRDefault="004244CB" w:rsidP="004244CB">
      <w:pPr>
        <w:pStyle w:val="a0"/>
        <w:spacing w:after="0"/>
        <w:ind w:firstLine="709"/>
        <w:jc w:val="both"/>
        <w:rPr>
          <w:rFonts w:hint="eastAsia"/>
          <w:sz w:val="28"/>
          <w:szCs w:val="28"/>
        </w:rPr>
      </w:pPr>
    </w:p>
    <w:p w:rsidR="004244CB" w:rsidRDefault="004244CB" w:rsidP="004244CB">
      <w:pPr>
        <w:pStyle w:val="2"/>
        <w:spacing w:before="0" w:after="0" w:line="276" w:lineRule="auto"/>
        <w:ind w:firstLine="709"/>
        <w:jc w:val="both"/>
        <w:rPr>
          <w:b w:val="0"/>
          <w:bCs w:val="0"/>
          <w:sz w:val="28"/>
          <w:szCs w:val="28"/>
        </w:rPr>
      </w:pPr>
      <w:bookmarkStart w:id="4" w:name="_Toc125717092"/>
      <w:bookmarkEnd w:id="4"/>
      <w:r>
        <w:rPr>
          <w:b w:val="0"/>
          <w:bCs w:val="0"/>
          <w:sz w:val="28"/>
          <w:szCs w:val="28"/>
        </w:rPr>
        <w:t>3. Наименование Услуги</w:t>
      </w:r>
    </w:p>
    <w:p w:rsidR="004244CB" w:rsidRDefault="004244CB" w:rsidP="004244CB">
      <w:pPr>
        <w:pStyle w:val="a0"/>
        <w:spacing w:after="0"/>
        <w:ind w:firstLine="709"/>
        <w:jc w:val="both"/>
        <w:rPr>
          <w:rFonts w:hint="eastAsia"/>
          <w:sz w:val="28"/>
          <w:szCs w:val="28"/>
        </w:rPr>
      </w:pPr>
    </w:p>
    <w:p w:rsidR="004244CB" w:rsidRDefault="004244CB" w:rsidP="004244CB">
      <w:pPr>
        <w:pStyle w:val="a0"/>
        <w:spacing w:after="0"/>
        <w:ind w:firstLine="709"/>
        <w:jc w:val="both"/>
        <w:rPr>
          <w:rFonts w:hint="eastAsia"/>
          <w:sz w:val="28"/>
          <w:szCs w:val="28"/>
        </w:rPr>
      </w:pPr>
      <w:r>
        <w:rPr>
          <w:sz w:val="28"/>
          <w:szCs w:val="28"/>
        </w:rPr>
        <w:t>3.1. Услуга «Согласование установки средства размещения информации на территории Раменского муниципального округа Московской области».</w:t>
      </w:r>
    </w:p>
    <w:p w:rsidR="004244CB" w:rsidRDefault="004244CB" w:rsidP="004244CB">
      <w:pPr>
        <w:pStyle w:val="a0"/>
        <w:spacing w:after="0"/>
        <w:ind w:firstLine="709"/>
        <w:jc w:val="both"/>
        <w:rPr>
          <w:rFonts w:hint="eastAsia"/>
          <w:sz w:val="28"/>
          <w:szCs w:val="28"/>
        </w:rPr>
      </w:pPr>
    </w:p>
    <w:p w:rsidR="004244CB" w:rsidRDefault="004244CB" w:rsidP="004244CB">
      <w:pPr>
        <w:pStyle w:val="2"/>
        <w:spacing w:before="0" w:after="0" w:line="276" w:lineRule="auto"/>
        <w:ind w:firstLine="709"/>
        <w:jc w:val="both"/>
        <w:rPr>
          <w:b w:val="0"/>
          <w:bCs w:val="0"/>
          <w:sz w:val="28"/>
          <w:szCs w:val="28"/>
        </w:rPr>
      </w:pPr>
      <w:r>
        <w:rPr>
          <w:b w:val="0"/>
          <w:bCs w:val="0"/>
          <w:sz w:val="28"/>
          <w:szCs w:val="28"/>
        </w:rPr>
        <w:t>4. Наименование органа местного самоуправления муниципального образования Московской области, предоставляющего Услугу</w:t>
      </w:r>
    </w:p>
    <w:p w:rsidR="004244CB" w:rsidRDefault="004244CB" w:rsidP="004244CB">
      <w:pPr>
        <w:pStyle w:val="a0"/>
        <w:spacing w:after="0"/>
        <w:ind w:firstLine="709"/>
        <w:jc w:val="both"/>
        <w:rPr>
          <w:rFonts w:hint="eastAsia"/>
          <w:sz w:val="28"/>
          <w:szCs w:val="28"/>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4.1. Органом местного самоуправления муниципального образования Московской области, ответственным за</w:t>
      </w:r>
      <w:r>
        <w:rPr>
          <w:rStyle w:val="20"/>
          <w:b w:val="0"/>
          <w:sz w:val="28"/>
          <w:szCs w:val="28"/>
          <w:lang w:eastAsia="en-US" w:bidi="ar-SA"/>
        </w:rPr>
        <w:t> </w:t>
      </w:r>
      <w:r>
        <w:rPr>
          <w:sz w:val="28"/>
          <w:szCs w:val="28"/>
        </w:rPr>
        <w:t>предоставление Услуги, является Администрация.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4.2. Непосредственное предоставление Услуги осуществляет структурное подразделение</w:t>
      </w:r>
      <w:r w:rsidRPr="00714D55">
        <w:rPr>
          <w:sz w:val="28"/>
          <w:szCs w:val="28"/>
        </w:rPr>
        <w:t xml:space="preserve"> </w:t>
      </w:r>
      <w:r>
        <w:rPr>
          <w:rStyle w:val="20"/>
          <w:b w:val="0"/>
          <w:sz w:val="28"/>
          <w:szCs w:val="28"/>
          <w:lang w:eastAsia="en-US" w:bidi="ar-SA"/>
        </w:rPr>
        <w:t>Администрации</w:t>
      </w:r>
      <w:r>
        <w:rPr>
          <w:rStyle w:val="20"/>
          <w:b w:val="0"/>
          <w:sz w:val="28"/>
          <w:szCs w:val="28"/>
          <w:lang w:val="en-US" w:eastAsia="en-US" w:bidi="ar-SA"/>
        </w:rPr>
        <w:t> </w:t>
      </w:r>
      <w:r>
        <w:rPr>
          <w:sz w:val="28"/>
          <w:szCs w:val="28"/>
        </w:rPr>
        <w:t>– Управление градостроительной деятельности и рекламы.</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p>
    <w:p w:rsidR="004244CB" w:rsidRDefault="004244CB" w:rsidP="004244CB">
      <w:pPr>
        <w:pStyle w:val="2"/>
        <w:spacing w:before="0" w:after="0" w:line="276" w:lineRule="auto"/>
        <w:ind w:firstLine="709"/>
        <w:jc w:val="both"/>
        <w:rPr>
          <w:b w:val="0"/>
          <w:bCs w:val="0"/>
          <w:sz w:val="28"/>
          <w:szCs w:val="28"/>
        </w:rPr>
      </w:pPr>
      <w:bookmarkStart w:id="5" w:name="_Toc125717094"/>
      <w:bookmarkEnd w:id="5"/>
      <w:r>
        <w:rPr>
          <w:b w:val="0"/>
          <w:bCs w:val="0"/>
          <w:sz w:val="28"/>
          <w:szCs w:val="28"/>
        </w:rPr>
        <w:t>5. Результат предоставления Услуги</w:t>
      </w:r>
    </w:p>
    <w:p w:rsidR="004244CB" w:rsidRDefault="004244CB" w:rsidP="004244CB">
      <w:pPr>
        <w:pStyle w:val="a0"/>
        <w:spacing w:after="0"/>
        <w:ind w:firstLine="709"/>
        <w:jc w:val="both"/>
        <w:rPr>
          <w:rFonts w:hint="eastAsia"/>
          <w:sz w:val="28"/>
          <w:szCs w:val="28"/>
        </w:rPr>
      </w:pPr>
    </w:p>
    <w:p w:rsidR="004244CB" w:rsidRDefault="004244CB" w:rsidP="004244CB">
      <w:pPr>
        <w:pStyle w:val="a0"/>
        <w:spacing w:after="0"/>
        <w:ind w:firstLine="709"/>
        <w:jc w:val="both"/>
        <w:rPr>
          <w:rFonts w:hint="eastAsia"/>
          <w:sz w:val="28"/>
          <w:szCs w:val="28"/>
        </w:rPr>
      </w:pPr>
      <w:r>
        <w:rPr>
          <w:sz w:val="28"/>
          <w:szCs w:val="28"/>
        </w:rPr>
        <w:t>5.1. Результатом предоставления Услуги является: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lastRenderedPageBreak/>
        <w:t>5.1.1. Решение о предоставлении Услуги в виде документа «Согласование установки средства размещения информации», который оформляется в соответствии с Приложением 1 к 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5.1.2. Решение об</w:t>
      </w:r>
      <w:r>
        <w:rPr>
          <w:rStyle w:val="20"/>
          <w:b w:val="0"/>
          <w:sz w:val="28"/>
          <w:szCs w:val="28"/>
          <w:lang w:eastAsia="en-US" w:bidi="ar-SA"/>
        </w:rPr>
        <w:t> </w:t>
      </w:r>
      <w:r>
        <w:rPr>
          <w:sz w:val="28"/>
          <w:szCs w:val="28"/>
        </w:rPr>
        <w:t>отказе в</w:t>
      </w:r>
      <w:r>
        <w:rPr>
          <w:rStyle w:val="20"/>
          <w:b w:val="0"/>
          <w:sz w:val="28"/>
          <w:szCs w:val="28"/>
          <w:lang w:eastAsia="en-US" w:bidi="ar-SA"/>
        </w:rPr>
        <w:t> </w:t>
      </w:r>
      <w:r>
        <w:rPr>
          <w:sz w:val="28"/>
          <w:szCs w:val="28"/>
        </w:rPr>
        <w:t>предоставлении Услуги в</w:t>
      </w:r>
      <w:r>
        <w:rPr>
          <w:rStyle w:val="20"/>
          <w:b w:val="0"/>
          <w:sz w:val="28"/>
          <w:szCs w:val="28"/>
          <w:lang w:eastAsia="en-US" w:bidi="ar-SA"/>
        </w:rPr>
        <w:t> </w:t>
      </w:r>
      <w:r>
        <w:rPr>
          <w:sz w:val="28"/>
          <w:szCs w:val="28"/>
        </w:rPr>
        <w:t>виде документа, который оформляется в</w:t>
      </w:r>
      <w:r>
        <w:rPr>
          <w:rStyle w:val="20"/>
          <w:b w:val="0"/>
          <w:sz w:val="28"/>
          <w:szCs w:val="28"/>
          <w:lang w:eastAsia="en-US" w:bidi="ar-SA"/>
        </w:rPr>
        <w:t> </w:t>
      </w:r>
      <w:r>
        <w:rPr>
          <w:sz w:val="28"/>
          <w:szCs w:val="28"/>
        </w:rPr>
        <w:t>соответствии с</w:t>
      </w:r>
      <w:r>
        <w:rPr>
          <w:rStyle w:val="20"/>
          <w:b w:val="0"/>
          <w:sz w:val="28"/>
          <w:szCs w:val="28"/>
          <w:lang w:eastAsia="en-US" w:bidi="ar-SA"/>
        </w:rPr>
        <w:t> </w:t>
      </w:r>
      <w:r>
        <w:rPr>
          <w:sz w:val="28"/>
          <w:szCs w:val="28"/>
        </w:rPr>
        <w:t>Приложением 2 к 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rPr>
      </w:pPr>
      <w:r>
        <w:rPr>
          <w:sz w:val="28"/>
          <w:szCs w:val="28"/>
        </w:rPr>
        <w:t>5.2. Способы получения результата предоставления Услуги определяются для</w:t>
      </w:r>
      <w:r>
        <w:rPr>
          <w:rStyle w:val="20"/>
          <w:b w:val="0"/>
          <w:sz w:val="28"/>
          <w:szCs w:val="28"/>
          <w:lang w:eastAsia="en-US" w:bidi="ar-SA"/>
        </w:rPr>
        <w:t> </w:t>
      </w:r>
      <w:r>
        <w:rPr>
          <w:sz w:val="28"/>
          <w:szCs w:val="28"/>
        </w:rPr>
        <w:t>каждого варианта предоставления Услуги и</w:t>
      </w:r>
      <w:r>
        <w:rPr>
          <w:rStyle w:val="20"/>
          <w:b w:val="0"/>
          <w:sz w:val="28"/>
          <w:szCs w:val="28"/>
          <w:lang w:eastAsia="en-US" w:bidi="ar-SA"/>
        </w:rPr>
        <w:t> </w:t>
      </w:r>
      <w:r>
        <w:rPr>
          <w:sz w:val="28"/>
          <w:szCs w:val="28"/>
        </w:rPr>
        <w:t>приведены в</w:t>
      </w:r>
      <w:r>
        <w:rPr>
          <w:rStyle w:val="20"/>
          <w:b w:val="0"/>
          <w:sz w:val="28"/>
          <w:szCs w:val="28"/>
          <w:lang w:eastAsia="en-US" w:bidi="ar-SA"/>
        </w:rPr>
        <w:t> </w:t>
      </w:r>
      <w:r>
        <w:rPr>
          <w:sz w:val="28"/>
          <w:szCs w:val="28"/>
        </w:rPr>
        <w:t>их</w:t>
      </w:r>
      <w:r>
        <w:rPr>
          <w:rStyle w:val="20"/>
          <w:b w:val="0"/>
          <w:sz w:val="28"/>
          <w:szCs w:val="28"/>
          <w:lang w:eastAsia="en-US" w:bidi="ar-SA"/>
        </w:rPr>
        <w:t> </w:t>
      </w:r>
      <w:r>
        <w:rPr>
          <w:sz w:val="28"/>
          <w:szCs w:val="28"/>
        </w:rPr>
        <w:t>описании, которое содержится в</w:t>
      </w:r>
      <w:r>
        <w:rPr>
          <w:rStyle w:val="20"/>
          <w:b w:val="0"/>
          <w:sz w:val="28"/>
          <w:szCs w:val="28"/>
          <w:lang w:eastAsia="en-US" w:bidi="ar-SA"/>
        </w:rPr>
        <w:t> </w:t>
      </w:r>
      <w:r>
        <w:rPr>
          <w:sz w:val="28"/>
          <w:szCs w:val="28"/>
        </w:rPr>
        <w:t>разделе III Регламента:</w:t>
      </w:r>
    </w:p>
    <w:p w:rsidR="004244CB" w:rsidRPr="00714D55" w:rsidRDefault="004244CB" w:rsidP="004244CB">
      <w:pPr>
        <w:pStyle w:val="a0"/>
        <w:spacing w:after="0"/>
        <w:ind w:firstLine="709"/>
        <w:jc w:val="both"/>
        <w:rPr>
          <w:rFonts w:hint="eastAsia"/>
          <w:sz w:val="28"/>
          <w:szCs w:val="28"/>
        </w:rPr>
      </w:pPr>
      <w:r w:rsidRPr="00714D55">
        <w:rPr>
          <w:sz w:val="28"/>
          <w:szCs w:val="28"/>
        </w:rPr>
        <w:t>5.</w:t>
      </w:r>
      <w:r>
        <w:rPr>
          <w:sz w:val="28"/>
          <w:szCs w:val="28"/>
        </w:rPr>
        <w:t>2</w:t>
      </w:r>
      <w:r w:rsidRPr="00714D55">
        <w:rPr>
          <w:sz w:val="28"/>
          <w:szCs w:val="28"/>
        </w:rPr>
        <w:t>.1.</w:t>
      </w:r>
      <w:r>
        <w:rPr>
          <w:sz w:val="28"/>
          <w:szCs w:val="28"/>
          <w:lang w:val="en-US"/>
        </w:rPr>
        <w:t> </w:t>
      </w:r>
      <w:r w:rsidRPr="00714D55">
        <w:rPr>
          <w:sz w:val="28"/>
          <w:szCs w:val="28"/>
        </w:rPr>
        <w:t>в форме электронного документа в Личный кабинет на РПГУ. Результат предоставления Услуги (независимо от принятого решения) направляется в день его подписания заявителю в Личный 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4244CB" w:rsidRPr="004244CB" w:rsidRDefault="004244CB" w:rsidP="004244CB">
      <w:pPr>
        <w:pStyle w:val="a0"/>
        <w:spacing w:after="0"/>
        <w:ind w:firstLine="709"/>
        <w:jc w:val="both"/>
        <w:rPr>
          <w:rFonts w:hint="eastAsia"/>
          <w:sz w:val="28"/>
          <w:szCs w:val="28"/>
        </w:rPr>
      </w:pPr>
      <w:r w:rsidRPr="00714D55">
        <w:rPr>
          <w:sz w:val="28"/>
          <w:szCs w:val="28"/>
        </w:rPr>
        <w:t>5.</w:t>
      </w:r>
      <w:r>
        <w:rPr>
          <w:sz w:val="28"/>
          <w:szCs w:val="28"/>
        </w:rPr>
        <w:t>2</w:t>
      </w:r>
      <w:r w:rsidRPr="00714D55">
        <w:rPr>
          <w:sz w:val="28"/>
          <w:szCs w:val="28"/>
        </w:rPr>
        <w:t>.2.</w:t>
      </w:r>
      <w:r>
        <w:rPr>
          <w:sz w:val="28"/>
          <w:szCs w:val="28"/>
          <w:lang w:val="en-US"/>
        </w:rPr>
        <w:t> </w:t>
      </w:r>
      <w:r w:rsidRPr="00714D55">
        <w:rPr>
          <w:sz w:val="28"/>
          <w:szCs w:val="28"/>
        </w:rPr>
        <w:t>в МФЦ в</w:t>
      </w:r>
      <w:r>
        <w:rPr>
          <w:sz w:val="28"/>
          <w:szCs w:val="28"/>
          <w:lang w:val="en-US"/>
        </w:rPr>
        <w:t> </w:t>
      </w:r>
      <w:r w:rsidRPr="00714D55">
        <w:rPr>
          <w:sz w:val="28"/>
          <w:szCs w:val="28"/>
        </w:rPr>
        <w:t>виде распечатанного на</w:t>
      </w:r>
      <w:r>
        <w:rPr>
          <w:sz w:val="28"/>
          <w:szCs w:val="28"/>
          <w:lang w:val="en-US"/>
        </w:rPr>
        <w:t> </w:t>
      </w:r>
      <w:r w:rsidRPr="00714D55">
        <w:rPr>
          <w:sz w:val="28"/>
          <w:szCs w:val="28"/>
        </w:rPr>
        <w:t>бумажном носителе экземпляра электронного документа. В</w:t>
      </w:r>
      <w:r>
        <w:rPr>
          <w:sz w:val="28"/>
          <w:szCs w:val="28"/>
          <w:lang w:val="en-US"/>
        </w:rPr>
        <w:t> </w:t>
      </w:r>
      <w:r w:rsidRPr="00714D55">
        <w:rPr>
          <w:sz w:val="28"/>
          <w:szCs w:val="28"/>
        </w:rPr>
        <w:t>любом МФЦ в</w:t>
      </w:r>
      <w:r>
        <w:rPr>
          <w:sz w:val="28"/>
          <w:szCs w:val="28"/>
          <w:lang w:val="en-US"/>
        </w:rPr>
        <w:t> </w:t>
      </w:r>
      <w:r w:rsidRPr="00714D55">
        <w:rPr>
          <w:sz w:val="28"/>
          <w:szCs w:val="28"/>
        </w:rPr>
        <w:t>пределах территории Московской</w:t>
      </w:r>
      <w:r>
        <w:rPr>
          <w:sz w:val="28"/>
          <w:szCs w:val="28"/>
          <w:lang w:val="en-US"/>
        </w:rPr>
        <w:t> </w:t>
      </w:r>
      <w:r w:rsidRPr="00714D55">
        <w:rPr>
          <w:sz w:val="28"/>
          <w:szCs w:val="28"/>
        </w:rPr>
        <w:t>области заявителю обеспечена возможность получения результата предоставления Услуги в</w:t>
      </w:r>
      <w:r>
        <w:rPr>
          <w:sz w:val="28"/>
          <w:szCs w:val="28"/>
          <w:lang w:val="en-US"/>
        </w:rPr>
        <w:t> </w:t>
      </w:r>
      <w:r w:rsidRPr="00714D55">
        <w:rPr>
          <w:sz w:val="28"/>
          <w:szCs w:val="28"/>
        </w:rPr>
        <w:t>виде распечатанного на</w:t>
      </w:r>
      <w:r>
        <w:rPr>
          <w:sz w:val="28"/>
          <w:szCs w:val="28"/>
          <w:lang w:val="en-US"/>
        </w:rPr>
        <w:t> </w:t>
      </w:r>
      <w:r w:rsidRPr="00714D55">
        <w:rPr>
          <w:sz w:val="28"/>
          <w:szCs w:val="28"/>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714D55">
        <w:rPr>
          <w:sz w:val="28"/>
          <w:szCs w:val="28"/>
        </w:rPr>
        <w:t>этом случае работником МФЦ распечатывается из</w:t>
      </w:r>
      <w:r>
        <w:rPr>
          <w:sz w:val="28"/>
          <w:szCs w:val="28"/>
          <w:lang w:val="en-US"/>
        </w:rPr>
        <w:t> </w:t>
      </w:r>
      <w:r w:rsidRPr="00714D55">
        <w:rPr>
          <w:sz w:val="28"/>
          <w:szCs w:val="28"/>
        </w:rPr>
        <w:t>Модуля МФЦ ЕИС ОУ на</w:t>
      </w:r>
      <w:r>
        <w:rPr>
          <w:sz w:val="28"/>
          <w:szCs w:val="28"/>
          <w:lang w:val="en-US"/>
        </w:rPr>
        <w:t> </w:t>
      </w:r>
      <w:r w:rsidRPr="00714D5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714D55">
        <w:rPr>
          <w:sz w:val="28"/>
          <w:szCs w:val="28"/>
        </w:rPr>
        <w:t xml:space="preserve">печатью </w:t>
      </w:r>
      <w:r w:rsidRPr="004244CB">
        <w:rPr>
          <w:sz w:val="28"/>
          <w:szCs w:val="28"/>
        </w:rPr>
        <w:t>МФЦ;</w:t>
      </w:r>
    </w:p>
    <w:p w:rsidR="004244CB" w:rsidRPr="00714D55" w:rsidRDefault="004244CB" w:rsidP="004244CB">
      <w:pPr>
        <w:pStyle w:val="a0"/>
        <w:spacing w:after="0"/>
        <w:ind w:firstLine="709"/>
        <w:jc w:val="both"/>
        <w:rPr>
          <w:rFonts w:hint="eastAsia"/>
          <w:sz w:val="28"/>
          <w:szCs w:val="28"/>
        </w:rPr>
      </w:pPr>
      <w:r w:rsidRPr="00714D55">
        <w:rPr>
          <w:sz w:val="28"/>
          <w:szCs w:val="28"/>
        </w:rPr>
        <w:t>5.</w:t>
      </w:r>
      <w:r>
        <w:rPr>
          <w:sz w:val="28"/>
          <w:szCs w:val="28"/>
        </w:rPr>
        <w:t>2</w:t>
      </w:r>
      <w:r w:rsidRPr="00714D55">
        <w:rPr>
          <w:sz w:val="28"/>
          <w:szCs w:val="28"/>
        </w:rPr>
        <w:t>.3.</w:t>
      </w:r>
      <w:r>
        <w:rPr>
          <w:sz w:val="28"/>
          <w:szCs w:val="28"/>
          <w:lang w:val="en-US"/>
        </w:rPr>
        <w:t> </w:t>
      </w:r>
      <w:r w:rsidRPr="00714D55">
        <w:rPr>
          <w:sz w:val="28"/>
          <w:szCs w:val="28"/>
        </w:rPr>
        <w:t xml:space="preserve">в Администрации на бумажном носителе, по электронной почте либо почтовым отправлением в зависимости от способа обращения за предоставлением Услуги. В случае </w:t>
      </w:r>
      <w:proofErr w:type="spellStart"/>
      <w:r w:rsidRPr="00714D55">
        <w:rPr>
          <w:sz w:val="28"/>
          <w:szCs w:val="28"/>
        </w:rPr>
        <w:t>неистребования</w:t>
      </w:r>
      <w:proofErr w:type="spellEnd"/>
      <w:r w:rsidRPr="00714D55">
        <w:rPr>
          <w:sz w:val="28"/>
          <w:szCs w:val="28"/>
        </w:rPr>
        <w:t xml:space="preserve"> заявителем результата предоставления Услуги в Администрации на бумажном носителе в течение 30 календарных дней, результат предоставления Услуги направляется по электронной почте, почтовым отправлением по адресам, указанным в запросе.</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jc w:val="both"/>
        <w:rPr>
          <w:rFonts w:hint="eastAsia"/>
          <w:strike/>
          <w:sz w:val="28"/>
          <w:szCs w:val="28"/>
          <w:shd w:val="clear" w:color="auto" w:fill="FF00FF"/>
        </w:rPr>
      </w:pPr>
    </w:p>
    <w:p w:rsidR="004244CB" w:rsidRDefault="004244CB" w:rsidP="004244CB">
      <w:pPr>
        <w:pStyle w:val="2"/>
        <w:spacing w:before="0" w:after="0" w:line="276" w:lineRule="auto"/>
        <w:ind w:firstLine="709"/>
        <w:jc w:val="both"/>
        <w:rPr>
          <w:b w:val="0"/>
          <w:bCs w:val="0"/>
          <w:sz w:val="28"/>
          <w:szCs w:val="28"/>
        </w:rPr>
      </w:pPr>
      <w:bookmarkStart w:id="6" w:name="_Toc125717095"/>
      <w:bookmarkEnd w:id="6"/>
      <w:r>
        <w:rPr>
          <w:b w:val="0"/>
          <w:bCs w:val="0"/>
          <w:sz w:val="28"/>
          <w:szCs w:val="28"/>
        </w:rPr>
        <w:t>6.</w:t>
      </w:r>
      <w:r>
        <w:rPr>
          <w:rStyle w:val="20"/>
          <w:bCs w:val="0"/>
          <w:sz w:val="28"/>
          <w:szCs w:val="28"/>
          <w:lang w:eastAsia="en-US" w:bidi="ar-SA"/>
        </w:rPr>
        <w:t> </w:t>
      </w:r>
      <w:r>
        <w:rPr>
          <w:b w:val="0"/>
          <w:bCs w:val="0"/>
          <w:sz w:val="28"/>
          <w:szCs w:val="28"/>
        </w:rPr>
        <w:t>Срок предоставления Услуги</w:t>
      </w:r>
    </w:p>
    <w:p w:rsidR="004244CB" w:rsidRDefault="004244CB" w:rsidP="004244CB">
      <w:pPr>
        <w:pStyle w:val="a0"/>
        <w:spacing w:after="0"/>
        <w:ind w:firstLine="709"/>
        <w:jc w:val="both"/>
        <w:rPr>
          <w:rFonts w:hint="eastAsia"/>
          <w:sz w:val="28"/>
          <w:szCs w:val="28"/>
        </w:rPr>
      </w:pPr>
    </w:p>
    <w:p w:rsidR="004244CB" w:rsidRDefault="004244CB" w:rsidP="004244CB">
      <w:pPr>
        <w:pStyle w:val="a0"/>
        <w:spacing w:after="0"/>
        <w:ind w:firstLine="709"/>
        <w:jc w:val="both"/>
        <w:rPr>
          <w:rFonts w:hint="eastAsia"/>
          <w:sz w:val="28"/>
          <w:szCs w:val="28"/>
        </w:rPr>
      </w:pPr>
      <w:r>
        <w:rPr>
          <w:sz w:val="28"/>
          <w:szCs w:val="28"/>
        </w:rPr>
        <w:t>6.1.</w:t>
      </w:r>
      <w:r>
        <w:rPr>
          <w:rStyle w:val="20"/>
          <w:b w:val="0"/>
          <w:sz w:val="28"/>
          <w:szCs w:val="28"/>
          <w:lang w:eastAsia="en-US" w:bidi="ar-SA"/>
        </w:rPr>
        <w:t> </w:t>
      </w:r>
      <w:r>
        <w:rPr>
          <w:sz w:val="28"/>
          <w:szCs w:val="28"/>
        </w:rPr>
        <w:t>Срок предоставления Услуги и</w:t>
      </w:r>
      <w:r>
        <w:rPr>
          <w:rStyle w:val="20"/>
          <w:b w:val="0"/>
          <w:sz w:val="28"/>
          <w:szCs w:val="28"/>
          <w:lang w:eastAsia="en-US" w:bidi="ar-SA"/>
        </w:rPr>
        <w:t> </w:t>
      </w:r>
      <w:r>
        <w:rPr>
          <w:sz w:val="28"/>
          <w:szCs w:val="28"/>
        </w:rPr>
        <w:t>максимальный срок предоставления Услуги определяются для каждого варианта и приводятся в</w:t>
      </w:r>
      <w:r>
        <w:rPr>
          <w:rStyle w:val="20"/>
          <w:b w:val="0"/>
          <w:sz w:val="28"/>
          <w:szCs w:val="28"/>
          <w:lang w:eastAsia="en-US" w:bidi="ar-SA"/>
        </w:rPr>
        <w:t> </w:t>
      </w:r>
      <w:r>
        <w:rPr>
          <w:sz w:val="28"/>
          <w:szCs w:val="28"/>
        </w:rPr>
        <w:t>их описании, которое содержится в разделе III Регламента.</w:t>
      </w:r>
    </w:p>
    <w:p w:rsidR="004244CB" w:rsidRDefault="004244CB" w:rsidP="004244CB">
      <w:pPr>
        <w:pStyle w:val="a0"/>
        <w:spacing w:after="0"/>
        <w:ind w:firstLine="709"/>
        <w:jc w:val="both"/>
        <w:rPr>
          <w:rFonts w:hint="eastAsia"/>
          <w:sz w:val="28"/>
          <w:szCs w:val="28"/>
        </w:rPr>
      </w:pPr>
    </w:p>
    <w:p w:rsidR="004244CB" w:rsidRDefault="004244CB" w:rsidP="004244CB">
      <w:pPr>
        <w:pStyle w:val="2"/>
        <w:spacing w:before="0" w:after="0" w:line="276" w:lineRule="auto"/>
        <w:ind w:firstLine="709"/>
        <w:jc w:val="both"/>
        <w:rPr>
          <w:b w:val="0"/>
          <w:bCs w:val="0"/>
          <w:sz w:val="28"/>
          <w:szCs w:val="28"/>
        </w:rPr>
      </w:pPr>
      <w:bookmarkStart w:id="7" w:name="_Toc125717096"/>
      <w:bookmarkEnd w:id="7"/>
      <w:r>
        <w:rPr>
          <w:b w:val="0"/>
          <w:bCs w:val="0"/>
          <w:sz w:val="28"/>
          <w:szCs w:val="28"/>
        </w:rPr>
        <w:t>7. Правовые основания для</w:t>
      </w:r>
      <w:r>
        <w:rPr>
          <w:rStyle w:val="20"/>
          <w:bCs w:val="0"/>
          <w:sz w:val="28"/>
          <w:szCs w:val="28"/>
          <w:lang w:eastAsia="en-US" w:bidi="ar-SA"/>
        </w:rPr>
        <w:t> </w:t>
      </w:r>
      <w:r>
        <w:rPr>
          <w:b w:val="0"/>
          <w:bCs w:val="0"/>
          <w:sz w:val="28"/>
          <w:szCs w:val="28"/>
        </w:rPr>
        <w:t>предоставления Услуги</w:t>
      </w:r>
    </w:p>
    <w:p w:rsidR="004244CB" w:rsidRDefault="004244CB" w:rsidP="004244CB">
      <w:pPr>
        <w:pStyle w:val="a0"/>
        <w:spacing w:after="0"/>
        <w:ind w:firstLine="709"/>
        <w:jc w:val="both"/>
        <w:rPr>
          <w:rFonts w:hint="eastAsia"/>
          <w:sz w:val="28"/>
          <w:szCs w:val="28"/>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rPr>
      </w:pPr>
      <w:r>
        <w:rPr>
          <w:sz w:val="28"/>
          <w:szCs w:val="28"/>
          <w:lang w:eastAsia="ru-RU"/>
        </w:rPr>
        <w:lastRenderedPageBreak/>
        <w:t>7.1.</w:t>
      </w:r>
      <w:r>
        <w:rPr>
          <w:rStyle w:val="20"/>
          <w:b w:val="0"/>
          <w:sz w:val="28"/>
          <w:szCs w:val="28"/>
          <w:lang w:eastAsia="en-US" w:bidi="ar-SA"/>
        </w:rPr>
        <w:t> </w:t>
      </w:r>
      <w:r>
        <w:rPr>
          <w:sz w:val="28"/>
          <w:szCs w:val="28"/>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Pr>
          <w:rStyle w:val="20"/>
          <w:b w:val="0"/>
          <w:sz w:val="28"/>
          <w:szCs w:val="28"/>
          <w:lang w:eastAsia="en-US" w:bidi="ar-SA"/>
        </w:rPr>
        <w:t> </w:t>
      </w:r>
      <w:r>
        <w:rPr>
          <w:sz w:val="28"/>
          <w:szCs w:val="28"/>
          <w:lang w:eastAsia="ru-RU"/>
        </w:rPr>
        <w:t>порядке досудебного (внесудебного) обжалования решений и</w:t>
      </w:r>
      <w:r>
        <w:rPr>
          <w:rStyle w:val="20"/>
          <w:b w:val="0"/>
          <w:sz w:val="28"/>
          <w:szCs w:val="28"/>
          <w:lang w:eastAsia="en-US" w:bidi="ar-SA"/>
        </w:rPr>
        <w:t> </w:t>
      </w:r>
      <w:r>
        <w:rPr>
          <w:sz w:val="28"/>
          <w:szCs w:val="28"/>
          <w:lang w:eastAsia="ru-RU"/>
        </w:rPr>
        <w:t xml:space="preserve">действий (бездействия) </w:t>
      </w:r>
      <w:r>
        <w:rPr>
          <w:rStyle w:val="20"/>
          <w:b w:val="0"/>
          <w:sz w:val="28"/>
          <w:szCs w:val="28"/>
          <w:lang w:eastAsia="ru-RU"/>
        </w:rPr>
        <w:t>Администрации</w:t>
      </w:r>
      <w:r>
        <w:rPr>
          <w:sz w:val="28"/>
          <w:szCs w:val="28"/>
          <w:lang w:eastAsia="ru-RU"/>
        </w:rPr>
        <w:t xml:space="preserve">, МФЦ, а также их должностных лиц, </w:t>
      </w:r>
      <w:proofErr w:type="gramStart"/>
      <w:r>
        <w:rPr>
          <w:sz w:val="28"/>
          <w:szCs w:val="28"/>
          <w:lang w:eastAsia="ru-RU"/>
        </w:rPr>
        <w:t>работников  размещены</w:t>
      </w:r>
      <w:proofErr w:type="gramEnd"/>
      <w:r>
        <w:rPr>
          <w:sz w:val="28"/>
          <w:szCs w:val="28"/>
          <w:lang w:eastAsia="ru-RU"/>
        </w:rPr>
        <w:t xml:space="preserve"> на</w:t>
      </w:r>
      <w:r>
        <w:rPr>
          <w:rStyle w:val="20"/>
          <w:b w:val="0"/>
          <w:sz w:val="28"/>
          <w:szCs w:val="28"/>
          <w:lang w:eastAsia="en-US" w:bidi="ar-SA"/>
        </w:rPr>
        <w:t> </w:t>
      </w:r>
      <w:r>
        <w:rPr>
          <w:sz w:val="28"/>
          <w:szCs w:val="28"/>
          <w:lang w:eastAsia="ru-RU"/>
        </w:rPr>
        <w:t xml:space="preserve">официальном сайте </w:t>
      </w:r>
      <w:r>
        <w:rPr>
          <w:rStyle w:val="20"/>
          <w:b w:val="0"/>
          <w:sz w:val="28"/>
          <w:szCs w:val="28"/>
          <w:lang w:eastAsia="ru-RU"/>
        </w:rPr>
        <w:t>Администрации</w:t>
      </w:r>
      <w:r>
        <w:rPr>
          <w:sz w:val="28"/>
          <w:szCs w:val="28"/>
          <w:lang w:eastAsia="ru-RU"/>
        </w:rPr>
        <w:t xml:space="preserve"> https://www.ramenskoye.ru/, а</w:t>
      </w:r>
      <w:r>
        <w:rPr>
          <w:rStyle w:val="20"/>
          <w:b w:val="0"/>
          <w:sz w:val="28"/>
          <w:szCs w:val="28"/>
          <w:lang w:eastAsia="en-US" w:bidi="ar-SA"/>
        </w:rPr>
        <w:t> </w:t>
      </w:r>
      <w:r>
        <w:rPr>
          <w:sz w:val="28"/>
          <w:szCs w:val="28"/>
          <w:lang w:eastAsia="ru-RU"/>
        </w:rPr>
        <w:t>также на</w:t>
      </w:r>
      <w:r>
        <w:rPr>
          <w:rStyle w:val="20"/>
          <w:b w:val="0"/>
          <w:sz w:val="28"/>
          <w:szCs w:val="28"/>
          <w:lang w:eastAsia="en-US" w:bidi="ar-SA"/>
        </w:rPr>
        <w:t> </w:t>
      </w:r>
      <w:r>
        <w:rPr>
          <w:sz w:val="28"/>
          <w:szCs w:val="28"/>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Pr>
          <w:rStyle w:val="20"/>
          <w:b w:val="0"/>
          <w:sz w:val="28"/>
          <w:szCs w:val="28"/>
          <w:lang w:eastAsia="en-US" w:bidi="ar-SA"/>
        </w:rPr>
        <w:t> </w:t>
      </w:r>
      <w:r>
        <w:rPr>
          <w:sz w:val="28"/>
          <w:szCs w:val="28"/>
          <w:lang w:eastAsia="ru-RU"/>
        </w:rPr>
        <w:t>Приложении 3 к</w:t>
      </w:r>
      <w:r>
        <w:rPr>
          <w:rStyle w:val="20"/>
          <w:b w:val="0"/>
          <w:sz w:val="28"/>
          <w:szCs w:val="28"/>
          <w:lang w:eastAsia="en-US" w:bidi="ar-SA"/>
        </w:rPr>
        <w:t> </w:t>
      </w:r>
      <w:r>
        <w:rPr>
          <w:sz w:val="28"/>
          <w:szCs w:val="28"/>
          <w:lang w:eastAsia="ru-RU"/>
        </w:rPr>
        <w:t>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2"/>
        <w:spacing w:before="0" w:after="0" w:line="276" w:lineRule="auto"/>
        <w:ind w:firstLine="709"/>
        <w:jc w:val="both"/>
        <w:rPr>
          <w:b w:val="0"/>
          <w:bCs w:val="0"/>
          <w:sz w:val="28"/>
          <w:szCs w:val="28"/>
        </w:rPr>
      </w:pPr>
    </w:p>
    <w:p w:rsidR="004244CB" w:rsidRDefault="004244CB" w:rsidP="004244CB">
      <w:pPr>
        <w:pStyle w:val="2"/>
        <w:spacing w:before="0" w:after="0" w:line="276" w:lineRule="auto"/>
        <w:ind w:firstLine="709"/>
        <w:jc w:val="both"/>
        <w:rPr>
          <w:b w:val="0"/>
          <w:bCs w:val="0"/>
          <w:sz w:val="28"/>
          <w:szCs w:val="28"/>
        </w:rPr>
      </w:pPr>
      <w:bookmarkStart w:id="8" w:name="_Toc125717097"/>
      <w:bookmarkEnd w:id="8"/>
      <w:r>
        <w:rPr>
          <w:b w:val="0"/>
          <w:bCs w:val="0"/>
          <w:sz w:val="28"/>
          <w:szCs w:val="28"/>
        </w:rPr>
        <w:t>8.</w:t>
      </w:r>
      <w:r>
        <w:rPr>
          <w:rStyle w:val="20"/>
          <w:bCs w:val="0"/>
          <w:sz w:val="28"/>
          <w:szCs w:val="28"/>
          <w:lang w:eastAsia="en-US" w:bidi="ar-SA"/>
        </w:rPr>
        <w:t> </w:t>
      </w:r>
      <w:r>
        <w:rPr>
          <w:b w:val="0"/>
          <w:bCs w:val="0"/>
          <w:sz w:val="28"/>
          <w:szCs w:val="28"/>
        </w:rPr>
        <w:t>Исчерпывающий перечень документов, необходимых для предоставления Услуги</w:t>
      </w:r>
    </w:p>
    <w:p w:rsidR="004244CB" w:rsidRDefault="004244CB" w:rsidP="004244CB">
      <w:pPr>
        <w:pStyle w:val="a0"/>
        <w:spacing w:after="0"/>
        <w:ind w:firstLine="709"/>
        <w:jc w:val="both"/>
        <w:rPr>
          <w:rFonts w:hint="eastAsia"/>
          <w:sz w:val="28"/>
          <w:szCs w:val="28"/>
        </w:rPr>
      </w:pPr>
    </w:p>
    <w:p w:rsidR="004244CB" w:rsidRDefault="004244CB" w:rsidP="004244CB">
      <w:pPr>
        <w:pStyle w:val="a0"/>
        <w:spacing w:after="0"/>
        <w:ind w:firstLine="709"/>
        <w:jc w:val="both"/>
        <w:rPr>
          <w:rFonts w:hint="eastAsia"/>
          <w:sz w:val="28"/>
          <w:szCs w:val="28"/>
        </w:rPr>
      </w:pPr>
      <w:r>
        <w:rPr>
          <w:sz w:val="28"/>
          <w:szCs w:val="28"/>
        </w:rPr>
        <w:t>8.</w:t>
      </w:r>
      <w:r w:rsidRPr="00714D55">
        <w:rPr>
          <w:sz w:val="28"/>
          <w:szCs w:val="28"/>
        </w:rPr>
        <w:t>1</w:t>
      </w:r>
      <w:r>
        <w:rPr>
          <w:sz w:val="28"/>
          <w:szCs w:val="28"/>
        </w:rPr>
        <w:t>.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III Регламента.</w:t>
      </w:r>
    </w:p>
    <w:p w:rsidR="004244CB" w:rsidRDefault="004244CB" w:rsidP="004244CB">
      <w:pPr>
        <w:pStyle w:val="a0"/>
        <w:spacing w:after="0"/>
        <w:ind w:firstLine="709"/>
        <w:jc w:val="both"/>
        <w:rPr>
          <w:rFonts w:hint="eastAsia"/>
          <w:sz w:val="28"/>
          <w:szCs w:val="28"/>
        </w:rPr>
      </w:pPr>
    </w:p>
    <w:p w:rsidR="004244CB" w:rsidRDefault="004244CB" w:rsidP="004244CB">
      <w:pPr>
        <w:pStyle w:val="2"/>
        <w:spacing w:before="0" w:after="0" w:line="276" w:lineRule="auto"/>
        <w:ind w:firstLine="709"/>
        <w:jc w:val="both"/>
        <w:rPr>
          <w:b w:val="0"/>
          <w:bCs w:val="0"/>
          <w:sz w:val="28"/>
          <w:szCs w:val="28"/>
        </w:rPr>
      </w:pPr>
      <w:bookmarkStart w:id="9" w:name="_Toc125717098"/>
      <w:bookmarkEnd w:id="9"/>
      <w:r>
        <w:rPr>
          <w:b w:val="0"/>
          <w:bCs w:val="0"/>
          <w:sz w:val="28"/>
          <w:szCs w:val="28"/>
        </w:rPr>
        <w:t>9. Исчерпывающий перечень оснований для отказа</w:t>
      </w:r>
    </w:p>
    <w:p w:rsidR="004244CB" w:rsidRDefault="004244CB" w:rsidP="004244CB">
      <w:pPr>
        <w:pStyle w:val="2"/>
        <w:spacing w:before="0" w:after="0" w:line="276" w:lineRule="auto"/>
        <w:ind w:firstLine="709"/>
        <w:jc w:val="both"/>
        <w:rPr>
          <w:b w:val="0"/>
          <w:bCs w:val="0"/>
          <w:sz w:val="28"/>
          <w:szCs w:val="28"/>
        </w:rPr>
      </w:pPr>
      <w:r>
        <w:rPr>
          <w:b w:val="0"/>
          <w:bCs w:val="0"/>
          <w:sz w:val="28"/>
          <w:szCs w:val="28"/>
        </w:rPr>
        <w:t>в приеме документов, необходимых для предоставления Услуги</w:t>
      </w:r>
    </w:p>
    <w:p w:rsidR="004244CB" w:rsidRDefault="004244CB" w:rsidP="004244CB">
      <w:pPr>
        <w:pStyle w:val="a0"/>
        <w:spacing w:after="0"/>
        <w:ind w:firstLine="709"/>
        <w:jc w:val="both"/>
        <w:rPr>
          <w:rFonts w:hint="eastAsia"/>
          <w:sz w:val="28"/>
          <w:szCs w:val="28"/>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9.1. Исчерпывающий перечень оснований для отказа в приеме документов, необходимых для предоставления Услуги, определяется для каждого варианта и приводится в их описании, которое содержится в разделе III Регламента.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9.2. Решение об отказе в приеме документов, необходимых для предоставления Услуги, оформляется в соответствии с Приложением 4</w:t>
      </w:r>
      <w:r w:rsidRPr="00714D55">
        <w:rPr>
          <w:sz w:val="28"/>
          <w:szCs w:val="28"/>
        </w:rPr>
        <w:t xml:space="preserve"> </w:t>
      </w:r>
      <w:r>
        <w:rPr>
          <w:sz w:val="28"/>
          <w:szCs w:val="28"/>
        </w:rPr>
        <w:t xml:space="preserve">к Регламенту и предоставляется (направляется) заявителю в порядке, установленном в разделе </w:t>
      </w:r>
      <w:r>
        <w:rPr>
          <w:sz w:val="28"/>
          <w:szCs w:val="28"/>
          <w:lang w:val="en-US"/>
        </w:rPr>
        <w:t>III </w:t>
      </w:r>
      <w:r>
        <w:rPr>
          <w:sz w:val="28"/>
          <w:szCs w:val="28"/>
        </w:rPr>
        <w:t>Регламента.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9.3. Принятие решения об отказе в приеме документов, необходимых для предоставления Услуги, не препятствует повторному обращению заявителя в </w:t>
      </w:r>
      <w:r w:rsidRPr="00714D55">
        <w:rPr>
          <w:sz w:val="28"/>
          <w:szCs w:val="28"/>
        </w:rPr>
        <w:t>Администрацию</w:t>
      </w:r>
      <w:r>
        <w:rPr>
          <w:sz w:val="28"/>
          <w:szCs w:val="28"/>
        </w:rPr>
        <w:t xml:space="preserve"> за предоставлением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2"/>
        <w:spacing w:before="0" w:after="0" w:line="276" w:lineRule="auto"/>
        <w:ind w:firstLine="709"/>
        <w:jc w:val="both"/>
        <w:rPr>
          <w:b w:val="0"/>
          <w:bCs w:val="0"/>
          <w:sz w:val="28"/>
          <w:szCs w:val="28"/>
        </w:rPr>
      </w:pPr>
    </w:p>
    <w:p w:rsidR="004244CB" w:rsidRDefault="004244CB" w:rsidP="004244CB">
      <w:pPr>
        <w:pStyle w:val="2"/>
        <w:spacing w:before="0" w:after="0" w:line="276" w:lineRule="auto"/>
        <w:ind w:firstLine="709"/>
        <w:jc w:val="both"/>
        <w:rPr>
          <w:b w:val="0"/>
          <w:bCs w:val="0"/>
          <w:sz w:val="28"/>
          <w:szCs w:val="28"/>
        </w:rPr>
      </w:pPr>
      <w:bookmarkStart w:id="10" w:name="_Toc125717099_Копия_1"/>
      <w:bookmarkEnd w:id="10"/>
      <w:r>
        <w:rPr>
          <w:b w:val="0"/>
          <w:bCs w:val="0"/>
          <w:sz w:val="28"/>
          <w:szCs w:val="28"/>
        </w:rPr>
        <w:t>10. Исчерпывающий перечень оснований для приостановления</w:t>
      </w:r>
    </w:p>
    <w:p w:rsidR="004244CB" w:rsidRDefault="004244CB" w:rsidP="004244CB">
      <w:pPr>
        <w:pStyle w:val="2"/>
        <w:spacing w:before="0" w:after="0" w:line="276" w:lineRule="auto"/>
        <w:ind w:firstLine="709"/>
        <w:jc w:val="both"/>
        <w:rPr>
          <w:b w:val="0"/>
          <w:bCs w:val="0"/>
          <w:sz w:val="28"/>
          <w:szCs w:val="28"/>
        </w:rPr>
      </w:pPr>
      <w:r>
        <w:rPr>
          <w:b w:val="0"/>
          <w:bCs w:val="0"/>
          <w:sz w:val="28"/>
          <w:szCs w:val="28"/>
        </w:rPr>
        <w:t>предоставления Услуги или отказа в предоставлении Услуги</w:t>
      </w:r>
    </w:p>
    <w:p w:rsidR="004244CB" w:rsidRDefault="004244CB" w:rsidP="004244CB">
      <w:pPr>
        <w:pStyle w:val="a0"/>
        <w:spacing w:after="0"/>
        <w:ind w:firstLine="709"/>
        <w:jc w:val="both"/>
        <w:rPr>
          <w:rFonts w:hint="eastAsia"/>
          <w:sz w:val="28"/>
          <w:szCs w:val="28"/>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10.1. Основания для приостановления предоставления Услуги отсутствуют.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 xml:space="preserve">10.2. Исчерпывающий перечень оснований для отказа в предоставлении Услуги определяется для каждого варианта и приводится в их описании, </w:t>
      </w:r>
      <w:r>
        <w:rPr>
          <w:sz w:val="28"/>
          <w:szCs w:val="28"/>
        </w:rPr>
        <w:br/>
        <w:t>которое содержится в разделе III Регламента.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w:t>
      </w:r>
      <w:r w:rsidRPr="00714D55">
        <w:rPr>
          <w:sz w:val="28"/>
          <w:szCs w:val="28"/>
        </w:rPr>
        <w:t>Администрацию</w:t>
      </w:r>
      <w:r>
        <w:rPr>
          <w:sz w:val="28"/>
          <w:szCs w:val="28"/>
        </w:rPr>
        <w:t xml:space="preserve"> лично. На основании поступившего заявления об отказе от предоставления Услуги уполномоченным должностным лицом </w:t>
      </w:r>
      <w:r w:rsidRPr="00714D55">
        <w:rPr>
          <w:sz w:val="28"/>
          <w:szCs w:val="28"/>
        </w:rPr>
        <w:t>Администрации</w:t>
      </w:r>
      <w:r>
        <w:rPr>
          <w:sz w:val="28"/>
          <w:szCs w:val="28"/>
        </w:rPr>
        <w:t xml:space="preserve">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714D55">
        <w:rPr>
          <w:rStyle w:val="20"/>
          <w:b w:val="0"/>
          <w:sz w:val="28"/>
          <w:szCs w:val="28"/>
        </w:rPr>
        <w:t>Администрацию</w:t>
      </w:r>
      <w:r>
        <w:rPr>
          <w:sz w:val="28"/>
          <w:szCs w:val="28"/>
        </w:rPr>
        <w:t xml:space="preserve"> за предоставлением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10.4. Заявитель вправе повторно обратиться в </w:t>
      </w:r>
      <w:r w:rsidRPr="00714D55">
        <w:rPr>
          <w:sz w:val="28"/>
          <w:szCs w:val="28"/>
        </w:rPr>
        <w:t>Администрацию</w:t>
      </w:r>
      <w:r>
        <w:rPr>
          <w:sz w:val="28"/>
          <w:szCs w:val="28"/>
        </w:rPr>
        <w:t xml:space="preserve"> с запросом после устранения оснований</w:t>
      </w:r>
      <w:r>
        <w:rPr>
          <w:color w:val="FF0000"/>
          <w:sz w:val="28"/>
          <w:szCs w:val="28"/>
        </w:rPr>
        <w:t xml:space="preserve"> </w:t>
      </w:r>
      <w:r>
        <w:rPr>
          <w:sz w:val="28"/>
          <w:szCs w:val="28"/>
        </w:rPr>
        <w:t>для отказа в 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2"/>
        <w:spacing w:before="0" w:after="0" w:line="276" w:lineRule="auto"/>
        <w:ind w:firstLine="709"/>
        <w:jc w:val="both"/>
        <w:rPr>
          <w:b w:val="0"/>
          <w:bCs w:val="0"/>
          <w:sz w:val="28"/>
          <w:szCs w:val="28"/>
        </w:rPr>
      </w:pPr>
    </w:p>
    <w:p w:rsidR="004244CB" w:rsidRDefault="004244CB" w:rsidP="004244CB">
      <w:pPr>
        <w:pStyle w:val="2"/>
        <w:spacing w:before="0" w:after="0" w:line="276" w:lineRule="auto"/>
        <w:ind w:firstLine="709"/>
        <w:jc w:val="both"/>
        <w:rPr>
          <w:b w:val="0"/>
          <w:bCs w:val="0"/>
          <w:sz w:val="28"/>
          <w:szCs w:val="28"/>
        </w:rPr>
      </w:pPr>
      <w:bookmarkStart w:id="11" w:name="_Toc125717100"/>
      <w:bookmarkEnd w:id="11"/>
      <w:r>
        <w:rPr>
          <w:b w:val="0"/>
          <w:bCs w:val="0"/>
          <w:sz w:val="28"/>
          <w:szCs w:val="28"/>
        </w:rPr>
        <w:t>11. Размер платы, взимаемой с заявителя</w:t>
      </w:r>
    </w:p>
    <w:p w:rsidR="004244CB" w:rsidRDefault="004244CB" w:rsidP="004244CB">
      <w:pPr>
        <w:pStyle w:val="2"/>
        <w:spacing w:before="0" w:after="0" w:line="276" w:lineRule="auto"/>
        <w:ind w:firstLine="709"/>
        <w:jc w:val="both"/>
        <w:rPr>
          <w:b w:val="0"/>
          <w:bCs w:val="0"/>
          <w:sz w:val="28"/>
          <w:szCs w:val="28"/>
        </w:rPr>
      </w:pPr>
      <w:r>
        <w:rPr>
          <w:b w:val="0"/>
          <w:bCs w:val="0"/>
          <w:sz w:val="28"/>
          <w:szCs w:val="28"/>
        </w:rPr>
        <w:t>при предоставлении Услуги, и способы ее взимания</w:t>
      </w:r>
    </w:p>
    <w:p w:rsidR="004244CB" w:rsidRDefault="004244CB" w:rsidP="004244CB">
      <w:pPr>
        <w:pStyle w:val="a0"/>
        <w:spacing w:after="0"/>
        <w:ind w:firstLine="709"/>
        <w:jc w:val="both"/>
        <w:rPr>
          <w:rFonts w:hint="eastAsia"/>
          <w:sz w:val="28"/>
          <w:szCs w:val="28"/>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11.1. Услуга предоставляется бесплатно.</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jc w:val="both"/>
        <w:rPr>
          <w:rFonts w:hint="eastAsia"/>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2"/>
        <w:spacing w:before="0" w:after="0" w:line="276" w:lineRule="auto"/>
        <w:ind w:firstLine="709"/>
        <w:jc w:val="both"/>
        <w:rPr>
          <w:b w:val="0"/>
          <w:bCs w:val="0"/>
          <w:sz w:val="28"/>
          <w:szCs w:val="28"/>
        </w:rPr>
      </w:pPr>
    </w:p>
    <w:p w:rsidR="004244CB" w:rsidRDefault="004244CB" w:rsidP="004244CB">
      <w:pPr>
        <w:pStyle w:val="2"/>
        <w:spacing w:before="0" w:after="0" w:line="276" w:lineRule="auto"/>
        <w:ind w:firstLine="709"/>
        <w:jc w:val="both"/>
        <w:rPr>
          <w:b w:val="0"/>
          <w:bCs w:val="0"/>
          <w:sz w:val="28"/>
          <w:szCs w:val="28"/>
        </w:rPr>
      </w:pPr>
      <w:bookmarkStart w:id="12" w:name="_Toc125717101"/>
      <w:bookmarkEnd w:id="12"/>
      <w:r>
        <w:rPr>
          <w:b w:val="0"/>
          <w:bCs w:val="0"/>
          <w:sz w:val="28"/>
          <w:szCs w:val="28"/>
        </w:rPr>
        <w:t>12. Максимальный срок ожидания в очереди при подаче заявителем запроса и при получении результата предоставления Услуги</w:t>
      </w:r>
    </w:p>
    <w:p w:rsidR="004244CB" w:rsidRDefault="004244CB" w:rsidP="004244CB">
      <w:pPr>
        <w:pStyle w:val="a0"/>
        <w:spacing w:after="0"/>
        <w:ind w:firstLine="709"/>
        <w:jc w:val="both"/>
        <w:rPr>
          <w:rFonts w:hint="eastAsia"/>
          <w:sz w:val="28"/>
          <w:szCs w:val="28"/>
        </w:rPr>
      </w:pPr>
    </w:p>
    <w:p w:rsidR="004244CB" w:rsidRDefault="004244CB" w:rsidP="004244CB">
      <w:pPr>
        <w:pStyle w:val="a0"/>
        <w:spacing w:after="0"/>
        <w:ind w:firstLine="709"/>
        <w:jc w:val="both"/>
        <w:rPr>
          <w:rFonts w:hint="eastAsia"/>
          <w:sz w:val="28"/>
          <w:szCs w:val="28"/>
        </w:rPr>
      </w:pPr>
      <w:r>
        <w:rPr>
          <w:sz w:val="28"/>
          <w:szCs w:val="28"/>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4244CB" w:rsidRDefault="004244CB" w:rsidP="004244CB">
      <w:pPr>
        <w:pStyle w:val="a0"/>
        <w:spacing w:after="0"/>
        <w:ind w:firstLine="709"/>
        <w:jc w:val="both"/>
        <w:rPr>
          <w:rFonts w:hint="eastAsia"/>
          <w:sz w:val="28"/>
          <w:szCs w:val="28"/>
        </w:rPr>
      </w:pPr>
    </w:p>
    <w:p w:rsidR="004244CB" w:rsidRDefault="004244CB" w:rsidP="004244CB">
      <w:pPr>
        <w:pStyle w:val="2"/>
        <w:spacing w:before="0" w:after="0" w:line="276" w:lineRule="auto"/>
        <w:ind w:firstLine="709"/>
        <w:jc w:val="both"/>
        <w:rPr>
          <w:b w:val="0"/>
          <w:bCs w:val="0"/>
          <w:sz w:val="28"/>
          <w:szCs w:val="28"/>
        </w:rPr>
      </w:pPr>
      <w:bookmarkStart w:id="13" w:name="_Toc125717102"/>
      <w:bookmarkEnd w:id="13"/>
      <w:r>
        <w:rPr>
          <w:b w:val="0"/>
          <w:bCs w:val="0"/>
          <w:sz w:val="28"/>
          <w:szCs w:val="28"/>
        </w:rPr>
        <w:t>13. Срок регистрации запроса</w:t>
      </w:r>
    </w:p>
    <w:p w:rsidR="004244CB" w:rsidRDefault="004244CB" w:rsidP="004244CB">
      <w:pPr>
        <w:pStyle w:val="a0"/>
        <w:spacing w:after="0"/>
        <w:ind w:firstLine="709"/>
        <w:jc w:val="both"/>
        <w:rPr>
          <w:rFonts w:hint="eastAsia"/>
          <w:sz w:val="28"/>
          <w:szCs w:val="28"/>
        </w:rPr>
      </w:pPr>
    </w:p>
    <w:p w:rsidR="004244CB" w:rsidRDefault="004244CB" w:rsidP="004244CB">
      <w:pPr>
        <w:pStyle w:val="a0"/>
        <w:spacing w:after="0"/>
        <w:ind w:firstLine="709"/>
        <w:jc w:val="both"/>
        <w:rPr>
          <w:rFonts w:hint="eastAsia"/>
          <w:sz w:val="28"/>
          <w:szCs w:val="28"/>
        </w:rPr>
      </w:pPr>
      <w:r>
        <w:rPr>
          <w:sz w:val="28"/>
          <w:szCs w:val="28"/>
        </w:rPr>
        <w:t>13.1. Срок регистрации запроса в </w:t>
      </w:r>
      <w:r w:rsidRPr="00714D55">
        <w:rPr>
          <w:sz w:val="28"/>
          <w:szCs w:val="28"/>
        </w:rPr>
        <w:t>Администрации</w:t>
      </w:r>
      <w:r>
        <w:rPr>
          <w:sz w:val="28"/>
          <w:szCs w:val="28"/>
        </w:rPr>
        <w:t xml:space="preserve"> в случае, если он подан:</w:t>
      </w:r>
    </w:p>
    <w:p w:rsidR="004244CB" w:rsidRDefault="004244CB" w:rsidP="004244CB">
      <w:pPr>
        <w:pStyle w:val="a0"/>
        <w:spacing w:after="0"/>
        <w:ind w:firstLine="709"/>
        <w:jc w:val="both"/>
        <w:rPr>
          <w:rFonts w:hint="eastAsia"/>
          <w:sz w:val="28"/>
          <w:szCs w:val="28"/>
        </w:rPr>
      </w:pPr>
      <w:r w:rsidRPr="00714D55">
        <w:rPr>
          <w:sz w:val="28"/>
          <w:szCs w:val="28"/>
        </w:rPr>
        <w:t>13.1.1. в электронной форме посредством РПГУ до</w:t>
      </w:r>
      <w:r>
        <w:rPr>
          <w:sz w:val="28"/>
          <w:szCs w:val="28"/>
          <w:lang w:val="en-US"/>
        </w:rPr>
        <w:t> </w:t>
      </w:r>
      <w:r w:rsidRPr="00714D55">
        <w:rPr>
          <w:sz w:val="28"/>
          <w:szCs w:val="28"/>
        </w:rPr>
        <w:t>16:00 рабочего дня – в</w:t>
      </w:r>
      <w:r>
        <w:rPr>
          <w:sz w:val="28"/>
          <w:szCs w:val="28"/>
          <w:lang w:val="en-US"/>
        </w:rPr>
        <w:t> </w:t>
      </w:r>
      <w:r w:rsidRPr="00714D55">
        <w:rPr>
          <w:sz w:val="28"/>
          <w:szCs w:val="28"/>
        </w:rPr>
        <w:t>день его</w:t>
      </w:r>
      <w:r>
        <w:rPr>
          <w:sz w:val="28"/>
          <w:szCs w:val="28"/>
          <w:lang w:val="en-US"/>
        </w:rPr>
        <w:t> </w:t>
      </w:r>
      <w:r w:rsidRPr="00714D55">
        <w:rPr>
          <w:sz w:val="28"/>
          <w:szCs w:val="28"/>
        </w:rPr>
        <w:t>подачи, после 16:00 рабочего дня либо в</w:t>
      </w:r>
      <w:r>
        <w:rPr>
          <w:sz w:val="28"/>
          <w:szCs w:val="28"/>
          <w:lang w:val="en-US"/>
        </w:rPr>
        <w:t> </w:t>
      </w:r>
      <w:r w:rsidRPr="00714D55">
        <w:rPr>
          <w:sz w:val="28"/>
          <w:szCs w:val="28"/>
        </w:rPr>
        <w:t>нерабочий день – на</w:t>
      </w:r>
      <w:r>
        <w:rPr>
          <w:sz w:val="28"/>
          <w:szCs w:val="28"/>
          <w:lang w:val="en-US"/>
        </w:rPr>
        <w:t> </w:t>
      </w:r>
      <w:r w:rsidRPr="00714D55">
        <w:rPr>
          <w:sz w:val="28"/>
          <w:szCs w:val="28"/>
        </w:rPr>
        <w:t>следующий рабочий день;</w:t>
      </w:r>
    </w:p>
    <w:p w:rsidR="004244CB" w:rsidRDefault="004244CB" w:rsidP="004244CB">
      <w:pPr>
        <w:pStyle w:val="a0"/>
        <w:spacing w:after="0"/>
        <w:ind w:firstLine="709"/>
        <w:jc w:val="both"/>
        <w:rPr>
          <w:rFonts w:hint="eastAsia"/>
          <w:sz w:val="28"/>
          <w:szCs w:val="28"/>
        </w:rPr>
      </w:pPr>
      <w:r w:rsidRPr="00714D55">
        <w:rPr>
          <w:sz w:val="28"/>
          <w:szCs w:val="28"/>
        </w:rPr>
        <w:lastRenderedPageBreak/>
        <w:t>13.1.2. лично в</w:t>
      </w:r>
      <w:r>
        <w:rPr>
          <w:sz w:val="28"/>
          <w:szCs w:val="28"/>
          <w:lang w:val="en-US"/>
        </w:rPr>
        <w:t> </w:t>
      </w:r>
      <w:r w:rsidRPr="00714D55">
        <w:rPr>
          <w:sz w:val="28"/>
          <w:szCs w:val="28"/>
        </w:rPr>
        <w:t>Администрацию – в</w:t>
      </w:r>
      <w:r>
        <w:rPr>
          <w:sz w:val="28"/>
          <w:szCs w:val="28"/>
          <w:lang w:val="en-US"/>
        </w:rPr>
        <w:t> </w:t>
      </w:r>
      <w:r w:rsidRPr="00714D55">
        <w:rPr>
          <w:sz w:val="28"/>
          <w:szCs w:val="28"/>
        </w:rPr>
        <w:t>день обращения;</w:t>
      </w:r>
    </w:p>
    <w:p w:rsidR="004244CB" w:rsidRDefault="004244CB" w:rsidP="004244CB">
      <w:pPr>
        <w:pStyle w:val="a0"/>
        <w:spacing w:after="0"/>
        <w:ind w:firstLine="709"/>
        <w:jc w:val="both"/>
        <w:rPr>
          <w:rFonts w:hint="eastAsia"/>
          <w:sz w:val="28"/>
          <w:szCs w:val="28"/>
        </w:rPr>
      </w:pPr>
      <w:r w:rsidRPr="00714D55">
        <w:rPr>
          <w:sz w:val="28"/>
          <w:szCs w:val="28"/>
        </w:rPr>
        <w:t>13.1.3. почтовым отправлением – не</w:t>
      </w:r>
      <w:r>
        <w:rPr>
          <w:sz w:val="28"/>
          <w:szCs w:val="28"/>
          <w:lang w:val="en-US"/>
        </w:rPr>
        <w:t> </w:t>
      </w:r>
      <w:r w:rsidRPr="00714D55">
        <w:rPr>
          <w:sz w:val="28"/>
          <w:szCs w:val="28"/>
        </w:rPr>
        <w:t>позднее следующего рабочего дня после его</w:t>
      </w:r>
      <w:r>
        <w:rPr>
          <w:sz w:val="28"/>
          <w:szCs w:val="28"/>
          <w:lang w:val="en-US"/>
        </w:rPr>
        <w:t> </w:t>
      </w:r>
      <w:r w:rsidRPr="00714D55">
        <w:rPr>
          <w:sz w:val="28"/>
          <w:szCs w:val="28"/>
        </w:rPr>
        <w:t>поступления;</w:t>
      </w:r>
    </w:p>
    <w:p w:rsidR="004244CB" w:rsidRDefault="004244CB" w:rsidP="004244CB">
      <w:pPr>
        <w:pStyle w:val="a0"/>
        <w:spacing w:after="0"/>
        <w:ind w:firstLine="709"/>
        <w:jc w:val="both"/>
        <w:rPr>
          <w:rFonts w:hint="eastAsia"/>
          <w:sz w:val="28"/>
          <w:szCs w:val="28"/>
        </w:rPr>
      </w:pPr>
      <w:r w:rsidRPr="00714D55">
        <w:rPr>
          <w:sz w:val="28"/>
          <w:szCs w:val="28"/>
        </w:rPr>
        <w:t>13.1.4. по электронной почте – не</w:t>
      </w:r>
      <w:r>
        <w:rPr>
          <w:sz w:val="28"/>
          <w:szCs w:val="28"/>
          <w:lang w:val="en-US"/>
        </w:rPr>
        <w:t> </w:t>
      </w:r>
      <w:r w:rsidRPr="00714D55">
        <w:rPr>
          <w:sz w:val="28"/>
          <w:szCs w:val="28"/>
        </w:rPr>
        <w:t>позднее следующего рабочего дня после его</w:t>
      </w:r>
      <w:r>
        <w:rPr>
          <w:sz w:val="28"/>
          <w:szCs w:val="28"/>
          <w:lang w:val="en-US"/>
        </w:rPr>
        <w:t> </w:t>
      </w:r>
      <w:r w:rsidRPr="00714D55">
        <w:rPr>
          <w:sz w:val="28"/>
          <w:szCs w:val="28"/>
        </w:rPr>
        <w:t>поступления.</w:t>
      </w:r>
    </w:p>
    <w:p w:rsidR="004244CB" w:rsidRDefault="004244CB" w:rsidP="004244CB">
      <w:pPr>
        <w:pStyle w:val="a0"/>
        <w:spacing w:after="0"/>
        <w:ind w:firstLine="709"/>
        <w:jc w:val="both"/>
        <w:rPr>
          <w:rFonts w:hint="eastAsia"/>
          <w:sz w:val="28"/>
          <w:szCs w:val="28"/>
        </w:rPr>
      </w:pPr>
    </w:p>
    <w:p w:rsidR="004244CB" w:rsidRDefault="004244CB" w:rsidP="004244CB">
      <w:pPr>
        <w:pStyle w:val="2"/>
        <w:spacing w:before="0" w:after="0" w:line="276" w:lineRule="auto"/>
        <w:ind w:firstLine="709"/>
        <w:jc w:val="both"/>
        <w:rPr>
          <w:b w:val="0"/>
          <w:bCs w:val="0"/>
          <w:sz w:val="28"/>
          <w:szCs w:val="28"/>
        </w:rPr>
      </w:pPr>
      <w:bookmarkStart w:id="14" w:name="_Toc125717103"/>
      <w:bookmarkEnd w:id="14"/>
      <w:r>
        <w:rPr>
          <w:b w:val="0"/>
          <w:bCs w:val="0"/>
          <w:sz w:val="28"/>
          <w:szCs w:val="28"/>
        </w:rPr>
        <w:t>14. Требования к помещениям, в которых предоставляются Услуги</w:t>
      </w:r>
    </w:p>
    <w:p w:rsidR="004244CB" w:rsidRDefault="004244CB" w:rsidP="004244CB">
      <w:pPr>
        <w:pStyle w:val="a0"/>
        <w:spacing w:after="0"/>
        <w:ind w:firstLine="709"/>
        <w:jc w:val="both"/>
        <w:rPr>
          <w:rFonts w:hint="eastAsia"/>
          <w:sz w:val="28"/>
          <w:szCs w:val="28"/>
        </w:rPr>
      </w:pPr>
    </w:p>
    <w:p w:rsidR="004244CB" w:rsidRDefault="004244CB" w:rsidP="004244CB">
      <w:pPr>
        <w:pStyle w:val="a0"/>
        <w:spacing w:after="0"/>
        <w:ind w:firstLine="709"/>
        <w:jc w:val="both"/>
        <w:rPr>
          <w:rFonts w:hint="eastAsia"/>
          <w:sz w:val="28"/>
          <w:szCs w:val="28"/>
        </w:rPr>
      </w:pPr>
      <w:r>
        <w:rPr>
          <w:sz w:val="28"/>
          <w:szCs w:val="28"/>
        </w:rPr>
        <w:t>14.1. Требования к помещениям, в которых предоставляются Услуги,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4244CB" w:rsidRDefault="004244CB" w:rsidP="004244CB">
      <w:pPr>
        <w:pStyle w:val="a0"/>
        <w:spacing w:after="0"/>
        <w:ind w:firstLine="709"/>
        <w:jc w:val="both"/>
        <w:rPr>
          <w:rFonts w:hint="eastAsia"/>
          <w:sz w:val="28"/>
          <w:szCs w:val="28"/>
        </w:rPr>
      </w:pPr>
      <w:r>
        <w:rPr>
          <w:sz w:val="28"/>
          <w:szCs w:val="28"/>
        </w:rPr>
        <w:t xml:space="preserve">14.2. Требования к помещениям, в которых предоставляются Услуги, размещаются на официальном сайте </w:t>
      </w:r>
      <w:r>
        <w:rPr>
          <w:rStyle w:val="20"/>
          <w:b w:val="0"/>
          <w:sz w:val="28"/>
          <w:szCs w:val="28"/>
          <w:lang w:eastAsia="en-US" w:bidi="ar-SA"/>
        </w:rPr>
        <w:t>Администрации</w:t>
      </w:r>
      <w:r>
        <w:rPr>
          <w:sz w:val="28"/>
          <w:szCs w:val="28"/>
        </w:rPr>
        <w:t>, РПГУ.</w:t>
      </w:r>
    </w:p>
    <w:p w:rsidR="004244CB" w:rsidRDefault="004244CB" w:rsidP="004244CB">
      <w:pPr>
        <w:pStyle w:val="a0"/>
        <w:spacing w:after="0"/>
        <w:ind w:firstLine="709"/>
        <w:jc w:val="both"/>
        <w:rPr>
          <w:rFonts w:hint="eastAsia"/>
          <w:sz w:val="28"/>
          <w:szCs w:val="28"/>
        </w:rPr>
      </w:pPr>
    </w:p>
    <w:p w:rsidR="004244CB" w:rsidRDefault="004244CB" w:rsidP="004244CB">
      <w:pPr>
        <w:pStyle w:val="2"/>
        <w:spacing w:before="0" w:after="0" w:line="276" w:lineRule="auto"/>
        <w:ind w:firstLine="709"/>
        <w:jc w:val="both"/>
        <w:rPr>
          <w:b w:val="0"/>
          <w:bCs w:val="0"/>
          <w:sz w:val="28"/>
          <w:szCs w:val="28"/>
        </w:rPr>
      </w:pPr>
      <w:bookmarkStart w:id="15" w:name="_Toc125717104"/>
      <w:bookmarkEnd w:id="15"/>
      <w:r>
        <w:rPr>
          <w:b w:val="0"/>
          <w:bCs w:val="0"/>
          <w:sz w:val="28"/>
          <w:szCs w:val="28"/>
        </w:rPr>
        <w:t>15. Показатели качества и доступности Услуги</w:t>
      </w:r>
    </w:p>
    <w:p w:rsidR="004244CB" w:rsidRDefault="004244CB" w:rsidP="004244CB">
      <w:pPr>
        <w:pStyle w:val="a0"/>
        <w:spacing w:after="0"/>
        <w:ind w:firstLine="709"/>
        <w:jc w:val="both"/>
        <w:rPr>
          <w:rFonts w:hint="eastAsia"/>
          <w:sz w:val="28"/>
          <w:szCs w:val="28"/>
        </w:rPr>
      </w:pPr>
    </w:p>
    <w:p w:rsidR="004244CB" w:rsidRDefault="004244CB" w:rsidP="004244CB">
      <w:pPr>
        <w:pStyle w:val="a0"/>
        <w:spacing w:after="0"/>
        <w:ind w:firstLine="709"/>
        <w:jc w:val="both"/>
        <w:rPr>
          <w:rFonts w:hint="eastAsia"/>
        </w:rPr>
      </w:pPr>
      <w:r>
        <w:rPr>
          <w:sz w:val="28"/>
          <w:szCs w:val="28"/>
        </w:rPr>
        <w:t xml:space="preserve">15.1. Показателями качества и доступности Услуги, перечень которых размещен на официальном сайте </w:t>
      </w:r>
      <w:r>
        <w:rPr>
          <w:rStyle w:val="20"/>
          <w:b w:val="0"/>
          <w:sz w:val="28"/>
          <w:szCs w:val="28"/>
          <w:lang w:eastAsia="en-US" w:bidi="ar-SA"/>
        </w:rPr>
        <w:t xml:space="preserve">Администрации, а также на </w:t>
      </w:r>
      <w:r>
        <w:rPr>
          <w:sz w:val="28"/>
          <w:szCs w:val="28"/>
        </w:rPr>
        <w:t>РПГУ,</w:t>
      </w:r>
      <w:r>
        <w:rPr>
          <w:color w:val="00B050"/>
          <w:sz w:val="28"/>
          <w:szCs w:val="28"/>
        </w:rPr>
        <w:t xml:space="preserve"> </w:t>
      </w:r>
      <w:r>
        <w:rPr>
          <w:sz w:val="28"/>
          <w:szCs w:val="28"/>
        </w:rPr>
        <w:t>являются:</w:t>
      </w:r>
    </w:p>
    <w:p w:rsidR="004244CB" w:rsidRDefault="004244CB" w:rsidP="004244CB">
      <w:pPr>
        <w:pStyle w:val="a0"/>
        <w:spacing w:after="0"/>
        <w:ind w:firstLine="709"/>
        <w:jc w:val="both"/>
        <w:rPr>
          <w:rFonts w:hint="eastAsia"/>
          <w:sz w:val="28"/>
          <w:szCs w:val="28"/>
        </w:rPr>
      </w:pPr>
      <w:r>
        <w:rPr>
          <w:sz w:val="28"/>
          <w:szCs w:val="28"/>
        </w:rPr>
        <w:t>15.1.1. Доступность электронных форм документов, необходимых для предоставления Услуги.</w:t>
      </w:r>
    </w:p>
    <w:p w:rsidR="004244CB" w:rsidRDefault="004244CB" w:rsidP="004244CB">
      <w:pPr>
        <w:pStyle w:val="a0"/>
        <w:spacing w:after="0"/>
        <w:ind w:firstLine="709"/>
        <w:jc w:val="both"/>
        <w:rPr>
          <w:rFonts w:hint="eastAsia"/>
          <w:sz w:val="28"/>
          <w:szCs w:val="28"/>
        </w:rPr>
      </w:pPr>
      <w:r>
        <w:rPr>
          <w:sz w:val="28"/>
          <w:szCs w:val="28"/>
        </w:rPr>
        <w:t>15.1.2. Возможность подачи запроса и документов, необходимых для предоставления Услуги, в электронной форме.</w:t>
      </w:r>
    </w:p>
    <w:p w:rsidR="004244CB" w:rsidRDefault="004244CB" w:rsidP="004244CB">
      <w:pPr>
        <w:pStyle w:val="a0"/>
        <w:spacing w:after="0"/>
        <w:ind w:firstLine="709"/>
        <w:jc w:val="both"/>
        <w:rPr>
          <w:rFonts w:hint="eastAsia"/>
          <w:sz w:val="28"/>
          <w:szCs w:val="28"/>
        </w:rPr>
      </w:pPr>
      <w:r>
        <w:rPr>
          <w:sz w:val="28"/>
          <w:szCs w:val="28"/>
        </w:rPr>
        <w:t>15.1.3. Своевременное предоставление Услуги (отсутствие нарушений сроков предоставления Услуги).</w:t>
      </w:r>
    </w:p>
    <w:p w:rsidR="004244CB" w:rsidRDefault="004244CB" w:rsidP="004244CB">
      <w:pPr>
        <w:pStyle w:val="a0"/>
        <w:spacing w:after="0"/>
        <w:ind w:firstLine="709"/>
        <w:jc w:val="both"/>
        <w:rPr>
          <w:rFonts w:hint="eastAsia"/>
          <w:sz w:val="28"/>
          <w:szCs w:val="28"/>
        </w:rPr>
      </w:pPr>
      <w:r>
        <w:rPr>
          <w:sz w:val="28"/>
          <w:szCs w:val="28"/>
        </w:rPr>
        <w:t>15.1.4. Предоставление Услуги в соответствии с вариантом.</w:t>
      </w:r>
    </w:p>
    <w:p w:rsidR="004244CB" w:rsidRDefault="004244CB" w:rsidP="004244CB">
      <w:pPr>
        <w:pStyle w:val="a0"/>
        <w:spacing w:after="0"/>
        <w:ind w:firstLine="709"/>
        <w:jc w:val="both"/>
        <w:rPr>
          <w:rFonts w:hint="eastAsia"/>
        </w:rPr>
      </w:pPr>
      <w:r>
        <w:rPr>
          <w:sz w:val="28"/>
          <w:szCs w:val="28"/>
        </w:rPr>
        <w:lastRenderedPageBreak/>
        <w:t>15.1.5. Удобство информирования заявителя о ходе предоставления Услуги, а также получения результата предоставления Услуги.</w:t>
      </w:r>
    </w:p>
    <w:p w:rsidR="004244CB" w:rsidRDefault="004244CB" w:rsidP="004244CB">
      <w:pPr>
        <w:pStyle w:val="a0"/>
        <w:spacing w:after="0"/>
        <w:ind w:firstLine="709"/>
        <w:jc w:val="both"/>
        <w:rPr>
          <w:rFonts w:hint="eastAsia"/>
          <w:sz w:val="28"/>
          <w:szCs w:val="28"/>
        </w:rPr>
      </w:pPr>
    </w:p>
    <w:p w:rsidR="004244CB" w:rsidRDefault="004244CB" w:rsidP="004244CB">
      <w:pPr>
        <w:pStyle w:val="2"/>
        <w:spacing w:before="0" w:after="0" w:line="276" w:lineRule="auto"/>
        <w:ind w:firstLine="709"/>
        <w:jc w:val="both"/>
        <w:rPr>
          <w:b w:val="0"/>
          <w:bCs w:val="0"/>
          <w:sz w:val="28"/>
          <w:szCs w:val="28"/>
        </w:rPr>
      </w:pPr>
      <w:r>
        <w:rPr>
          <w:b w:val="0"/>
          <w:bCs w:val="0"/>
          <w:sz w:val="28"/>
          <w:szCs w:val="28"/>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4244CB" w:rsidRDefault="004244CB" w:rsidP="004244CB">
      <w:pPr>
        <w:pStyle w:val="a0"/>
        <w:spacing w:after="0"/>
        <w:ind w:firstLine="709"/>
        <w:jc w:val="both"/>
        <w:rPr>
          <w:rFonts w:hint="eastAsia"/>
          <w:sz w:val="28"/>
          <w:szCs w:val="28"/>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rPr>
      </w:pPr>
      <w:r>
        <w:rPr>
          <w:sz w:val="28"/>
          <w:szCs w:val="28"/>
        </w:rPr>
        <w:t>16.1. Услуги, которые являются необходимыми и</w:t>
      </w:r>
      <w:r>
        <w:rPr>
          <w:sz w:val="28"/>
          <w:szCs w:val="28"/>
          <w:lang w:val="en-US"/>
        </w:rPr>
        <w:t> </w:t>
      </w:r>
      <w:r>
        <w:rPr>
          <w:sz w:val="28"/>
          <w:szCs w:val="28"/>
        </w:rPr>
        <w:t>обязательными для предоставления Услуги, отсутствуют.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16.2. Информационные системы, используемые для предоставления Услуги:</w:t>
      </w:r>
    </w:p>
    <w:p w:rsidR="004244CB" w:rsidRDefault="004244CB" w:rsidP="004244CB">
      <w:pPr>
        <w:pStyle w:val="a0"/>
        <w:spacing w:after="0"/>
        <w:ind w:firstLine="709"/>
        <w:jc w:val="both"/>
        <w:rPr>
          <w:rFonts w:hint="eastAsia"/>
          <w:sz w:val="28"/>
          <w:szCs w:val="28"/>
        </w:rPr>
      </w:pPr>
      <w:r>
        <w:rPr>
          <w:sz w:val="28"/>
          <w:szCs w:val="28"/>
        </w:rPr>
        <w:t>16.2.1. ВИС;</w:t>
      </w:r>
    </w:p>
    <w:p w:rsidR="004244CB" w:rsidRDefault="004244CB" w:rsidP="004244CB">
      <w:pPr>
        <w:pStyle w:val="a0"/>
        <w:spacing w:after="0"/>
        <w:ind w:firstLine="709"/>
        <w:jc w:val="both"/>
        <w:rPr>
          <w:rFonts w:hint="eastAsia"/>
          <w:sz w:val="28"/>
          <w:szCs w:val="28"/>
        </w:rPr>
      </w:pPr>
      <w:r>
        <w:rPr>
          <w:sz w:val="28"/>
          <w:szCs w:val="28"/>
        </w:rPr>
        <w:t>16.2.2. Модуль МФЦ ЕИС ОУ;</w:t>
      </w:r>
    </w:p>
    <w:p w:rsidR="004244CB" w:rsidRDefault="004244CB" w:rsidP="004244CB">
      <w:pPr>
        <w:pStyle w:val="a0"/>
        <w:spacing w:after="0"/>
        <w:ind w:firstLine="709"/>
        <w:jc w:val="both"/>
        <w:rPr>
          <w:rFonts w:hint="eastAsia"/>
          <w:sz w:val="28"/>
          <w:szCs w:val="28"/>
        </w:rPr>
      </w:pPr>
      <w:r>
        <w:rPr>
          <w:sz w:val="28"/>
          <w:szCs w:val="28"/>
        </w:rPr>
        <w:t>16.2.3. РГИС;</w:t>
      </w:r>
    </w:p>
    <w:p w:rsidR="004244CB" w:rsidRDefault="004244CB" w:rsidP="004244CB">
      <w:pPr>
        <w:pStyle w:val="a0"/>
        <w:spacing w:after="0"/>
        <w:ind w:firstLine="709"/>
        <w:jc w:val="both"/>
        <w:rPr>
          <w:rFonts w:hint="eastAsia"/>
          <w:sz w:val="28"/>
          <w:szCs w:val="28"/>
        </w:rPr>
      </w:pPr>
      <w:r>
        <w:rPr>
          <w:sz w:val="28"/>
          <w:szCs w:val="28"/>
        </w:rPr>
        <w:t>16.2.4. РПГУ.</w:t>
      </w:r>
    </w:p>
    <w:p w:rsidR="004244CB" w:rsidRDefault="004244CB" w:rsidP="004244CB">
      <w:pPr>
        <w:pStyle w:val="a0"/>
        <w:spacing w:after="0"/>
        <w:ind w:firstLine="709"/>
        <w:jc w:val="both"/>
        <w:rPr>
          <w:rFonts w:hint="eastAsia"/>
          <w:sz w:val="28"/>
          <w:szCs w:val="28"/>
        </w:rPr>
      </w:pPr>
      <w:r>
        <w:rPr>
          <w:sz w:val="28"/>
          <w:szCs w:val="28"/>
        </w:rPr>
        <w:t>16.3. Особенности предоставления Услуги в</w:t>
      </w:r>
      <w:r>
        <w:rPr>
          <w:sz w:val="28"/>
          <w:szCs w:val="28"/>
          <w:lang w:val="en-US"/>
        </w:rPr>
        <w:t> </w:t>
      </w:r>
      <w:r>
        <w:rPr>
          <w:sz w:val="28"/>
          <w:szCs w:val="28"/>
        </w:rPr>
        <w:t>МФЦ.</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16.3.1. Предоставление бесплатного доступа к</w:t>
      </w:r>
      <w:r>
        <w:rPr>
          <w:sz w:val="28"/>
          <w:szCs w:val="28"/>
          <w:lang w:val="en-US"/>
        </w:rPr>
        <w:t> </w:t>
      </w:r>
      <w:r>
        <w:rPr>
          <w:sz w:val="28"/>
          <w:szCs w:val="28"/>
        </w:rPr>
        <w:t>РПГУ для</w:t>
      </w:r>
      <w:r>
        <w:rPr>
          <w:sz w:val="28"/>
          <w:szCs w:val="28"/>
          <w:lang w:val="en-US"/>
        </w:rPr>
        <w:t> </w:t>
      </w:r>
      <w:r>
        <w:rPr>
          <w:sz w:val="28"/>
          <w:szCs w:val="28"/>
        </w:rPr>
        <w:t>подачи запросов, документов, необходимых для</w:t>
      </w:r>
      <w:r>
        <w:rPr>
          <w:sz w:val="28"/>
          <w:szCs w:val="28"/>
          <w:lang w:val="en-US"/>
        </w:rPr>
        <w:t> </w:t>
      </w:r>
      <w:r>
        <w:rPr>
          <w:sz w:val="28"/>
          <w:szCs w:val="28"/>
        </w:rPr>
        <w:t>получения Услуги в</w:t>
      </w:r>
      <w:r>
        <w:rPr>
          <w:sz w:val="28"/>
          <w:szCs w:val="28"/>
          <w:lang w:val="en-US"/>
        </w:rPr>
        <w:t> </w:t>
      </w:r>
      <w:r>
        <w:rPr>
          <w:sz w:val="28"/>
          <w:szCs w:val="28"/>
        </w:rPr>
        <w:t>электронной форме, а</w:t>
      </w:r>
      <w:r>
        <w:rPr>
          <w:sz w:val="28"/>
          <w:szCs w:val="28"/>
          <w:lang w:val="en-US"/>
        </w:rPr>
        <w:t> </w:t>
      </w:r>
      <w:r>
        <w:rPr>
          <w:sz w:val="28"/>
          <w:szCs w:val="28"/>
        </w:rPr>
        <w:t>также получение результата предоставления Услуги в</w:t>
      </w:r>
      <w:r>
        <w:rPr>
          <w:sz w:val="28"/>
          <w:szCs w:val="28"/>
          <w:lang w:val="en-US"/>
        </w:rPr>
        <w:t> </w:t>
      </w:r>
      <w:r>
        <w:rPr>
          <w:sz w:val="28"/>
          <w:szCs w:val="28"/>
        </w:rPr>
        <w:t>виде распечатанного на бумажном носителе экземпляра электронного документа осуществляется в любом МФЦ в пределах территории Московской области</w:t>
      </w:r>
      <w:r w:rsidRPr="00714D55">
        <w:rPr>
          <w:sz w:val="28"/>
          <w:szCs w:val="28"/>
        </w:rPr>
        <w:t xml:space="preserve"> </w:t>
      </w:r>
      <w:r>
        <w:rPr>
          <w:sz w:val="28"/>
          <w:szCs w:val="28"/>
        </w:rPr>
        <w:t>по</w:t>
      </w:r>
      <w:r>
        <w:rPr>
          <w:sz w:val="28"/>
          <w:szCs w:val="28"/>
          <w:lang w:val="en-US"/>
        </w:rPr>
        <w:t> </w:t>
      </w:r>
      <w:r>
        <w:rPr>
          <w:sz w:val="28"/>
          <w:szCs w:val="28"/>
        </w:rPr>
        <w:t>выбору заявителя независимо от</w:t>
      </w:r>
      <w:r>
        <w:rPr>
          <w:sz w:val="28"/>
          <w:szCs w:val="28"/>
          <w:lang w:val="en-US"/>
        </w:rPr>
        <w:t> </w:t>
      </w:r>
      <w:r>
        <w:rPr>
          <w:sz w:val="28"/>
          <w:szCs w:val="28"/>
        </w:rPr>
        <w:t>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16.3.2 Предоставление Услуги в МФЦ осуществляется в соответствии Федеральным законом от</w:t>
      </w:r>
      <w:r>
        <w:rPr>
          <w:sz w:val="28"/>
          <w:szCs w:val="28"/>
          <w:lang w:val="en-US"/>
        </w:rPr>
        <w:t> </w:t>
      </w:r>
      <w:r>
        <w:rPr>
          <w:sz w:val="28"/>
          <w:szCs w:val="28"/>
        </w:rPr>
        <w:t>27.07.2010 №</w:t>
      </w:r>
      <w:r>
        <w:rPr>
          <w:sz w:val="28"/>
          <w:szCs w:val="28"/>
          <w:lang w:val="en-US"/>
        </w:rPr>
        <w:t> </w:t>
      </w:r>
      <w:r>
        <w:rPr>
          <w:sz w:val="28"/>
          <w:szCs w:val="28"/>
        </w:rPr>
        <w:t>210-ФЗ «Об организации предоставления государственных и муниципальных услуг» (далее – Федеральный закон</w:t>
      </w:r>
      <w:r>
        <w:rPr>
          <w:sz w:val="28"/>
          <w:szCs w:val="28"/>
        </w:rPr>
        <w:br/>
        <w:t>№ 210-ФЗ), постановлением Правительства Российской Федерации № 1376, а также в соответствии с соглашением о</w:t>
      </w:r>
      <w:r>
        <w:rPr>
          <w:sz w:val="28"/>
          <w:szCs w:val="28"/>
          <w:lang w:val="en-US"/>
        </w:rPr>
        <w:t> </w:t>
      </w:r>
      <w:r>
        <w:rPr>
          <w:sz w:val="28"/>
          <w:szCs w:val="28"/>
        </w:rPr>
        <w:t xml:space="preserve">взаимодействии, которое заключается между </w:t>
      </w:r>
      <w:r>
        <w:rPr>
          <w:rStyle w:val="20"/>
          <w:b w:val="0"/>
          <w:sz w:val="28"/>
          <w:szCs w:val="28"/>
          <w:lang w:eastAsia="en-US" w:bidi="ar-SA"/>
        </w:rPr>
        <w:t>Администрацией</w:t>
      </w:r>
      <w:r>
        <w:rPr>
          <w:sz w:val="28"/>
          <w:szCs w:val="28"/>
        </w:rPr>
        <w:t xml:space="preserve"> и</w:t>
      </w:r>
      <w:r>
        <w:rPr>
          <w:sz w:val="28"/>
          <w:szCs w:val="28"/>
          <w:lang w:val="en-US"/>
        </w:rPr>
        <w:t> </w:t>
      </w:r>
      <w:r>
        <w:rPr>
          <w:sz w:val="28"/>
          <w:szCs w:val="28"/>
        </w:rPr>
        <w:t>Государственным казенным учреждением Московской области «Московский областной многофункциональный центр предоставления государственных и</w:t>
      </w:r>
      <w:r>
        <w:rPr>
          <w:sz w:val="28"/>
          <w:szCs w:val="28"/>
          <w:lang w:val="en-US"/>
        </w:rPr>
        <w:t> </w:t>
      </w:r>
      <w:r>
        <w:rPr>
          <w:sz w:val="28"/>
          <w:szCs w:val="28"/>
        </w:rPr>
        <w:t>муниципальных услуг» в</w:t>
      </w:r>
      <w:r>
        <w:rPr>
          <w:sz w:val="28"/>
          <w:szCs w:val="28"/>
          <w:lang w:val="en-US"/>
        </w:rPr>
        <w:t> </w:t>
      </w:r>
      <w:r>
        <w:rPr>
          <w:sz w:val="28"/>
          <w:szCs w:val="28"/>
        </w:rPr>
        <w:t>порядке, установленном законодательством Российской Федерации.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16.3.3.</w:t>
      </w:r>
      <w:r>
        <w:rPr>
          <w:sz w:val="28"/>
          <w:szCs w:val="28"/>
          <w:lang w:val="en-US"/>
        </w:rPr>
        <w:t> </w:t>
      </w:r>
      <w:r>
        <w:rPr>
          <w:sz w:val="28"/>
          <w:szCs w:val="28"/>
        </w:rPr>
        <w:t>Информирование и</w:t>
      </w:r>
      <w:r>
        <w:rPr>
          <w:sz w:val="28"/>
          <w:szCs w:val="28"/>
          <w:lang w:val="en-US"/>
        </w:rPr>
        <w:t> </w:t>
      </w:r>
      <w:r>
        <w:rPr>
          <w:sz w:val="28"/>
          <w:szCs w:val="28"/>
        </w:rPr>
        <w:t>консультирование заявителей о</w:t>
      </w:r>
      <w:r>
        <w:rPr>
          <w:sz w:val="28"/>
          <w:szCs w:val="28"/>
          <w:lang w:val="en-US"/>
        </w:rPr>
        <w:t> </w:t>
      </w:r>
      <w:r>
        <w:rPr>
          <w:sz w:val="28"/>
          <w:szCs w:val="28"/>
        </w:rPr>
        <w:t>порядке предоставления Услуги, ходе рассмотрения запросов, а</w:t>
      </w:r>
      <w:r>
        <w:rPr>
          <w:sz w:val="28"/>
          <w:szCs w:val="28"/>
          <w:lang w:val="en-US"/>
        </w:rPr>
        <w:t> </w:t>
      </w:r>
      <w:r>
        <w:rPr>
          <w:sz w:val="28"/>
          <w:szCs w:val="28"/>
        </w:rPr>
        <w:t>также по</w:t>
      </w:r>
      <w:r>
        <w:rPr>
          <w:sz w:val="28"/>
          <w:szCs w:val="28"/>
          <w:lang w:val="en-US"/>
        </w:rPr>
        <w:t> </w:t>
      </w:r>
      <w:r>
        <w:rPr>
          <w:sz w:val="28"/>
          <w:szCs w:val="28"/>
        </w:rPr>
        <w:t>иным вопросам, связанным с предоставлением</w:t>
      </w:r>
      <w:r w:rsidRPr="00714D55">
        <w:rPr>
          <w:sz w:val="28"/>
          <w:szCs w:val="28"/>
        </w:rPr>
        <w:t xml:space="preserve"> </w:t>
      </w:r>
      <w:r>
        <w:rPr>
          <w:sz w:val="28"/>
          <w:szCs w:val="28"/>
        </w:rPr>
        <w:t>Услуги, в</w:t>
      </w:r>
      <w:r>
        <w:rPr>
          <w:sz w:val="28"/>
          <w:szCs w:val="28"/>
          <w:lang w:val="en-US"/>
        </w:rPr>
        <w:t> </w:t>
      </w:r>
      <w:r>
        <w:rPr>
          <w:sz w:val="28"/>
          <w:szCs w:val="28"/>
        </w:rPr>
        <w:t>МФЦ осуществляются бесплатно.</w:t>
      </w:r>
    </w:p>
    <w:p w:rsidR="004244CB" w:rsidRDefault="004244CB" w:rsidP="004244CB">
      <w:pPr>
        <w:pStyle w:val="a0"/>
        <w:spacing w:after="0"/>
        <w:ind w:firstLine="709"/>
        <w:jc w:val="both"/>
        <w:rPr>
          <w:rFonts w:hint="eastAsia"/>
          <w:sz w:val="28"/>
          <w:szCs w:val="28"/>
        </w:rPr>
      </w:pPr>
      <w:r w:rsidRPr="00714D55">
        <w:rPr>
          <w:sz w:val="28"/>
          <w:szCs w:val="28"/>
        </w:rPr>
        <w:t>16.3.4.</w:t>
      </w:r>
      <w:r>
        <w:rPr>
          <w:sz w:val="28"/>
          <w:szCs w:val="28"/>
          <w:lang w:val="en-US"/>
        </w:rPr>
        <w:t> </w:t>
      </w:r>
      <w:r>
        <w:rPr>
          <w:sz w:val="28"/>
          <w:szCs w:val="28"/>
        </w:rPr>
        <w:t>Перечень МФЦ Московской области размещен на РПГУ.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lastRenderedPageBreak/>
        <w:t>16.3.5.</w:t>
      </w:r>
      <w:r>
        <w:rPr>
          <w:sz w:val="28"/>
          <w:szCs w:val="28"/>
          <w:lang w:val="en-US"/>
        </w:rPr>
        <w:t> </w:t>
      </w:r>
      <w:r>
        <w:rPr>
          <w:sz w:val="28"/>
          <w:szCs w:val="28"/>
        </w:rPr>
        <w:t>В МФЦ исключается</w:t>
      </w:r>
      <w:r>
        <w:rPr>
          <w:position w:val="9"/>
          <w:sz w:val="28"/>
          <w:szCs w:val="28"/>
        </w:rPr>
        <w:t xml:space="preserve"> </w:t>
      </w:r>
      <w:r>
        <w:rPr>
          <w:sz w:val="28"/>
          <w:szCs w:val="28"/>
        </w:rPr>
        <w:t>взаимодействие заявителя с</w:t>
      </w:r>
      <w:r>
        <w:rPr>
          <w:sz w:val="28"/>
          <w:szCs w:val="28"/>
          <w:lang w:val="en-US"/>
        </w:rPr>
        <w:t> </w:t>
      </w:r>
      <w:r>
        <w:rPr>
          <w:sz w:val="28"/>
          <w:szCs w:val="28"/>
        </w:rPr>
        <w:t xml:space="preserve">должностными лицами </w:t>
      </w:r>
      <w:r>
        <w:rPr>
          <w:rStyle w:val="20"/>
          <w:b w:val="0"/>
          <w:sz w:val="28"/>
          <w:szCs w:val="28"/>
          <w:lang w:eastAsia="en-US" w:bidi="ar-SA"/>
        </w:rPr>
        <w:t>Администрации</w:t>
      </w:r>
      <w:r>
        <w:rPr>
          <w:sz w:val="28"/>
          <w:szCs w:val="28"/>
        </w:rPr>
        <w:t>.</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16.3.6. При предоставлении Услуги в</w:t>
      </w:r>
      <w:r>
        <w:rPr>
          <w:sz w:val="28"/>
          <w:szCs w:val="28"/>
          <w:lang w:val="en-US"/>
        </w:rPr>
        <w:t> </w:t>
      </w:r>
      <w:r>
        <w:rPr>
          <w:sz w:val="28"/>
          <w:szCs w:val="28"/>
        </w:rPr>
        <w:t>МФЦ, при</w:t>
      </w:r>
      <w:r>
        <w:rPr>
          <w:sz w:val="28"/>
          <w:szCs w:val="28"/>
          <w:lang w:val="en-US"/>
        </w:rPr>
        <w:t> </w:t>
      </w:r>
      <w:r>
        <w:rPr>
          <w:sz w:val="28"/>
          <w:szCs w:val="28"/>
        </w:rPr>
        <w:t>выдаче результата предоставления Услуги в</w:t>
      </w:r>
      <w:r>
        <w:rPr>
          <w:sz w:val="28"/>
          <w:szCs w:val="28"/>
          <w:lang w:val="en-US"/>
        </w:rPr>
        <w:t> </w:t>
      </w:r>
      <w:r>
        <w:rPr>
          <w:sz w:val="28"/>
          <w:szCs w:val="28"/>
        </w:rPr>
        <w:t>МФЦ работникам МФЦ запрещается требовать от заявителя предоставления документов, информации и</w:t>
      </w:r>
      <w:r>
        <w:rPr>
          <w:sz w:val="28"/>
          <w:szCs w:val="28"/>
          <w:lang w:val="en-US"/>
        </w:rPr>
        <w:t> </w:t>
      </w:r>
      <w:r>
        <w:rPr>
          <w:sz w:val="28"/>
          <w:szCs w:val="28"/>
        </w:rPr>
        <w:t>осуществления действий, предусмотренных</w:t>
      </w:r>
      <w:r w:rsidRPr="00714D55">
        <w:rPr>
          <w:sz w:val="28"/>
          <w:szCs w:val="28"/>
        </w:rPr>
        <w:t xml:space="preserve"> </w:t>
      </w:r>
      <w:r>
        <w:rPr>
          <w:sz w:val="28"/>
          <w:szCs w:val="28"/>
        </w:rPr>
        <w:t>частью</w:t>
      </w:r>
      <w:r>
        <w:rPr>
          <w:sz w:val="28"/>
          <w:szCs w:val="28"/>
          <w:lang w:val="en-US"/>
        </w:rPr>
        <w:t> </w:t>
      </w:r>
      <w:r>
        <w:rPr>
          <w:sz w:val="28"/>
          <w:szCs w:val="28"/>
        </w:rPr>
        <w:t>3 статьи</w:t>
      </w:r>
      <w:r>
        <w:rPr>
          <w:sz w:val="28"/>
          <w:szCs w:val="28"/>
          <w:lang w:val="en-US"/>
        </w:rPr>
        <w:t> </w:t>
      </w:r>
      <w:r>
        <w:rPr>
          <w:sz w:val="28"/>
          <w:szCs w:val="28"/>
        </w:rPr>
        <w:t>16 Федерального закона</w:t>
      </w:r>
      <w:r w:rsidRPr="00714D55">
        <w:rPr>
          <w:sz w:val="28"/>
          <w:szCs w:val="28"/>
        </w:rPr>
        <w:t xml:space="preserve"> </w:t>
      </w:r>
      <w:r>
        <w:rPr>
          <w:sz w:val="28"/>
          <w:szCs w:val="28"/>
        </w:rPr>
        <w:t>№ 210-ФЗ.</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16.4. Особенности предоставления Услуги в</w:t>
      </w:r>
      <w:r>
        <w:rPr>
          <w:sz w:val="28"/>
          <w:szCs w:val="28"/>
          <w:lang w:val="en-US"/>
        </w:rPr>
        <w:t> </w:t>
      </w:r>
      <w:r>
        <w:rPr>
          <w:sz w:val="28"/>
          <w:szCs w:val="28"/>
        </w:rPr>
        <w:t>электронной форме:</w:t>
      </w:r>
    </w:p>
    <w:p w:rsidR="004244CB" w:rsidRDefault="004244CB" w:rsidP="004244CB">
      <w:pPr>
        <w:pStyle w:val="a0"/>
        <w:spacing w:after="0"/>
        <w:ind w:firstLine="709"/>
        <w:jc w:val="both"/>
        <w:rPr>
          <w:rFonts w:hint="eastAsia"/>
          <w:sz w:val="28"/>
          <w:szCs w:val="28"/>
        </w:rPr>
      </w:pPr>
      <w:r>
        <w:rPr>
          <w:sz w:val="28"/>
          <w:szCs w:val="28"/>
        </w:rPr>
        <w:t>16.4.1. При подаче запроса посредством РПГУ заполняется его интерактивная форма в</w:t>
      </w:r>
      <w:r>
        <w:rPr>
          <w:sz w:val="28"/>
          <w:szCs w:val="28"/>
          <w:lang w:val="en-US"/>
        </w:rPr>
        <w:t> </w:t>
      </w:r>
      <w:r>
        <w:rPr>
          <w:sz w:val="28"/>
          <w:szCs w:val="28"/>
        </w:rPr>
        <w:t>карточке Услуги на</w:t>
      </w:r>
      <w:r>
        <w:rPr>
          <w:sz w:val="28"/>
          <w:szCs w:val="28"/>
          <w:lang w:val="en-US"/>
        </w:rPr>
        <w:t> </w:t>
      </w:r>
      <w:r>
        <w:rPr>
          <w:sz w:val="28"/>
          <w:szCs w:val="28"/>
        </w:rPr>
        <w:t>РПГУ с</w:t>
      </w:r>
      <w:r>
        <w:rPr>
          <w:sz w:val="28"/>
          <w:szCs w:val="28"/>
          <w:lang w:val="en-US"/>
        </w:rPr>
        <w:t> </w:t>
      </w:r>
      <w:r>
        <w:rPr>
          <w:sz w:val="28"/>
          <w:szCs w:val="28"/>
        </w:rPr>
        <w:t>приложением электронных образов документов и</w:t>
      </w:r>
      <w:r>
        <w:rPr>
          <w:sz w:val="28"/>
          <w:szCs w:val="28"/>
          <w:lang w:val="en-US"/>
        </w:rPr>
        <w:t> </w:t>
      </w:r>
      <w:r>
        <w:rPr>
          <w:sz w:val="28"/>
          <w:szCs w:val="28"/>
        </w:rPr>
        <w:t>(или) указанием сведений из</w:t>
      </w:r>
      <w:r>
        <w:rPr>
          <w:sz w:val="28"/>
          <w:szCs w:val="28"/>
          <w:lang w:val="en-US"/>
        </w:rPr>
        <w:t> </w:t>
      </w:r>
      <w:r>
        <w:rPr>
          <w:sz w:val="28"/>
          <w:szCs w:val="28"/>
        </w:rPr>
        <w:t>документов, необходимых для</w:t>
      </w:r>
      <w:r>
        <w:rPr>
          <w:sz w:val="28"/>
          <w:szCs w:val="28"/>
          <w:lang w:val="en-US"/>
        </w:rPr>
        <w:t> </w:t>
      </w:r>
      <w:r>
        <w:rPr>
          <w:sz w:val="28"/>
          <w:szCs w:val="28"/>
        </w:rPr>
        <w:t>предоставления Услуги.</w:t>
      </w:r>
    </w:p>
    <w:p w:rsidR="004244CB" w:rsidRDefault="004244CB" w:rsidP="004244CB">
      <w:pPr>
        <w:pStyle w:val="a0"/>
        <w:spacing w:after="0"/>
        <w:ind w:firstLine="709"/>
        <w:jc w:val="both"/>
        <w:rPr>
          <w:rFonts w:hint="eastAsia"/>
          <w:sz w:val="28"/>
          <w:szCs w:val="28"/>
        </w:rPr>
      </w:pPr>
      <w:r>
        <w:rPr>
          <w:sz w:val="28"/>
          <w:szCs w:val="28"/>
        </w:rPr>
        <w:t>16.4.2. Информирование заявителей о</w:t>
      </w:r>
      <w:r>
        <w:rPr>
          <w:sz w:val="28"/>
          <w:szCs w:val="28"/>
          <w:lang w:val="en-US"/>
        </w:rPr>
        <w:t> </w:t>
      </w:r>
      <w:r>
        <w:rPr>
          <w:sz w:val="28"/>
          <w:szCs w:val="28"/>
        </w:rPr>
        <w:t>ходе рассмотрения запросов и готовности результата предоставления Услуги осуществляется бесплатно посредством Личного кабинета</w:t>
      </w:r>
      <w:r w:rsidRPr="00714D55">
        <w:rPr>
          <w:sz w:val="28"/>
          <w:szCs w:val="28"/>
        </w:rPr>
        <w:t xml:space="preserve"> </w:t>
      </w:r>
      <w:r>
        <w:rPr>
          <w:sz w:val="28"/>
          <w:szCs w:val="28"/>
        </w:rPr>
        <w:t>на</w:t>
      </w:r>
      <w:r>
        <w:rPr>
          <w:sz w:val="28"/>
          <w:szCs w:val="28"/>
          <w:lang w:val="en-US"/>
        </w:rPr>
        <w:t> </w:t>
      </w:r>
      <w:r>
        <w:rPr>
          <w:sz w:val="28"/>
          <w:szCs w:val="28"/>
        </w:rPr>
        <w:t>РПГУ, сервиса РПГУ «Узнать статус заявления», информирование и</w:t>
      </w:r>
      <w:r>
        <w:rPr>
          <w:sz w:val="28"/>
          <w:szCs w:val="28"/>
          <w:lang w:val="en-US"/>
        </w:rPr>
        <w:t> </w:t>
      </w:r>
      <w:r>
        <w:rPr>
          <w:sz w:val="28"/>
          <w:szCs w:val="28"/>
        </w:rPr>
        <w:t>консультирование заявителей так же осуществляется по</w:t>
      </w:r>
      <w:r>
        <w:rPr>
          <w:sz w:val="28"/>
          <w:szCs w:val="28"/>
          <w:lang w:val="en-US"/>
        </w:rPr>
        <w:t> </w:t>
      </w:r>
      <w:r>
        <w:rPr>
          <w:sz w:val="28"/>
          <w:szCs w:val="28"/>
        </w:rPr>
        <w:t>бесплатному единому номеру телефона Электронной приёмной Московской области +7 (800) 550-50-30.</w:t>
      </w:r>
    </w:p>
    <w:p w:rsidR="004244CB" w:rsidRDefault="004244CB" w:rsidP="004244CB">
      <w:pPr>
        <w:pStyle w:val="a0"/>
        <w:spacing w:after="0"/>
        <w:ind w:firstLine="709"/>
        <w:jc w:val="both"/>
        <w:rPr>
          <w:rFonts w:hint="eastAsia"/>
          <w:sz w:val="28"/>
          <w:szCs w:val="28"/>
        </w:rPr>
      </w:pPr>
      <w:r>
        <w:rPr>
          <w:sz w:val="28"/>
          <w:szCs w:val="28"/>
        </w:rPr>
        <w:t>16.4.3. Требования к форматам запросов и</w:t>
      </w:r>
      <w:r>
        <w:rPr>
          <w:sz w:val="28"/>
          <w:szCs w:val="28"/>
          <w:lang w:val="en-US"/>
        </w:rPr>
        <w:t> </w:t>
      </w:r>
      <w:r>
        <w:rPr>
          <w:sz w:val="28"/>
          <w:szCs w:val="28"/>
        </w:rPr>
        <w:t>иных документов, представляемых в</w:t>
      </w:r>
      <w:r>
        <w:rPr>
          <w:sz w:val="28"/>
          <w:szCs w:val="28"/>
          <w:lang w:val="en-US"/>
        </w:rPr>
        <w:t> </w:t>
      </w:r>
      <w:r>
        <w:rPr>
          <w:sz w:val="28"/>
          <w:szCs w:val="28"/>
        </w:rPr>
        <w:t>форме электронных документов, необходимых</w:t>
      </w:r>
      <w:r w:rsidRPr="00714D55">
        <w:rPr>
          <w:sz w:val="28"/>
          <w:szCs w:val="28"/>
        </w:rPr>
        <w:t xml:space="preserve"> </w:t>
      </w:r>
      <w:r>
        <w:rPr>
          <w:sz w:val="28"/>
          <w:szCs w:val="28"/>
        </w:rPr>
        <w:t>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w:t>
      </w:r>
      <w:r w:rsidRPr="00714D55">
        <w:rPr>
          <w:sz w:val="28"/>
          <w:szCs w:val="28"/>
        </w:rPr>
        <w:t xml:space="preserve"> </w:t>
      </w:r>
      <w:r>
        <w:rPr>
          <w:sz w:val="28"/>
          <w:szCs w:val="28"/>
        </w:rPr>
        <w:t>от</w:t>
      </w:r>
      <w:r>
        <w:rPr>
          <w:sz w:val="28"/>
          <w:szCs w:val="28"/>
          <w:lang w:val="en-US"/>
        </w:rPr>
        <w:t> </w:t>
      </w:r>
      <w:r>
        <w:rPr>
          <w:sz w:val="28"/>
          <w:szCs w:val="28"/>
        </w:rPr>
        <w:t xml:space="preserve">31.10.2018 № 792/37 </w:t>
      </w:r>
      <w:bookmarkStart w:id="16" w:name="_Hlk22122561_Копия_1"/>
      <w:bookmarkEnd w:id="16"/>
      <w:r>
        <w:rPr>
          <w:sz w:val="28"/>
          <w:szCs w:val="28"/>
        </w:rPr>
        <w:t>«Об утверждении требований к форматам заявлений и иных документов, представляемых в форме электронных документов, необходимых для</w:t>
      </w:r>
      <w:r>
        <w:rPr>
          <w:sz w:val="28"/>
          <w:szCs w:val="28"/>
          <w:lang w:val="en-US"/>
        </w:rPr>
        <w:t> </w:t>
      </w:r>
      <w:r>
        <w:rPr>
          <w:sz w:val="28"/>
          <w:szCs w:val="28"/>
        </w:rPr>
        <w:t>предоставления государственных и муниципальных услуг на территории Московской области».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p>
    <w:p w:rsidR="004244CB" w:rsidRDefault="004244CB" w:rsidP="004244CB">
      <w:pPr>
        <w:pStyle w:val="10"/>
        <w:spacing w:before="0" w:after="0" w:line="276" w:lineRule="auto"/>
        <w:ind w:firstLine="709"/>
        <w:jc w:val="both"/>
        <w:rPr>
          <w:b w:val="0"/>
          <w:bCs w:val="0"/>
          <w:sz w:val="28"/>
          <w:szCs w:val="28"/>
        </w:rPr>
      </w:pPr>
      <w:bookmarkStart w:id="17" w:name="_Toc125717106"/>
      <w:bookmarkEnd w:id="17"/>
      <w:r>
        <w:rPr>
          <w:b w:val="0"/>
          <w:bCs w:val="0"/>
          <w:sz w:val="28"/>
          <w:szCs w:val="28"/>
          <w:lang w:val="en-US"/>
        </w:rPr>
        <w:t>III</w:t>
      </w:r>
      <w:r>
        <w:rPr>
          <w:b w:val="0"/>
          <w:bCs w:val="0"/>
          <w:sz w:val="28"/>
          <w:szCs w:val="28"/>
        </w:rPr>
        <w:t xml:space="preserve">. Состав, последовательность </w:t>
      </w:r>
      <w:r>
        <w:rPr>
          <w:b w:val="0"/>
          <w:bCs w:val="0"/>
          <w:sz w:val="28"/>
          <w:szCs w:val="28"/>
        </w:rPr>
        <w:br/>
        <w:t>и</w:t>
      </w:r>
      <w:r>
        <w:rPr>
          <w:b w:val="0"/>
          <w:bCs w:val="0"/>
          <w:sz w:val="28"/>
          <w:szCs w:val="28"/>
          <w:lang w:val="en-US"/>
        </w:rPr>
        <w:t> </w:t>
      </w:r>
      <w:r>
        <w:rPr>
          <w:b w:val="0"/>
          <w:bCs w:val="0"/>
          <w:sz w:val="28"/>
          <w:szCs w:val="28"/>
        </w:rPr>
        <w:t>сроки выполнения административных процедур</w:t>
      </w:r>
    </w:p>
    <w:p w:rsidR="004244CB" w:rsidRPr="00714D55" w:rsidRDefault="004244CB" w:rsidP="004244CB">
      <w:pPr>
        <w:pStyle w:val="a0"/>
        <w:spacing w:after="0"/>
        <w:ind w:firstLine="709"/>
        <w:jc w:val="both"/>
        <w:rPr>
          <w:rFonts w:hint="eastAsia"/>
          <w:sz w:val="28"/>
          <w:szCs w:val="28"/>
        </w:rPr>
      </w:pPr>
    </w:p>
    <w:p w:rsidR="004244CB" w:rsidRPr="00714D55" w:rsidRDefault="004244CB" w:rsidP="004244CB">
      <w:pPr>
        <w:pStyle w:val="a0"/>
        <w:spacing w:after="0"/>
        <w:ind w:firstLine="709"/>
        <w:jc w:val="both"/>
        <w:rPr>
          <w:rFonts w:hint="eastAsia"/>
          <w:sz w:val="28"/>
          <w:szCs w:val="28"/>
        </w:rPr>
      </w:pPr>
      <w:r w:rsidRPr="00714D55">
        <w:rPr>
          <w:sz w:val="28"/>
          <w:szCs w:val="28"/>
        </w:rPr>
        <w:t xml:space="preserve">17. </w:t>
      </w:r>
      <w:r>
        <w:rPr>
          <w:sz w:val="28"/>
          <w:szCs w:val="28"/>
        </w:rPr>
        <w:t>Варианты предоставления Услуги</w:t>
      </w:r>
    </w:p>
    <w:p w:rsidR="004244CB" w:rsidRDefault="004244CB" w:rsidP="004244CB">
      <w:pPr>
        <w:pStyle w:val="2"/>
        <w:spacing w:before="0" w:after="0" w:line="276" w:lineRule="auto"/>
        <w:ind w:firstLine="709"/>
        <w:jc w:val="both"/>
        <w:rPr>
          <w:b w:val="0"/>
          <w:bCs w:val="0"/>
          <w:sz w:val="28"/>
          <w:szCs w:val="28"/>
        </w:rPr>
      </w:pPr>
    </w:p>
    <w:p w:rsidR="004244CB" w:rsidRDefault="004244CB" w:rsidP="004244CB">
      <w:pPr>
        <w:pStyle w:val="2"/>
        <w:spacing w:before="0" w:after="0" w:line="276" w:lineRule="auto"/>
        <w:ind w:firstLine="709"/>
        <w:jc w:val="both"/>
        <w:rPr>
          <w:b w:val="0"/>
          <w:bCs w:val="0"/>
          <w:sz w:val="28"/>
          <w:szCs w:val="28"/>
        </w:rPr>
      </w:pPr>
      <w:r>
        <w:rPr>
          <w:b w:val="0"/>
          <w:bCs w:val="0"/>
          <w:sz w:val="28"/>
          <w:szCs w:val="28"/>
        </w:rPr>
        <w:t>17.1. Перечень вариантов:</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tabs>
          <w:tab w:val="left" w:pos="645"/>
        </w:tabs>
        <w:spacing w:line="276" w:lineRule="auto"/>
        <w:ind w:firstLine="709"/>
        <w:jc w:val="both"/>
        <w:rPr>
          <w:rFonts w:hint="eastAsia"/>
          <w:color w:val="00CC33"/>
          <w:sz w:val="28"/>
          <w:szCs w:val="28"/>
        </w:rPr>
      </w:pPr>
      <w:r>
        <w:rPr>
          <w:sz w:val="28"/>
          <w:szCs w:val="28"/>
        </w:rPr>
        <w:t>17.1.</w:t>
      </w:r>
      <w:r w:rsidRPr="001B1DE2">
        <w:rPr>
          <w:sz w:val="28"/>
          <w:szCs w:val="28"/>
        </w:rPr>
        <w:t>1.</w:t>
      </w:r>
      <w:r>
        <w:rPr>
          <w:sz w:val="28"/>
          <w:szCs w:val="28"/>
          <w:lang w:val="en-US"/>
        </w:rPr>
        <w:t> </w:t>
      </w:r>
      <w:r>
        <w:rPr>
          <w:sz w:val="28"/>
          <w:szCs w:val="28"/>
        </w:rPr>
        <w:t>Вариант</w:t>
      </w:r>
      <w:r>
        <w:rPr>
          <w:i/>
          <w:iCs/>
          <w:sz w:val="28"/>
          <w:szCs w:val="28"/>
        </w:rPr>
        <w:t xml:space="preserve"> </w:t>
      </w:r>
      <w:r>
        <w:rPr>
          <w:sz w:val="28"/>
          <w:szCs w:val="28"/>
        </w:rPr>
        <w:t>1.</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Согласование установки средства размещения информации.</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 xml:space="preserve">Категория заявителя – физические лица – граждане Российской Федерации, иностранные граждане, лица без гражданства: собственник объекта недвижимости, </w:t>
      </w:r>
      <w:r>
        <w:rPr>
          <w:sz w:val="28"/>
          <w:szCs w:val="28"/>
        </w:rPr>
        <w:lastRenderedPageBreak/>
        <w:t>на котором устанавливается средство размещения информации, включая их уполномоченных представителей.</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tabs>
          <w:tab w:val="left" w:pos="645"/>
        </w:tabs>
        <w:spacing w:line="276" w:lineRule="auto"/>
        <w:ind w:firstLine="709"/>
        <w:jc w:val="both"/>
        <w:rPr>
          <w:rFonts w:hint="eastAsia"/>
          <w:color w:val="00CC33"/>
          <w:sz w:val="28"/>
          <w:szCs w:val="28"/>
        </w:rPr>
      </w:pPr>
      <w:r>
        <w:rPr>
          <w:sz w:val="28"/>
          <w:szCs w:val="28"/>
        </w:rPr>
        <w:t>17.1.</w:t>
      </w:r>
      <w:r w:rsidRPr="001B1DE2">
        <w:rPr>
          <w:sz w:val="28"/>
          <w:szCs w:val="28"/>
        </w:rPr>
        <w:t>2.</w:t>
      </w:r>
      <w:r>
        <w:rPr>
          <w:sz w:val="28"/>
          <w:szCs w:val="28"/>
          <w:lang w:val="en-US"/>
        </w:rPr>
        <w:t> </w:t>
      </w:r>
      <w:r>
        <w:rPr>
          <w:sz w:val="28"/>
          <w:szCs w:val="28"/>
        </w:rPr>
        <w:t>Вариант</w:t>
      </w:r>
      <w:r>
        <w:rPr>
          <w:i/>
          <w:iCs/>
          <w:sz w:val="28"/>
          <w:szCs w:val="28"/>
        </w:rPr>
        <w:t xml:space="preserve"> </w:t>
      </w:r>
      <w:r>
        <w:rPr>
          <w:sz w:val="28"/>
          <w:szCs w:val="28"/>
        </w:rPr>
        <w:t>2.</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Согласование установки средства размещения информации.</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правообладатель объекта недвижимости, на котором устанавливается средство размещения информации, включая их уполномоченных представителей.</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tabs>
          <w:tab w:val="left" w:pos="645"/>
        </w:tabs>
        <w:spacing w:line="276" w:lineRule="auto"/>
        <w:ind w:firstLine="709"/>
        <w:jc w:val="both"/>
        <w:rPr>
          <w:rFonts w:hint="eastAsia"/>
          <w:color w:val="00CC33"/>
          <w:sz w:val="28"/>
          <w:szCs w:val="28"/>
        </w:rPr>
      </w:pPr>
      <w:r>
        <w:rPr>
          <w:sz w:val="28"/>
          <w:szCs w:val="28"/>
        </w:rPr>
        <w:t>17.1.</w:t>
      </w:r>
      <w:r w:rsidRPr="004244CB">
        <w:rPr>
          <w:sz w:val="28"/>
          <w:szCs w:val="28"/>
        </w:rPr>
        <w:t>3.</w:t>
      </w:r>
      <w:r>
        <w:rPr>
          <w:sz w:val="28"/>
          <w:szCs w:val="28"/>
          <w:lang w:val="en-US"/>
        </w:rPr>
        <w:t> </w:t>
      </w:r>
      <w:r>
        <w:rPr>
          <w:sz w:val="28"/>
          <w:szCs w:val="28"/>
        </w:rPr>
        <w:t>Вариант</w:t>
      </w:r>
      <w:r>
        <w:rPr>
          <w:i/>
          <w:iCs/>
          <w:sz w:val="28"/>
          <w:szCs w:val="28"/>
        </w:rPr>
        <w:t xml:space="preserve"> </w:t>
      </w:r>
      <w:r>
        <w:rPr>
          <w:sz w:val="28"/>
          <w:szCs w:val="28"/>
        </w:rPr>
        <w:t>3.</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Согласование установки средства размещения информации.</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Категория заявителя – физические лица – граждане Российской Федерации, иностранные граждане, лица без гражданства: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tabs>
          <w:tab w:val="left" w:pos="645"/>
        </w:tabs>
        <w:spacing w:line="276" w:lineRule="auto"/>
        <w:ind w:firstLine="709"/>
        <w:jc w:val="both"/>
        <w:rPr>
          <w:rFonts w:hint="eastAsia"/>
          <w:color w:val="00CC33"/>
          <w:sz w:val="28"/>
          <w:szCs w:val="28"/>
        </w:rPr>
      </w:pPr>
      <w:r>
        <w:rPr>
          <w:sz w:val="28"/>
          <w:szCs w:val="28"/>
        </w:rPr>
        <w:t>17.1.</w:t>
      </w:r>
      <w:r w:rsidRPr="004244CB">
        <w:rPr>
          <w:sz w:val="28"/>
          <w:szCs w:val="28"/>
        </w:rPr>
        <w:t>4.</w:t>
      </w:r>
      <w:r>
        <w:rPr>
          <w:sz w:val="28"/>
          <w:szCs w:val="28"/>
          <w:lang w:val="en-US"/>
        </w:rPr>
        <w:t> </w:t>
      </w:r>
      <w:r>
        <w:rPr>
          <w:sz w:val="28"/>
          <w:szCs w:val="28"/>
        </w:rPr>
        <w:t>Вариант</w:t>
      </w:r>
      <w:r>
        <w:rPr>
          <w:i/>
          <w:iCs/>
          <w:sz w:val="28"/>
          <w:szCs w:val="28"/>
        </w:rPr>
        <w:t xml:space="preserve"> </w:t>
      </w:r>
      <w:r>
        <w:rPr>
          <w:sz w:val="28"/>
          <w:szCs w:val="28"/>
        </w:rPr>
        <w:t>4.</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Согласование установки средства размещения информации.</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Категория заявителя – индивидуальные предприниматели: правообладатель объекта недвижимости, на котором устанавливается средство размещения информации, включая их уполномоченных представителей.</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tabs>
          <w:tab w:val="left" w:pos="645"/>
        </w:tabs>
        <w:spacing w:line="276" w:lineRule="auto"/>
        <w:ind w:firstLine="709"/>
        <w:jc w:val="both"/>
        <w:rPr>
          <w:rFonts w:hint="eastAsia"/>
          <w:color w:val="00CC33"/>
          <w:sz w:val="28"/>
          <w:szCs w:val="28"/>
        </w:rPr>
      </w:pPr>
      <w:r>
        <w:rPr>
          <w:sz w:val="28"/>
          <w:szCs w:val="28"/>
        </w:rPr>
        <w:t>17.1.</w:t>
      </w:r>
      <w:r w:rsidRPr="004244CB">
        <w:rPr>
          <w:sz w:val="28"/>
          <w:szCs w:val="28"/>
        </w:rPr>
        <w:t>5.</w:t>
      </w:r>
      <w:r>
        <w:rPr>
          <w:sz w:val="28"/>
          <w:szCs w:val="28"/>
          <w:lang w:val="en-US"/>
        </w:rPr>
        <w:t> </w:t>
      </w:r>
      <w:r>
        <w:rPr>
          <w:sz w:val="28"/>
          <w:szCs w:val="28"/>
        </w:rPr>
        <w:t>Вариант</w:t>
      </w:r>
      <w:r>
        <w:rPr>
          <w:i/>
          <w:iCs/>
          <w:sz w:val="28"/>
          <w:szCs w:val="28"/>
        </w:rPr>
        <w:t xml:space="preserve"> </w:t>
      </w:r>
      <w:r>
        <w:rPr>
          <w:sz w:val="28"/>
          <w:szCs w:val="28"/>
        </w:rPr>
        <w:t>5.</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Согласование установки средства размещения информации.</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Категория заявителя – индивидуальные предприниматели: собственник объекта недвижимости, на котором устанавливается средство размещения информации, включая их уполномоченных представителей.</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tabs>
          <w:tab w:val="left" w:pos="645"/>
        </w:tabs>
        <w:spacing w:line="276" w:lineRule="auto"/>
        <w:ind w:firstLine="709"/>
        <w:jc w:val="both"/>
        <w:rPr>
          <w:rFonts w:hint="eastAsia"/>
          <w:color w:val="00CC33"/>
          <w:sz w:val="28"/>
          <w:szCs w:val="28"/>
        </w:rPr>
      </w:pPr>
      <w:r>
        <w:rPr>
          <w:sz w:val="28"/>
          <w:szCs w:val="28"/>
        </w:rPr>
        <w:t>17.1.</w:t>
      </w:r>
      <w:r w:rsidRPr="004244CB">
        <w:rPr>
          <w:sz w:val="28"/>
          <w:szCs w:val="28"/>
        </w:rPr>
        <w:t>6.</w:t>
      </w:r>
      <w:r>
        <w:rPr>
          <w:sz w:val="28"/>
          <w:szCs w:val="28"/>
          <w:lang w:val="en-US"/>
        </w:rPr>
        <w:t> </w:t>
      </w:r>
      <w:r>
        <w:rPr>
          <w:sz w:val="28"/>
          <w:szCs w:val="28"/>
        </w:rPr>
        <w:t>Вариант</w:t>
      </w:r>
      <w:r>
        <w:rPr>
          <w:i/>
          <w:iCs/>
          <w:sz w:val="28"/>
          <w:szCs w:val="28"/>
        </w:rPr>
        <w:t xml:space="preserve"> </w:t>
      </w:r>
      <w:r>
        <w:rPr>
          <w:sz w:val="28"/>
          <w:szCs w:val="28"/>
        </w:rPr>
        <w:t>6.</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Согласование установки средства размещения информации.</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Категория заявителя – индивидуальные предприниматели: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tabs>
          <w:tab w:val="left" w:pos="645"/>
        </w:tabs>
        <w:spacing w:line="276" w:lineRule="auto"/>
        <w:ind w:firstLine="709"/>
        <w:jc w:val="both"/>
        <w:rPr>
          <w:rFonts w:hint="eastAsia"/>
          <w:color w:val="00CC33"/>
          <w:sz w:val="28"/>
          <w:szCs w:val="28"/>
        </w:rPr>
      </w:pPr>
      <w:r>
        <w:rPr>
          <w:sz w:val="28"/>
          <w:szCs w:val="28"/>
        </w:rPr>
        <w:t>17.1.</w:t>
      </w:r>
      <w:r w:rsidRPr="004244CB">
        <w:rPr>
          <w:sz w:val="28"/>
          <w:szCs w:val="28"/>
        </w:rPr>
        <w:t>7.</w:t>
      </w:r>
      <w:r>
        <w:rPr>
          <w:sz w:val="28"/>
          <w:szCs w:val="28"/>
          <w:lang w:val="en-US"/>
        </w:rPr>
        <w:t> </w:t>
      </w:r>
      <w:r>
        <w:rPr>
          <w:sz w:val="28"/>
          <w:szCs w:val="28"/>
        </w:rPr>
        <w:t>Вариант</w:t>
      </w:r>
      <w:r>
        <w:rPr>
          <w:i/>
          <w:iCs/>
          <w:sz w:val="28"/>
          <w:szCs w:val="28"/>
        </w:rPr>
        <w:t xml:space="preserve"> </w:t>
      </w:r>
      <w:r>
        <w:rPr>
          <w:sz w:val="28"/>
          <w:szCs w:val="28"/>
        </w:rPr>
        <w:t>7.</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Согласование установки средства размещения информации.</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Категория заявителя – юридические лица: собственник объекта недвижимости, на котором устанавливается средство размещения информации, включая их уполномоченных представителей.</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tabs>
          <w:tab w:val="left" w:pos="645"/>
        </w:tabs>
        <w:spacing w:line="276" w:lineRule="auto"/>
        <w:ind w:firstLine="709"/>
        <w:jc w:val="both"/>
        <w:rPr>
          <w:rFonts w:hint="eastAsia"/>
          <w:color w:val="00CC33"/>
          <w:sz w:val="28"/>
          <w:szCs w:val="28"/>
        </w:rPr>
      </w:pPr>
      <w:r>
        <w:rPr>
          <w:sz w:val="28"/>
          <w:szCs w:val="28"/>
        </w:rPr>
        <w:t>17.1.</w:t>
      </w:r>
      <w:r w:rsidRPr="004244CB">
        <w:rPr>
          <w:sz w:val="28"/>
          <w:szCs w:val="28"/>
        </w:rPr>
        <w:t>8.</w:t>
      </w:r>
      <w:r>
        <w:rPr>
          <w:sz w:val="28"/>
          <w:szCs w:val="28"/>
          <w:lang w:val="en-US"/>
        </w:rPr>
        <w:t> </w:t>
      </w:r>
      <w:r>
        <w:rPr>
          <w:sz w:val="28"/>
          <w:szCs w:val="28"/>
        </w:rPr>
        <w:t>Вариант</w:t>
      </w:r>
      <w:r>
        <w:rPr>
          <w:i/>
          <w:iCs/>
          <w:sz w:val="28"/>
          <w:szCs w:val="28"/>
        </w:rPr>
        <w:t xml:space="preserve"> </w:t>
      </w:r>
      <w:r>
        <w:rPr>
          <w:sz w:val="28"/>
          <w:szCs w:val="28"/>
        </w:rPr>
        <w:t>8.</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lastRenderedPageBreak/>
        <w:t>Согласование установки средства размещения информации.</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Категория заявителя – юридические лица: правообладатель объекта недвижимости, на котором устанавливается средство размещения информации, включая их уполномоченных представителей.</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tabs>
          <w:tab w:val="left" w:pos="645"/>
        </w:tabs>
        <w:spacing w:line="276" w:lineRule="auto"/>
        <w:ind w:firstLine="709"/>
        <w:jc w:val="both"/>
        <w:rPr>
          <w:rFonts w:hint="eastAsia"/>
          <w:color w:val="00CC33"/>
          <w:sz w:val="28"/>
          <w:szCs w:val="28"/>
        </w:rPr>
      </w:pPr>
      <w:r>
        <w:rPr>
          <w:sz w:val="28"/>
          <w:szCs w:val="28"/>
        </w:rPr>
        <w:t>17.1.</w:t>
      </w:r>
      <w:r w:rsidRPr="004244CB">
        <w:rPr>
          <w:sz w:val="28"/>
          <w:szCs w:val="28"/>
        </w:rPr>
        <w:t>9.</w:t>
      </w:r>
      <w:r>
        <w:rPr>
          <w:sz w:val="28"/>
          <w:szCs w:val="28"/>
          <w:lang w:val="en-US"/>
        </w:rPr>
        <w:t> </w:t>
      </w:r>
      <w:r>
        <w:rPr>
          <w:sz w:val="28"/>
          <w:szCs w:val="28"/>
        </w:rPr>
        <w:t>Вариант</w:t>
      </w:r>
      <w:r>
        <w:rPr>
          <w:i/>
          <w:iCs/>
          <w:sz w:val="28"/>
          <w:szCs w:val="28"/>
        </w:rPr>
        <w:t xml:space="preserve"> </w:t>
      </w:r>
      <w:r>
        <w:rPr>
          <w:sz w:val="28"/>
          <w:szCs w:val="28"/>
        </w:rPr>
        <w:t>9.</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Согласование установки средства размещения информации.</w:t>
      </w:r>
    </w:p>
    <w:p w:rsidR="004244CB" w:rsidRDefault="004244CB" w:rsidP="004244CB">
      <w:pPr>
        <w:pStyle w:val="a0"/>
        <w:tabs>
          <w:tab w:val="left" w:pos="645"/>
        </w:tabs>
        <w:spacing w:after="0"/>
        <w:ind w:firstLine="709"/>
        <w:jc w:val="both"/>
        <w:rPr>
          <w:rFonts w:hint="eastAsia"/>
          <w:color w:val="00CC33"/>
          <w:sz w:val="28"/>
          <w:szCs w:val="28"/>
        </w:rPr>
      </w:pPr>
      <w:r>
        <w:rPr>
          <w:sz w:val="28"/>
          <w:szCs w:val="28"/>
        </w:rPr>
        <w:t>Категория заявителя – юридические лица: лицо, обладающее правом хозяйственного ведения, оперативного управления или иным вещным правом на объект недвижимости, на котором планируется размещение средства размещения информации, включая их уполномоченных представителей.</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17.2. Порядок исправления допущенных опечаток и</w:t>
      </w:r>
      <w:r>
        <w:rPr>
          <w:sz w:val="28"/>
          <w:szCs w:val="28"/>
          <w:lang w:val="en-US"/>
        </w:rPr>
        <w:t> </w:t>
      </w:r>
      <w:r>
        <w:rPr>
          <w:sz w:val="28"/>
          <w:szCs w:val="28"/>
        </w:rPr>
        <w:t>ошибок в</w:t>
      </w:r>
      <w:r>
        <w:rPr>
          <w:sz w:val="28"/>
          <w:szCs w:val="28"/>
          <w:lang w:val="en-US"/>
        </w:rPr>
        <w:t> </w:t>
      </w:r>
      <w:r>
        <w:rPr>
          <w:sz w:val="28"/>
          <w:szCs w:val="28"/>
        </w:rPr>
        <w:t>выданных в результате предоставления Услуги</w:t>
      </w:r>
      <w:r w:rsidRPr="00714D55">
        <w:rPr>
          <w:sz w:val="28"/>
          <w:szCs w:val="28"/>
        </w:rPr>
        <w:t xml:space="preserve"> документах</w:t>
      </w:r>
      <w:r>
        <w:rPr>
          <w:sz w:val="28"/>
          <w:szCs w:val="28"/>
        </w:rPr>
        <w:t>.</w:t>
      </w:r>
    </w:p>
    <w:p w:rsidR="004244CB" w:rsidRDefault="004244CB" w:rsidP="004244CB">
      <w:pPr>
        <w:pStyle w:val="a0"/>
        <w:spacing w:after="0"/>
        <w:ind w:firstLine="709"/>
        <w:jc w:val="both"/>
        <w:rPr>
          <w:rFonts w:hint="eastAsia"/>
          <w:sz w:val="28"/>
          <w:szCs w:val="28"/>
        </w:rPr>
      </w:pPr>
      <w:r>
        <w:rPr>
          <w:sz w:val="28"/>
          <w:szCs w:val="28"/>
        </w:rPr>
        <w:t>17.2.1. Заявитель при обнаружении допущенных опечаток и ошибок в выданных в</w:t>
      </w:r>
      <w:r>
        <w:rPr>
          <w:sz w:val="28"/>
          <w:szCs w:val="28"/>
          <w:lang w:val="en-US"/>
        </w:rPr>
        <w:t> </w:t>
      </w:r>
      <w:r>
        <w:rPr>
          <w:sz w:val="28"/>
          <w:szCs w:val="28"/>
        </w:rPr>
        <w:t>результате предоставления Услуги</w:t>
      </w:r>
      <w:r w:rsidRPr="00714D55">
        <w:rPr>
          <w:sz w:val="28"/>
          <w:szCs w:val="28"/>
        </w:rPr>
        <w:t xml:space="preserve"> документах</w:t>
      </w:r>
      <w:r>
        <w:rPr>
          <w:sz w:val="28"/>
          <w:szCs w:val="28"/>
        </w:rPr>
        <w:t xml:space="preserve"> обращается в Администрацию лично, почтовым отправлением, по электронной почте с заявлением о</w:t>
      </w:r>
      <w:r>
        <w:rPr>
          <w:sz w:val="28"/>
          <w:szCs w:val="28"/>
          <w:lang w:val="en-US"/>
        </w:rPr>
        <w:t> </w:t>
      </w:r>
      <w:r>
        <w:rPr>
          <w:sz w:val="28"/>
          <w:szCs w:val="28"/>
        </w:rPr>
        <w:t>необходимости исправления опечаток и ошибок, составленным в свободной форме, в</w:t>
      </w:r>
      <w:r>
        <w:rPr>
          <w:sz w:val="28"/>
          <w:szCs w:val="28"/>
          <w:lang w:val="en-US"/>
        </w:rPr>
        <w:t> </w:t>
      </w:r>
      <w:r>
        <w:rPr>
          <w:sz w:val="28"/>
          <w:szCs w:val="28"/>
        </w:rPr>
        <w:t>котором содержится указание на их описание.</w:t>
      </w:r>
    </w:p>
    <w:p w:rsidR="004244CB" w:rsidRDefault="004244CB" w:rsidP="004244CB">
      <w:pPr>
        <w:pStyle w:val="a0"/>
        <w:spacing w:after="0"/>
        <w:ind w:firstLine="709"/>
        <w:jc w:val="both"/>
        <w:rPr>
          <w:rFonts w:hint="eastAsia"/>
          <w:sz w:val="28"/>
          <w:szCs w:val="28"/>
        </w:rPr>
      </w:pPr>
      <w:r>
        <w:rPr>
          <w:sz w:val="28"/>
          <w:szCs w:val="28"/>
        </w:rPr>
        <w:t>Администрация</w:t>
      </w:r>
      <w:r>
        <w:rPr>
          <w:rStyle w:val="20"/>
          <w:b w:val="0"/>
          <w:sz w:val="28"/>
          <w:szCs w:val="28"/>
          <w:lang w:eastAsia="en-US" w:bidi="ar-SA"/>
        </w:rPr>
        <w:t xml:space="preserve"> </w:t>
      </w:r>
      <w:r>
        <w:rPr>
          <w:sz w:val="28"/>
          <w:szCs w:val="28"/>
        </w:rPr>
        <w:t>при</w:t>
      </w:r>
      <w:r>
        <w:rPr>
          <w:sz w:val="28"/>
          <w:szCs w:val="28"/>
          <w:lang w:val="en-US"/>
        </w:rPr>
        <w:t> </w:t>
      </w:r>
      <w:r>
        <w:rPr>
          <w:sz w:val="28"/>
          <w:szCs w:val="28"/>
        </w:rPr>
        <w:t>получении указанного заявления регистрирует его</w:t>
      </w:r>
      <w:r>
        <w:rPr>
          <w:sz w:val="28"/>
          <w:szCs w:val="28"/>
          <w:lang w:val="en-US"/>
        </w:rPr>
        <w:t> </w:t>
      </w:r>
      <w:r>
        <w:rPr>
          <w:sz w:val="28"/>
          <w:szCs w:val="28"/>
        </w:rPr>
        <w:t>в</w:t>
      </w:r>
      <w:r>
        <w:rPr>
          <w:sz w:val="28"/>
          <w:szCs w:val="28"/>
          <w:lang w:val="en-US"/>
        </w:rPr>
        <w:t> </w:t>
      </w:r>
      <w:r>
        <w:rPr>
          <w:sz w:val="28"/>
          <w:szCs w:val="28"/>
        </w:rPr>
        <w:t>срок, не позднее следующего рабочего дня</w:t>
      </w:r>
      <w:r>
        <w:rPr>
          <w:sz w:val="28"/>
          <w:szCs w:val="28"/>
          <w:lang w:val="en-US"/>
        </w:rPr>
        <w:t> </w:t>
      </w:r>
      <w:r>
        <w:rPr>
          <w:sz w:val="28"/>
          <w:szCs w:val="28"/>
        </w:rPr>
        <w:t>со</w:t>
      </w:r>
      <w:r>
        <w:rPr>
          <w:sz w:val="28"/>
          <w:szCs w:val="28"/>
          <w:lang w:val="en-US"/>
        </w:rPr>
        <w:t> </w:t>
      </w:r>
      <w:r>
        <w:rPr>
          <w:sz w:val="28"/>
          <w:szCs w:val="28"/>
        </w:rPr>
        <w:t>дня его</w:t>
      </w:r>
      <w:r>
        <w:rPr>
          <w:sz w:val="28"/>
          <w:szCs w:val="28"/>
          <w:lang w:val="en-US"/>
        </w:rPr>
        <w:t> </w:t>
      </w:r>
      <w:r>
        <w:rPr>
          <w:sz w:val="28"/>
          <w:szCs w:val="28"/>
        </w:rPr>
        <w:t>поступления, рассматривает вопрос о</w:t>
      </w:r>
      <w:r>
        <w:rPr>
          <w:sz w:val="28"/>
          <w:szCs w:val="28"/>
          <w:lang w:val="en-US"/>
        </w:rPr>
        <w:t> </w:t>
      </w:r>
      <w:r>
        <w:rPr>
          <w:sz w:val="28"/>
          <w:szCs w:val="28"/>
        </w:rPr>
        <w:t xml:space="preserve">необходимости внесения изменений в выданные в результате предоставления Услуги </w:t>
      </w:r>
      <w:r w:rsidRPr="00714D55">
        <w:rPr>
          <w:sz w:val="28"/>
          <w:szCs w:val="28"/>
        </w:rPr>
        <w:t>документы</w:t>
      </w:r>
      <w:r>
        <w:rPr>
          <w:sz w:val="28"/>
          <w:szCs w:val="28"/>
        </w:rPr>
        <w:t>.</w:t>
      </w:r>
    </w:p>
    <w:p w:rsidR="004244CB" w:rsidRDefault="004244CB" w:rsidP="004244CB">
      <w:pPr>
        <w:pStyle w:val="a0"/>
        <w:spacing w:after="0"/>
        <w:ind w:firstLine="709"/>
        <w:jc w:val="both"/>
        <w:rPr>
          <w:rFonts w:hint="eastAsia"/>
          <w:sz w:val="28"/>
          <w:szCs w:val="28"/>
        </w:rPr>
      </w:pPr>
      <w:r>
        <w:rPr>
          <w:sz w:val="28"/>
          <w:szCs w:val="28"/>
        </w:rPr>
        <w:t xml:space="preserve">Администрация обеспечивает устранение допущенных опечаток и ошибок в выданных в результате предоставления Услуги документах и направляет (выдает) заявителю </w:t>
      </w:r>
      <w:r w:rsidRPr="00714D55">
        <w:rPr>
          <w:sz w:val="28"/>
          <w:szCs w:val="28"/>
        </w:rPr>
        <w:t>уведомление об их исправлении (в</w:t>
      </w:r>
      <w:r>
        <w:rPr>
          <w:sz w:val="28"/>
          <w:szCs w:val="28"/>
          <w:lang w:val="en-US"/>
        </w:rPr>
        <w:t> </w:t>
      </w:r>
      <w:r w:rsidRPr="00714D55">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почтовым отправлением, в Администрацию лично, по электронной почте)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3 (трёх)  рабочих дней со дня регистрации заявления о необходимости исправления опечаток и ошибок.</w:t>
      </w:r>
    </w:p>
    <w:p w:rsidR="004244CB" w:rsidRDefault="004244CB" w:rsidP="004244CB">
      <w:pPr>
        <w:pStyle w:val="a0"/>
        <w:spacing w:after="0"/>
        <w:ind w:firstLine="709"/>
        <w:jc w:val="both"/>
        <w:rPr>
          <w:rFonts w:hint="eastAsia"/>
        </w:rPr>
      </w:pPr>
      <w:r>
        <w:rPr>
          <w:sz w:val="28"/>
          <w:szCs w:val="28"/>
        </w:rPr>
        <w:t>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w:t>
      </w:r>
      <w:r>
        <w:rPr>
          <w:sz w:val="28"/>
          <w:szCs w:val="28"/>
          <w:lang w:val="en-US"/>
        </w:rPr>
        <w:t> </w:t>
      </w:r>
      <w:r>
        <w:rPr>
          <w:sz w:val="28"/>
          <w:szCs w:val="28"/>
        </w:rPr>
        <w:t>отказе в</w:t>
      </w:r>
      <w:r>
        <w:rPr>
          <w:sz w:val="28"/>
          <w:szCs w:val="28"/>
          <w:lang w:val="en-US"/>
        </w:rPr>
        <w:t> </w:t>
      </w:r>
      <w:r>
        <w:rPr>
          <w:sz w:val="28"/>
          <w:szCs w:val="28"/>
        </w:rPr>
        <w:t>удовлетворении данного заявления лично, почтовым отправлением, по электронной почте (в</w:t>
      </w:r>
      <w:r>
        <w:rPr>
          <w:sz w:val="28"/>
          <w:szCs w:val="28"/>
          <w:lang w:val="en-US"/>
        </w:rPr>
        <w:t> </w:t>
      </w:r>
      <w:r>
        <w:rPr>
          <w:sz w:val="28"/>
          <w:szCs w:val="28"/>
        </w:rPr>
        <w:t>зависимости от</w:t>
      </w:r>
      <w:r>
        <w:rPr>
          <w:sz w:val="28"/>
          <w:szCs w:val="28"/>
          <w:lang w:val="en-US"/>
        </w:rPr>
        <w:t> </w:t>
      </w:r>
      <w:r>
        <w:rPr>
          <w:sz w:val="28"/>
          <w:szCs w:val="28"/>
        </w:rPr>
        <w:t>способа обращения) в</w:t>
      </w:r>
      <w:r>
        <w:rPr>
          <w:sz w:val="28"/>
          <w:szCs w:val="28"/>
          <w:lang w:val="en-US"/>
        </w:rPr>
        <w:t> </w:t>
      </w:r>
      <w:r>
        <w:rPr>
          <w:sz w:val="28"/>
          <w:szCs w:val="28"/>
        </w:rPr>
        <w:t>срок, не превышающий 3 (трёх) рабочих дней со дня регистрации такого заявления.</w:t>
      </w:r>
    </w:p>
    <w:p w:rsidR="004244CB" w:rsidRDefault="004244CB" w:rsidP="004244CB">
      <w:pPr>
        <w:pStyle w:val="a0"/>
        <w:spacing w:after="0"/>
        <w:ind w:firstLine="709"/>
        <w:jc w:val="both"/>
        <w:rPr>
          <w:rFonts w:hint="eastAsia"/>
        </w:rPr>
      </w:pPr>
      <w:r>
        <w:rPr>
          <w:sz w:val="28"/>
          <w:szCs w:val="28"/>
        </w:rPr>
        <w:lastRenderedPageBreak/>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Pr>
          <w:i/>
          <w:sz w:val="28"/>
          <w:szCs w:val="28"/>
        </w:rPr>
        <w:t xml:space="preserve"> </w:t>
      </w:r>
      <w:r w:rsidRPr="00714D55">
        <w:rPr>
          <w:sz w:val="28"/>
          <w:szCs w:val="28"/>
        </w:rPr>
        <w:t>уведомление об их исправлении (в</w:t>
      </w:r>
      <w:r>
        <w:rPr>
          <w:sz w:val="28"/>
          <w:szCs w:val="28"/>
          <w:lang w:val="en-US"/>
        </w:rPr>
        <w:t> </w:t>
      </w:r>
      <w:r w:rsidRPr="00714D55">
        <w:rPr>
          <w:sz w:val="28"/>
          <w:szCs w:val="28"/>
        </w:rPr>
        <w:t xml:space="preserve">случае, если запрос направлялся посредством РПГУ) либо </w:t>
      </w:r>
      <w:r>
        <w:rPr>
          <w:sz w:val="28"/>
          <w:szCs w:val="28"/>
        </w:rPr>
        <w:t>результат предоставления Услуги (в случае, если запрос направлялся почтовым отправлением, в Администрацию лично, по электронной почте)</w:t>
      </w:r>
      <w:r w:rsidRPr="00714D55">
        <w:rPr>
          <w:sz w:val="28"/>
          <w:szCs w:val="28"/>
        </w:rPr>
        <w:t xml:space="preserve"> при личном обращении в</w:t>
      </w:r>
      <w:r>
        <w:rPr>
          <w:sz w:val="28"/>
          <w:szCs w:val="28"/>
          <w:lang w:val="en-US"/>
        </w:rPr>
        <w:t> </w:t>
      </w:r>
      <w:r w:rsidRPr="00714D55">
        <w:rPr>
          <w:sz w:val="28"/>
          <w:szCs w:val="28"/>
        </w:rPr>
        <w:t>Администрацию, почтовым отправлением, по</w:t>
      </w:r>
      <w:r>
        <w:rPr>
          <w:sz w:val="28"/>
          <w:szCs w:val="28"/>
          <w:lang w:val="en-US"/>
        </w:rPr>
        <w:t> </w:t>
      </w:r>
      <w:r w:rsidRPr="00714D55">
        <w:rPr>
          <w:sz w:val="28"/>
          <w:szCs w:val="28"/>
        </w:rPr>
        <w:t>электронной почте</w:t>
      </w:r>
      <w:r>
        <w:rPr>
          <w:sz w:val="28"/>
          <w:szCs w:val="28"/>
        </w:rPr>
        <w:t xml:space="preserve"> в срок, не превышающий 3 (трёх) рабочих дней со дня обнаружения таких опечаток и ошибок.</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17.3. Выдача дубликата документа, выданного по результатам предоставления Услуги, не предусмотрена.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p>
    <w:p w:rsidR="004244CB" w:rsidRDefault="004244CB" w:rsidP="004244CB">
      <w:pPr>
        <w:pStyle w:val="2"/>
        <w:spacing w:before="0" w:after="0" w:line="276" w:lineRule="auto"/>
        <w:ind w:firstLine="709"/>
        <w:jc w:val="both"/>
        <w:rPr>
          <w:b w:val="0"/>
          <w:bCs w:val="0"/>
          <w:sz w:val="28"/>
          <w:szCs w:val="28"/>
        </w:rPr>
      </w:pPr>
      <w:bookmarkStart w:id="18" w:name="_Toc125717108"/>
      <w:bookmarkEnd w:id="18"/>
      <w:r>
        <w:rPr>
          <w:b w:val="0"/>
          <w:bCs w:val="0"/>
          <w:sz w:val="28"/>
          <w:szCs w:val="28"/>
        </w:rPr>
        <w:t>18. Описание административной процедуры профилирования заявителя</w:t>
      </w:r>
    </w:p>
    <w:p w:rsidR="004244CB" w:rsidRDefault="004244CB" w:rsidP="004244CB">
      <w:pPr>
        <w:pStyle w:val="a0"/>
        <w:spacing w:after="0"/>
        <w:ind w:firstLine="709"/>
        <w:jc w:val="both"/>
        <w:rPr>
          <w:rFonts w:hint="eastAsia"/>
          <w:sz w:val="28"/>
          <w:szCs w:val="28"/>
        </w:rPr>
      </w:pPr>
    </w:p>
    <w:p w:rsidR="004244CB" w:rsidRDefault="004244CB" w:rsidP="004244CB">
      <w:pPr>
        <w:pStyle w:val="a0"/>
        <w:spacing w:after="0"/>
        <w:ind w:firstLine="709"/>
        <w:jc w:val="both"/>
        <w:rPr>
          <w:rFonts w:hint="eastAsia"/>
          <w:sz w:val="28"/>
          <w:szCs w:val="28"/>
        </w:rPr>
      </w:pPr>
      <w:r>
        <w:rPr>
          <w:sz w:val="28"/>
          <w:szCs w:val="28"/>
        </w:rPr>
        <w:t>18.1. Вариант определяется путем профилирования заявителя в соответствии с Приложением 5 к Регламенту.</w:t>
      </w:r>
    </w:p>
    <w:p w:rsidR="004244CB" w:rsidRDefault="004244CB" w:rsidP="004244CB">
      <w:pPr>
        <w:pStyle w:val="a0"/>
        <w:spacing w:after="0"/>
        <w:ind w:firstLine="709"/>
        <w:jc w:val="both"/>
        <w:rPr>
          <w:rFonts w:hint="eastAsia"/>
          <w:sz w:val="28"/>
          <w:szCs w:val="28"/>
        </w:rPr>
      </w:pPr>
      <w:r>
        <w:rPr>
          <w:sz w:val="28"/>
          <w:szCs w:val="28"/>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4244CB" w:rsidRDefault="004244CB" w:rsidP="004244CB">
      <w:pPr>
        <w:pStyle w:val="a0"/>
        <w:spacing w:after="0"/>
        <w:ind w:firstLine="709"/>
        <w:jc w:val="both"/>
        <w:rPr>
          <w:rFonts w:hint="eastAsia"/>
          <w:sz w:val="28"/>
          <w:szCs w:val="28"/>
        </w:rPr>
      </w:pPr>
      <w:r>
        <w:rPr>
          <w:sz w:val="28"/>
          <w:szCs w:val="28"/>
        </w:rPr>
        <w:t>18.3. По результатам профилирования заявителя определяется полный перечень комбинаций признаков в</w:t>
      </w:r>
      <w:r>
        <w:rPr>
          <w:sz w:val="28"/>
          <w:szCs w:val="28"/>
          <w:lang w:val="en-US"/>
        </w:rPr>
        <w:t> </w:t>
      </w:r>
      <w:r>
        <w:rPr>
          <w:sz w:val="28"/>
          <w:szCs w:val="28"/>
        </w:rPr>
        <w:t>соответствии с Регламентом, каждая из которых соответствует одному варианту.</w:t>
      </w:r>
    </w:p>
    <w:p w:rsidR="004244CB" w:rsidRPr="00714D55" w:rsidRDefault="004244CB" w:rsidP="004244CB">
      <w:pPr>
        <w:pStyle w:val="a0"/>
        <w:spacing w:after="0"/>
        <w:ind w:firstLine="709"/>
        <w:jc w:val="both"/>
        <w:rPr>
          <w:rFonts w:hint="eastAsia"/>
          <w:sz w:val="28"/>
          <w:szCs w:val="28"/>
        </w:rPr>
      </w:pPr>
    </w:p>
    <w:p w:rsidR="004244CB" w:rsidRDefault="004244CB" w:rsidP="004244CB">
      <w:pPr>
        <w:pStyle w:val="2"/>
        <w:spacing w:before="0" w:after="0" w:line="276" w:lineRule="auto"/>
        <w:ind w:firstLine="709"/>
        <w:jc w:val="both"/>
        <w:rPr>
          <w:b w:val="0"/>
          <w:bCs w:val="0"/>
          <w:sz w:val="28"/>
          <w:szCs w:val="28"/>
        </w:rPr>
      </w:pPr>
      <w:r>
        <w:rPr>
          <w:b w:val="0"/>
          <w:bCs w:val="0"/>
          <w:sz w:val="28"/>
          <w:szCs w:val="28"/>
        </w:rPr>
        <w:t>19.</w:t>
      </w:r>
      <w:r>
        <w:rPr>
          <w:b w:val="0"/>
          <w:bCs w:val="0"/>
          <w:sz w:val="28"/>
          <w:szCs w:val="28"/>
          <w:lang w:val="en-US"/>
        </w:rPr>
        <w:t> </w:t>
      </w:r>
      <w:r>
        <w:rPr>
          <w:b w:val="0"/>
          <w:bCs w:val="0"/>
          <w:sz w:val="28"/>
          <w:szCs w:val="28"/>
        </w:rPr>
        <w:t>Описание вариантов</w:t>
      </w:r>
    </w:p>
    <w:p w:rsidR="004244CB" w:rsidRDefault="004244CB" w:rsidP="004244CB">
      <w:pPr>
        <w:pStyle w:val="a0"/>
        <w:spacing w:after="0"/>
        <w:ind w:firstLine="709"/>
        <w:jc w:val="both"/>
        <w:rPr>
          <w:rFonts w:hint="eastAsia"/>
          <w:sz w:val="28"/>
          <w:szCs w:val="28"/>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sidRPr="00714D55">
        <w:rPr>
          <w:sz w:val="28"/>
          <w:szCs w:val="28"/>
        </w:rPr>
        <w:t>19.1.</w:t>
      </w:r>
      <w:r>
        <w:rPr>
          <w:sz w:val="28"/>
          <w:szCs w:val="28"/>
          <w:lang w:val="en-US"/>
        </w:rPr>
        <w:t> </w:t>
      </w:r>
      <w:r>
        <w:rPr>
          <w:sz w:val="28"/>
          <w:szCs w:val="28"/>
        </w:rPr>
        <w:t>Для</w:t>
      </w:r>
      <w:r w:rsidRPr="00714D55">
        <w:rPr>
          <w:sz w:val="28"/>
          <w:szCs w:val="28"/>
        </w:rPr>
        <w:t xml:space="preserve"> варианта 1,</w:t>
      </w:r>
      <w:r>
        <w:rPr>
          <w:sz w:val="28"/>
          <w:szCs w:val="28"/>
        </w:rPr>
        <w:t xml:space="preserve"> </w:t>
      </w:r>
      <w:bookmarkStart w:id="19" w:name="__DdeLink__6048_2857491986"/>
      <w:bookmarkEnd w:id="19"/>
      <w:r>
        <w:rPr>
          <w:sz w:val="28"/>
          <w:szCs w:val="28"/>
        </w:rPr>
        <w:t>указанного в подпункте 17.1.1 пункта </w:t>
      </w:r>
      <w:r w:rsidRPr="00714D55">
        <w:rPr>
          <w:sz w:val="28"/>
          <w:szCs w:val="28"/>
        </w:rPr>
        <w:t>17.1</w:t>
      </w:r>
      <w:r>
        <w:rPr>
          <w:sz w:val="28"/>
          <w:szCs w:val="28"/>
          <w:lang w:val="en-US"/>
        </w:rPr>
        <w:t> </w:t>
      </w:r>
      <w:r>
        <w:rPr>
          <w:sz w:val="28"/>
          <w:szCs w:val="28"/>
        </w:rPr>
        <w:t>Регламента</w:t>
      </w:r>
      <w:r w:rsidRPr="00714D55">
        <w:rPr>
          <w:sz w:val="28"/>
          <w:szCs w:val="28"/>
        </w:rPr>
        <w:t>:</w:t>
      </w: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1.</w:t>
      </w:r>
      <w:r>
        <w:rPr>
          <w:sz w:val="28"/>
          <w:szCs w:val="28"/>
        </w:rPr>
        <w:t>1. Результатом предоставления Услуги является:</w:t>
      </w: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1.</w:t>
      </w:r>
      <w:r>
        <w:rPr>
          <w:sz w:val="28"/>
          <w:szCs w:val="28"/>
        </w:rPr>
        <w:t>1.1. Решение о</w:t>
      </w:r>
      <w:r>
        <w:rPr>
          <w:sz w:val="28"/>
          <w:szCs w:val="28"/>
          <w:lang w:val="en-US"/>
        </w:rPr>
        <w:t> </w:t>
      </w:r>
      <w:r>
        <w:rPr>
          <w:sz w:val="28"/>
          <w:szCs w:val="28"/>
        </w:rPr>
        <w:t>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в виде документа «Согласование установки средства размещения информации», который оформляется в соответствии с Приложением 1 к 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1.</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1</w:t>
      </w:r>
      <w:r>
        <w:rPr>
          <w:sz w:val="28"/>
          <w:szCs w:val="28"/>
        </w:rPr>
        <w:t>.2. Срок предоставления Услуги составляет 10 (десять) рабочих дней со дня поступления запроса в Администрацию.</w:t>
      </w:r>
    </w:p>
    <w:p w:rsidR="004244CB" w:rsidRDefault="004244CB" w:rsidP="004244CB">
      <w:pPr>
        <w:pStyle w:val="a0"/>
        <w:spacing w:after="0"/>
        <w:ind w:firstLine="709"/>
        <w:jc w:val="both"/>
        <w:rPr>
          <w:rFonts w:hint="eastAsia"/>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714D55">
        <w:rPr>
          <w:sz w:val="28"/>
          <w:szCs w:val="28"/>
        </w:rPr>
        <w:t>Администрации</w:t>
      </w:r>
      <w:r>
        <w:rPr>
          <w:sz w:val="28"/>
          <w:szCs w:val="28"/>
        </w:rPr>
        <w:t xml:space="preserve">, в том числе в случае, если </w:t>
      </w:r>
      <w:r>
        <w:rPr>
          <w:sz w:val="28"/>
          <w:szCs w:val="28"/>
        </w:rPr>
        <w:lastRenderedPageBreak/>
        <w:t>запрос подан заявителем</w:t>
      </w:r>
      <w:bookmarkStart w:id="20" w:name="_anchor_96_Копия_1"/>
      <w:bookmarkEnd w:id="20"/>
      <w:r>
        <w:rPr>
          <w:sz w:val="28"/>
          <w:szCs w:val="28"/>
        </w:rPr>
        <w:t xml:space="preserve"> посредством РПГУ, личного обращения, почтового отправления, электронной почты.</w:t>
      </w: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1</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w:t>
      </w:r>
      <w:r>
        <w:rPr>
          <w:sz w:val="28"/>
          <w:szCs w:val="28"/>
        </w:rPr>
        <w:t>.</w:t>
      </w:r>
      <w:r w:rsidRPr="00714D55">
        <w:rPr>
          <w:sz w:val="28"/>
          <w:szCs w:val="28"/>
        </w:rPr>
        <w:t>1</w:t>
      </w:r>
      <w:r>
        <w:rPr>
          <w:sz w:val="28"/>
          <w:szCs w:val="28"/>
        </w:rPr>
        <w:t>.3.1. </w:t>
      </w:r>
      <w:r w:rsidRPr="00714D55">
        <w:rPr>
          <w:sz w:val="28"/>
          <w:szCs w:val="28"/>
        </w:rPr>
        <w:t>Запрос по</w:t>
      </w:r>
      <w:r>
        <w:rPr>
          <w:sz w:val="28"/>
          <w:szCs w:val="28"/>
          <w:lang w:val="en-US"/>
        </w:rPr>
        <w:t> </w:t>
      </w:r>
      <w:r w:rsidRPr="00714D55">
        <w:rPr>
          <w:sz w:val="28"/>
          <w:szCs w:val="28"/>
        </w:rPr>
        <w:t>форме, приведенной в</w:t>
      </w:r>
      <w:r>
        <w:rPr>
          <w:sz w:val="28"/>
          <w:szCs w:val="28"/>
          <w:lang w:val="en-US"/>
        </w:rPr>
        <w:t> </w:t>
      </w:r>
      <w:r w:rsidRPr="00714D55">
        <w:rPr>
          <w:sz w:val="28"/>
          <w:szCs w:val="28"/>
        </w:rPr>
        <w:t>Приложении 6 к</w:t>
      </w:r>
      <w:r>
        <w:rPr>
          <w:sz w:val="28"/>
          <w:szCs w:val="28"/>
          <w:lang w:val="en-US"/>
        </w:rPr>
        <w:t> </w:t>
      </w:r>
      <w:r w:rsidRPr="00714D55">
        <w:rPr>
          <w:sz w:val="28"/>
          <w:szCs w:val="28"/>
        </w:rPr>
        <w:t>Регламенту.</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заполняется его</w:t>
      </w:r>
      <w:r>
        <w:rPr>
          <w:sz w:val="28"/>
          <w:szCs w:val="28"/>
          <w:lang w:val="en-US"/>
        </w:rPr>
        <w:t> </w:t>
      </w:r>
      <w:r w:rsidRPr="00714D55">
        <w:rPr>
          <w:sz w:val="28"/>
          <w:szCs w:val="28"/>
        </w:rPr>
        <w:t>интерактивная форма;</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он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 xml:space="preserve">его подписание, заверен печатью </w:t>
      </w:r>
      <w:r w:rsidRPr="001B1DE2">
        <w:rPr>
          <w:sz w:val="28"/>
          <w:szCs w:val="28"/>
        </w:rPr>
        <w:t>(при</w:t>
      </w:r>
      <w:r>
        <w:rPr>
          <w:sz w:val="28"/>
          <w:szCs w:val="28"/>
          <w:lang w:val="en-US"/>
        </w:rPr>
        <w:t> </w:t>
      </w:r>
      <w:r w:rsidRPr="001B1DE2">
        <w:rPr>
          <w:sz w:val="28"/>
          <w:szCs w:val="28"/>
        </w:rPr>
        <w:t>наличии);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он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 xml:space="preserve">его подписание, заверен печатью </w:t>
      </w:r>
      <w:r w:rsidRPr="004244CB">
        <w:rPr>
          <w:sz w:val="28"/>
          <w:szCs w:val="28"/>
        </w:rPr>
        <w:t>(при</w:t>
      </w:r>
      <w:r>
        <w:rPr>
          <w:sz w:val="28"/>
          <w:szCs w:val="28"/>
          <w:lang w:val="en-US"/>
        </w:rPr>
        <w:t> </w:t>
      </w:r>
      <w:r w:rsidRPr="004244CB">
        <w:rPr>
          <w:sz w:val="28"/>
          <w:szCs w:val="28"/>
        </w:rPr>
        <w:t>наличии);</w:t>
      </w:r>
    </w:p>
    <w:p w:rsidR="004244CB" w:rsidRDefault="004244CB" w:rsidP="004244CB">
      <w:pPr>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его подписание, заверен печатью (при</w:t>
      </w:r>
      <w:r>
        <w:rPr>
          <w:sz w:val="28"/>
          <w:szCs w:val="28"/>
          <w:lang w:val="en-US"/>
        </w:rPr>
        <w:t> </w:t>
      </w:r>
      <w:r w:rsidRPr="00714D55">
        <w:rPr>
          <w:sz w:val="28"/>
          <w:szCs w:val="28"/>
        </w:rPr>
        <w:t>наличии).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w:t>
      </w:r>
      <w:r>
        <w:rPr>
          <w:sz w:val="28"/>
          <w:szCs w:val="28"/>
        </w:rPr>
        <w:t>.</w:t>
      </w:r>
      <w:r w:rsidRPr="00714D55">
        <w:rPr>
          <w:sz w:val="28"/>
          <w:szCs w:val="28"/>
        </w:rPr>
        <w:t>1</w:t>
      </w:r>
      <w:r>
        <w:rPr>
          <w:sz w:val="28"/>
          <w:szCs w:val="28"/>
        </w:rPr>
        <w:t>.3.2. Документ, подтверждающий полномочия представителя заявителя (в случае обращения представителя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Документами, подтверждающими полномочия представителя заявителя, являются:</w:t>
      </w: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доверенность;</w:t>
      </w: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При подаче запроса:</w:t>
      </w:r>
    </w:p>
    <w:p w:rsidR="004244CB" w:rsidRDefault="004244CB" w:rsidP="004244CB">
      <w:pPr>
        <w:pStyle w:val="a0"/>
        <w:spacing w:after="0"/>
        <w:ind w:firstLine="709"/>
        <w:jc w:val="both"/>
        <w:rPr>
          <w:rFonts w:hint="eastAsia"/>
          <w:sz w:val="28"/>
          <w:szCs w:val="28"/>
        </w:rPr>
      </w:pPr>
      <w:r w:rsidRPr="00714D55">
        <w:rPr>
          <w:sz w:val="28"/>
          <w:szCs w:val="28"/>
        </w:rPr>
        <w:lastRenderedPageBreak/>
        <w:t>1)</w:t>
      </w:r>
      <w:r>
        <w:rPr>
          <w:sz w:val="28"/>
          <w:szCs w:val="28"/>
          <w:lang w:val="en-US"/>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 подтверждающего полномочия представителя заявителя;</w:t>
      </w: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714D55">
        <w:rPr>
          <w:sz w:val="28"/>
          <w:szCs w:val="28"/>
        </w:rPr>
        <w:t>снятия с</w:t>
      </w:r>
      <w:r>
        <w:rPr>
          <w:sz w:val="28"/>
          <w:szCs w:val="28"/>
          <w:lang w:val="en-US"/>
        </w:rPr>
        <w:t> </w:t>
      </w:r>
      <w:r w:rsidRPr="00714D5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4244CB">
        <w:rPr>
          <w:sz w:val="28"/>
          <w:szCs w:val="28"/>
        </w:rPr>
        <w:t>Администрации);</w:t>
      </w:r>
    </w:p>
    <w:p w:rsidR="004244CB" w:rsidRDefault="004244CB" w:rsidP="004244CB">
      <w:pPr>
        <w:pStyle w:val="a0"/>
        <w:spacing w:after="0"/>
        <w:ind w:firstLine="709"/>
        <w:jc w:val="both"/>
        <w:rPr>
          <w:rFonts w:hint="eastAsia"/>
          <w:sz w:val="28"/>
          <w:szCs w:val="28"/>
        </w:rPr>
      </w:pPr>
      <w:r w:rsidRPr="00714D55">
        <w:rPr>
          <w:sz w:val="28"/>
          <w:szCs w:val="28"/>
        </w:rPr>
        <w:t>3)</w:t>
      </w:r>
      <w:r>
        <w:rPr>
          <w:sz w:val="28"/>
          <w:szCs w:val="28"/>
          <w:lang w:val="en-US"/>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4244CB" w:rsidRDefault="004244CB" w:rsidP="004244CB">
      <w:pPr>
        <w:pStyle w:val="a0"/>
        <w:spacing w:after="0"/>
        <w:ind w:firstLine="709"/>
        <w:jc w:val="both"/>
        <w:rPr>
          <w:rFonts w:hint="eastAsia"/>
          <w:sz w:val="28"/>
          <w:szCs w:val="28"/>
        </w:rPr>
      </w:pPr>
      <w:r w:rsidRPr="00714D55">
        <w:rPr>
          <w:sz w:val="28"/>
          <w:szCs w:val="28"/>
        </w:rPr>
        <w:t>4)</w:t>
      </w:r>
      <w:r>
        <w:rPr>
          <w:sz w:val="28"/>
          <w:szCs w:val="28"/>
          <w:lang w:val="en-US"/>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 подтверждающего полномочия представителя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.3.</w:t>
      </w:r>
      <w:r w:rsidRPr="00714D55">
        <w:rPr>
          <w:sz w:val="28"/>
          <w:szCs w:val="28"/>
        </w:rPr>
        <w:t>3.</w:t>
      </w:r>
      <w:r>
        <w:rPr>
          <w:sz w:val="28"/>
          <w:szCs w:val="28"/>
        </w:rPr>
        <w:t> </w:t>
      </w:r>
      <w:r w:rsidRPr="00714D55">
        <w:rPr>
          <w:sz w:val="28"/>
          <w:szCs w:val="28"/>
        </w:rPr>
        <w:t>Дизайн-проект (проектная документация) средства размещения информации.</w:t>
      </w:r>
    </w:p>
    <w:p w:rsidR="004244CB" w:rsidRDefault="004244CB" w:rsidP="004244CB">
      <w:pPr>
        <w:pStyle w:val="a0"/>
        <w:spacing w:after="0"/>
        <w:ind w:firstLine="709"/>
        <w:jc w:val="both"/>
        <w:rPr>
          <w:rFonts w:hint="eastAsia"/>
          <w:sz w:val="28"/>
          <w:szCs w:val="28"/>
        </w:rPr>
      </w:pPr>
      <w:r>
        <w:rPr>
          <w:sz w:val="28"/>
          <w:szCs w:val="28"/>
        </w:rPr>
        <w:t>Требования к составу и содержанию дизайн-проекта оформляются в соответствии с Приложением 7 к Регламенту.</w:t>
      </w:r>
    </w:p>
    <w:p w:rsidR="004244CB" w:rsidRDefault="004244CB" w:rsidP="004244CB">
      <w:pPr>
        <w:pStyle w:val="a0"/>
        <w:spacing w:after="0"/>
        <w:ind w:firstLine="709"/>
        <w:jc w:val="both"/>
        <w:rPr>
          <w:rFonts w:hint="eastAsia"/>
          <w:sz w:val="28"/>
          <w:szCs w:val="28"/>
        </w:rPr>
      </w:pPr>
      <w:r>
        <w:rPr>
          <w:sz w:val="28"/>
          <w:szCs w:val="28"/>
        </w:rPr>
        <w:t>Требования к внешнему виду средства размещения информации оформляются в соответствии с Приложением 8 к Регламенту.</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для</w:t>
      </w:r>
      <w:r>
        <w:rPr>
          <w:sz w:val="28"/>
          <w:szCs w:val="28"/>
          <w:lang w:val="en-US"/>
        </w:rPr>
        <w:t> </w:t>
      </w:r>
      <w:r w:rsidRPr="00714D55">
        <w:rPr>
          <w:sz w:val="28"/>
          <w:szCs w:val="28"/>
        </w:rPr>
        <w:t>снятия с</w:t>
      </w:r>
      <w:r>
        <w:rPr>
          <w:sz w:val="28"/>
          <w:szCs w:val="28"/>
          <w:lang w:val="en-US"/>
        </w:rPr>
        <w:t> </w:t>
      </w:r>
      <w:r w:rsidRPr="00714D5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4244CB">
        <w:rPr>
          <w:sz w:val="28"/>
          <w:szCs w:val="28"/>
        </w:rPr>
        <w:t>Администрации);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w:t>
      </w:r>
    </w:p>
    <w:p w:rsidR="004244CB" w:rsidRDefault="004244CB" w:rsidP="004244CB">
      <w:pPr>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.3.</w:t>
      </w:r>
      <w:r w:rsidRPr="00714D55">
        <w:rPr>
          <w:sz w:val="28"/>
          <w:szCs w:val="28"/>
        </w:rPr>
        <w:t>4.</w:t>
      </w:r>
      <w:r>
        <w:rPr>
          <w:sz w:val="28"/>
          <w:szCs w:val="28"/>
        </w:rPr>
        <w:t> </w:t>
      </w:r>
      <w:r w:rsidRPr="00714D55">
        <w:rPr>
          <w:sz w:val="28"/>
          <w:szCs w:val="28"/>
        </w:rPr>
        <w:t>Правоустанавливающие (</w:t>
      </w:r>
      <w:proofErr w:type="spellStart"/>
      <w:r w:rsidRPr="00714D55">
        <w:rPr>
          <w:sz w:val="28"/>
          <w:szCs w:val="28"/>
        </w:rPr>
        <w:t>правоудостоверяющие</w:t>
      </w:r>
      <w:proofErr w:type="spellEnd"/>
      <w:r w:rsidRPr="00714D55">
        <w:rPr>
          <w:sz w:val="28"/>
          <w:szCs w:val="28"/>
        </w:rPr>
        <w:t>) документы на</w:t>
      </w:r>
      <w:r>
        <w:rPr>
          <w:sz w:val="28"/>
          <w:szCs w:val="28"/>
          <w:lang w:val="en-US"/>
        </w:rPr>
        <w:t> </w:t>
      </w:r>
      <w:r w:rsidRPr="00714D55">
        <w:rPr>
          <w:sz w:val="28"/>
          <w:szCs w:val="28"/>
        </w:rPr>
        <w:t>объект недвижимости в</w:t>
      </w:r>
      <w:r>
        <w:rPr>
          <w:sz w:val="28"/>
          <w:szCs w:val="28"/>
          <w:lang w:val="en-US"/>
        </w:rPr>
        <w:t> </w:t>
      </w:r>
      <w:r w:rsidRPr="00714D55">
        <w:rPr>
          <w:sz w:val="28"/>
          <w:szCs w:val="28"/>
        </w:rPr>
        <w:t>случае, если право не</w:t>
      </w:r>
      <w:r>
        <w:rPr>
          <w:sz w:val="28"/>
          <w:szCs w:val="28"/>
          <w:lang w:val="en-US"/>
        </w:rPr>
        <w:t> </w:t>
      </w:r>
      <w:r w:rsidRPr="00714D55">
        <w:rPr>
          <w:sz w:val="28"/>
          <w:szCs w:val="28"/>
        </w:rPr>
        <w:t>зарегистрировано в</w:t>
      </w:r>
      <w:r>
        <w:rPr>
          <w:sz w:val="28"/>
          <w:szCs w:val="28"/>
          <w:lang w:val="en-US"/>
        </w:rPr>
        <w:t> </w:t>
      </w:r>
      <w:r w:rsidRPr="00714D55">
        <w:rPr>
          <w:sz w:val="28"/>
          <w:szCs w:val="28"/>
        </w:rPr>
        <w:t>Едином государственном реестре недвижимости.</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spacing w:line="276" w:lineRule="auto"/>
        <w:ind w:firstLine="709"/>
        <w:jc w:val="both"/>
        <w:rPr>
          <w:rFonts w:hint="eastAsia"/>
          <w:sz w:val="28"/>
          <w:szCs w:val="28"/>
        </w:rPr>
      </w:pPr>
      <w:r w:rsidRPr="00714D55">
        <w:rPr>
          <w:sz w:val="28"/>
          <w:szCs w:val="28"/>
        </w:rPr>
        <w:lastRenderedPageBreak/>
        <w:t>2</w:t>
      </w:r>
      <w:r>
        <w:rPr>
          <w:sz w:val="28"/>
          <w:szCs w:val="28"/>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для</w:t>
      </w:r>
      <w:r>
        <w:rPr>
          <w:sz w:val="28"/>
          <w:szCs w:val="28"/>
          <w:lang w:val="en-US"/>
        </w:rPr>
        <w:t> </w:t>
      </w:r>
      <w:r w:rsidRPr="00714D55">
        <w:rPr>
          <w:sz w:val="28"/>
          <w:szCs w:val="28"/>
        </w:rPr>
        <w:t>снятия с</w:t>
      </w:r>
      <w:r>
        <w:rPr>
          <w:sz w:val="28"/>
          <w:szCs w:val="28"/>
          <w:lang w:val="en-US"/>
        </w:rPr>
        <w:t> </w:t>
      </w:r>
      <w:r w:rsidRPr="00714D5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4244CB">
        <w:rPr>
          <w:sz w:val="28"/>
          <w:szCs w:val="28"/>
        </w:rPr>
        <w:t>Администрации);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w:t>
      </w:r>
    </w:p>
    <w:p w:rsidR="004244CB" w:rsidRDefault="004244CB" w:rsidP="004244CB">
      <w:pPr>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w:t>
      </w:r>
      <w:r w:rsidRPr="00714D55">
        <w:rPr>
          <w:sz w:val="28"/>
          <w:szCs w:val="28"/>
        </w:rPr>
        <w:t>9.1.</w:t>
      </w:r>
      <w:r>
        <w:rPr>
          <w:sz w:val="28"/>
          <w:szCs w:val="28"/>
        </w:rPr>
        <w:t>4</w:t>
      </w:r>
      <w:r w:rsidRPr="00714D55">
        <w:rPr>
          <w:sz w:val="28"/>
          <w:szCs w:val="28"/>
        </w:rPr>
        <w:t>.</w:t>
      </w:r>
      <w:r>
        <w:rPr>
          <w:sz w:val="28"/>
          <w:szCs w:val="28"/>
          <w:lang w:val="en-US"/>
        </w:rPr>
        <w:t> </w:t>
      </w:r>
      <w:r w:rsidRPr="00714D55">
        <w:rPr>
          <w:sz w:val="28"/>
          <w:szCs w:val="28"/>
        </w:rPr>
        <w:t>Исчерпывающий перечень документов, необходимых в</w:t>
      </w:r>
      <w:r>
        <w:rPr>
          <w:sz w:val="28"/>
          <w:szCs w:val="28"/>
          <w:lang w:val="en-US"/>
        </w:rPr>
        <w:t> </w:t>
      </w:r>
      <w:r w:rsidRPr="00714D55">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714D55">
        <w:rPr>
          <w:sz w:val="28"/>
          <w:szCs w:val="28"/>
        </w:rPr>
        <w:t>:</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1</w:t>
      </w:r>
      <w:r>
        <w:rPr>
          <w:sz w:val="28"/>
          <w:szCs w:val="28"/>
        </w:rPr>
        <w:t>.4.1.</w:t>
      </w:r>
      <w:r>
        <w:rPr>
          <w:sz w:val="28"/>
          <w:szCs w:val="28"/>
          <w:lang w:val="en-US"/>
        </w:rPr>
        <w:t> </w:t>
      </w:r>
      <w:r>
        <w:rPr>
          <w:sz w:val="28"/>
          <w:szCs w:val="28"/>
        </w:rPr>
        <w:t>Выписка из ЕГРН на объект недвижимости, на котором планируется установка средства размещения информации.</w:t>
      </w:r>
    </w:p>
    <w:p w:rsidR="004244CB" w:rsidRDefault="004244CB" w:rsidP="004244CB">
      <w:pPr>
        <w:pStyle w:val="a0"/>
        <w:spacing w:after="0"/>
        <w:ind w:firstLine="709"/>
        <w:jc w:val="both"/>
        <w:rPr>
          <w:rFonts w:hint="eastAsia"/>
          <w:sz w:val="28"/>
          <w:szCs w:val="28"/>
        </w:rPr>
      </w:pPr>
      <w:r>
        <w:rPr>
          <w:sz w:val="28"/>
          <w:szCs w:val="28"/>
        </w:rPr>
        <w:t>При</w:t>
      </w:r>
      <w:r>
        <w:rPr>
          <w:sz w:val="28"/>
          <w:szCs w:val="28"/>
          <w:lang w:val="en-US"/>
        </w:rPr>
        <w:t> </w:t>
      </w:r>
      <w:r>
        <w:rPr>
          <w:sz w:val="28"/>
          <w:szCs w:val="28"/>
        </w:rPr>
        <w:t>подаче запроса:</w:t>
      </w:r>
    </w:p>
    <w:p w:rsidR="004244CB" w:rsidRPr="00714D55" w:rsidRDefault="004244CB" w:rsidP="004244CB">
      <w:pPr>
        <w:pStyle w:val="a0"/>
        <w:spacing w:after="0"/>
        <w:ind w:firstLine="709"/>
        <w:jc w:val="both"/>
        <w:rPr>
          <w:rFonts w:hint="eastAsia"/>
          <w:sz w:val="28"/>
          <w:szCs w:val="28"/>
        </w:rPr>
      </w:pPr>
      <w:r>
        <w:rPr>
          <w:sz w:val="28"/>
          <w:szCs w:val="28"/>
        </w:rPr>
        <w:t>1) посредством РПГУ предоставляется электронный образ документа (или электронный документ);</w:t>
      </w:r>
    </w:p>
    <w:p w:rsidR="004244CB" w:rsidRPr="004244CB" w:rsidRDefault="004244CB" w:rsidP="004244CB">
      <w:pPr>
        <w:pStyle w:val="a0"/>
        <w:spacing w:after="0"/>
        <w:ind w:firstLine="709"/>
        <w:jc w:val="both"/>
        <w:rPr>
          <w:rFonts w:hint="eastAsia"/>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244CB" w:rsidRPr="00714D55" w:rsidRDefault="004244CB" w:rsidP="004244CB">
      <w:pPr>
        <w:pStyle w:val="a0"/>
        <w:spacing w:after="0"/>
        <w:ind w:firstLine="709"/>
        <w:jc w:val="both"/>
        <w:rPr>
          <w:rFonts w:hint="eastAsia"/>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244CB" w:rsidRPr="00714D55" w:rsidRDefault="004244CB" w:rsidP="004244CB">
      <w:pPr>
        <w:pStyle w:val="a0"/>
        <w:spacing w:after="0"/>
        <w:ind w:firstLine="709"/>
        <w:jc w:val="both"/>
        <w:rPr>
          <w:rFonts w:hint="eastAsia"/>
          <w:sz w:val="28"/>
          <w:szCs w:val="28"/>
        </w:rPr>
      </w:pPr>
      <w:r>
        <w:rPr>
          <w:sz w:val="28"/>
          <w:szCs w:val="28"/>
        </w:rPr>
        <w:t>4) по электронной почте предоставляется электронный образ документа (или 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19.1.</w:t>
      </w:r>
      <w:r>
        <w:rPr>
          <w:sz w:val="28"/>
          <w:szCs w:val="28"/>
        </w:rPr>
        <w:t>5</w:t>
      </w:r>
      <w:r w:rsidRPr="00714D55">
        <w:rPr>
          <w:sz w:val="28"/>
          <w:szCs w:val="28"/>
        </w:rPr>
        <w:t>.</w:t>
      </w:r>
      <w:r>
        <w:rPr>
          <w:sz w:val="28"/>
          <w:szCs w:val="28"/>
          <w:lang w:val="en-US"/>
        </w:rPr>
        <w:t> </w:t>
      </w:r>
      <w:r w:rsidRPr="00714D5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714D55">
        <w:rPr>
          <w:sz w:val="28"/>
          <w:szCs w:val="28"/>
        </w:rPr>
        <w:t>:</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.5.1. обращение за предоставлением иной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.5.2. заявителем представлен неполный комплект документов, необходимых для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lastRenderedPageBreak/>
        <w:t>19.</w:t>
      </w:r>
      <w:r w:rsidRPr="00714D55">
        <w:rPr>
          <w:sz w:val="28"/>
          <w:szCs w:val="28"/>
        </w:rPr>
        <w:t>1</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графическими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текстовыми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графическими и</w:t>
      </w:r>
      <w:r>
        <w:rPr>
          <w:sz w:val="28"/>
          <w:szCs w:val="28"/>
          <w:lang w:val="en-US"/>
        </w:rPr>
        <w:t> </w:t>
      </w:r>
      <w:r w:rsidRPr="00714D55">
        <w:rPr>
          <w:sz w:val="28"/>
          <w:szCs w:val="28"/>
        </w:rPr>
        <w:t>отдельными текстовыми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сведениями, указанными в</w:t>
      </w:r>
      <w:r>
        <w:rPr>
          <w:sz w:val="28"/>
          <w:szCs w:val="28"/>
          <w:lang w:val="en-US"/>
        </w:rPr>
        <w:t> </w:t>
      </w:r>
      <w:r w:rsidRPr="00714D55">
        <w:rPr>
          <w:sz w:val="28"/>
          <w:szCs w:val="28"/>
        </w:rPr>
        <w:t>запросе и</w:t>
      </w:r>
      <w:r>
        <w:rPr>
          <w:sz w:val="28"/>
          <w:szCs w:val="28"/>
          <w:lang w:val="en-US"/>
        </w:rPr>
        <w:t> </w:t>
      </w:r>
      <w:r w:rsidRPr="00714D55">
        <w:rPr>
          <w:sz w:val="28"/>
          <w:szCs w:val="28"/>
        </w:rPr>
        <w:t>текстовыми, графическими материалами, представленными в</w:t>
      </w:r>
      <w:r>
        <w:rPr>
          <w:sz w:val="28"/>
          <w:szCs w:val="28"/>
          <w:lang w:val="en-US"/>
        </w:rPr>
        <w:t> </w:t>
      </w:r>
      <w:r w:rsidRPr="00714D55">
        <w:rPr>
          <w:sz w:val="28"/>
          <w:szCs w:val="28"/>
        </w:rPr>
        <w:t>составе одного запроса.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19.1.</w:t>
      </w:r>
      <w:r>
        <w:rPr>
          <w:sz w:val="28"/>
          <w:szCs w:val="28"/>
        </w:rPr>
        <w:t>6</w:t>
      </w:r>
      <w:r w:rsidRPr="00714D55">
        <w:rPr>
          <w:sz w:val="28"/>
          <w:szCs w:val="28"/>
        </w:rPr>
        <w:t>.</w:t>
      </w:r>
      <w:r>
        <w:rPr>
          <w:sz w:val="28"/>
          <w:szCs w:val="28"/>
          <w:lang w:val="en-US"/>
        </w:rPr>
        <w:t> </w:t>
      </w:r>
      <w:r>
        <w:rPr>
          <w:sz w:val="28"/>
          <w:szCs w:val="28"/>
        </w:rPr>
        <w:t>О</w:t>
      </w:r>
      <w:r w:rsidRPr="00714D55">
        <w:rPr>
          <w:sz w:val="28"/>
          <w:szCs w:val="28"/>
        </w:rPr>
        <w:t>снования</w:t>
      </w:r>
      <w:r>
        <w:rPr>
          <w:sz w:val="28"/>
          <w:szCs w:val="28"/>
        </w:rPr>
        <w:t xml:space="preserve"> для приостановления предоставления</w:t>
      </w:r>
      <w:r w:rsidRPr="00714D55">
        <w:rPr>
          <w:sz w:val="28"/>
          <w:szCs w:val="28"/>
        </w:rPr>
        <w:t xml:space="preserve"> </w:t>
      </w:r>
      <w:r>
        <w:rPr>
          <w:sz w:val="28"/>
          <w:szCs w:val="28"/>
        </w:rPr>
        <w:t>Услуги отсутствуют.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.7</w:t>
      </w:r>
      <w:r w:rsidRPr="00714D5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714D55">
        <w:rPr>
          <w:sz w:val="28"/>
          <w:szCs w:val="28"/>
        </w:rPr>
        <w:t xml:space="preserve"> </w:t>
      </w:r>
      <w:r>
        <w:rPr>
          <w:sz w:val="28"/>
          <w:szCs w:val="28"/>
        </w:rPr>
        <w:t>в 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.7.3.</w:t>
      </w:r>
      <w:r>
        <w:rPr>
          <w:sz w:val="28"/>
          <w:szCs w:val="28"/>
          <w:lang w:val="en-US"/>
        </w:rPr>
        <w:t> </w:t>
      </w:r>
      <w:r>
        <w:rPr>
          <w:sz w:val="28"/>
          <w:szCs w:val="28"/>
        </w:rPr>
        <w:t>несоответствие дизайн-проекта (проектной документации) средствам размещения информации;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.7.4.</w:t>
      </w:r>
      <w:r>
        <w:rPr>
          <w:sz w:val="28"/>
          <w:szCs w:val="28"/>
          <w:lang w:val="en-US"/>
        </w:rPr>
        <w:t> </w:t>
      </w:r>
      <w:r>
        <w:rPr>
          <w:sz w:val="28"/>
          <w:szCs w:val="28"/>
        </w:rPr>
        <w:t xml:space="preserve">наличие в текстовой части средства размещения информации сведений рекламного характера, относящихся к таковым в соответствии </w:t>
      </w:r>
      <w:r>
        <w:rPr>
          <w:sz w:val="28"/>
          <w:szCs w:val="28"/>
        </w:rPr>
        <w:lastRenderedPageBreak/>
        <w:t>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.7.5.</w:t>
      </w:r>
      <w:r>
        <w:rPr>
          <w:sz w:val="28"/>
          <w:szCs w:val="28"/>
          <w:lang w:val="en-US"/>
        </w:rPr>
        <w:t> </w:t>
      </w:r>
      <w:r>
        <w:rPr>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.7.6.</w:t>
      </w:r>
      <w:r>
        <w:rPr>
          <w:sz w:val="28"/>
          <w:szCs w:val="28"/>
          <w:lang w:val="en-US"/>
        </w:rPr>
        <w:t> </w:t>
      </w:r>
      <w:r>
        <w:rPr>
          <w:sz w:val="28"/>
          <w:szCs w:val="28"/>
        </w:rPr>
        <w:t>заявителем подан запрос на выдачу согласования при действующем согласовании на той же части фасада здания;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1</w:t>
      </w:r>
      <w:r>
        <w:rPr>
          <w:sz w:val="28"/>
          <w:szCs w:val="28"/>
        </w:rPr>
        <w:t>.7.7.</w:t>
      </w:r>
      <w:r>
        <w:rPr>
          <w:sz w:val="28"/>
          <w:szCs w:val="28"/>
          <w:lang w:val="en-US"/>
        </w:rPr>
        <w:t> </w:t>
      </w:r>
      <w:r>
        <w:rPr>
          <w:sz w:val="28"/>
          <w:szCs w:val="28"/>
        </w:rPr>
        <w:t>отзыв запроса по инициативе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19.1.</w:t>
      </w:r>
      <w:r>
        <w:rPr>
          <w:sz w:val="28"/>
          <w:szCs w:val="28"/>
        </w:rPr>
        <w:t>8</w:t>
      </w:r>
      <w:r w:rsidRPr="00714D55">
        <w:rPr>
          <w:sz w:val="28"/>
          <w:szCs w:val="28"/>
        </w:rPr>
        <w:t>.</w:t>
      </w:r>
      <w:r>
        <w:rPr>
          <w:sz w:val="28"/>
          <w:szCs w:val="28"/>
          <w:lang w:val="en-US"/>
        </w:rPr>
        <w:t> </w:t>
      </w:r>
      <w:r w:rsidRPr="00714D55">
        <w:rPr>
          <w:sz w:val="28"/>
          <w:szCs w:val="28"/>
        </w:rPr>
        <w:t>Перечень</w:t>
      </w:r>
      <w:r>
        <w:rPr>
          <w:sz w:val="28"/>
          <w:szCs w:val="28"/>
        </w:rPr>
        <w:t xml:space="preserve"> административных процедур (действий) предоставления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прием запроса и документов и (или) информации, необходимых для предоставления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межведомственное информационное взаимодействие;</w:t>
      </w:r>
    </w:p>
    <w:p w:rsidR="004244CB" w:rsidRDefault="004244CB" w:rsidP="004244CB">
      <w:pPr>
        <w:pStyle w:val="TableContents"/>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получение дополнительных сведений от заявителя;</w:t>
      </w:r>
    </w:p>
    <w:p w:rsidR="004244CB" w:rsidRDefault="004244CB" w:rsidP="004244CB">
      <w:pPr>
        <w:pStyle w:val="TableContents"/>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принятие решения о предоставлении (об отказе в предоставлении)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5)</w:t>
      </w:r>
      <w:r>
        <w:rPr>
          <w:sz w:val="28"/>
          <w:szCs w:val="28"/>
        </w:rPr>
        <w:t> </w:t>
      </w:r>
      <w:r w:rsidRPr="00714D55">
        <w:rPr>
          <w:sz w:val="28"/>
          <w:szCs w:val="28"/>
        </w:rPr>
        <w:t>предоставление результата предоставления Услуги.</w:t>
      </w:r>
    </w:p>
    <w:p w:rsidR="004244CB" w:rsidRDefault="004244CB" w:rsidP="004244CB">
      <w:pPr>
        <w:pStyle w:val="a0"/>
        <w:spacing w:after="0"/>
        <w:ind w:firstLine="709"/>
        <w:jc w:val="both"/>
        <w:rPr>
          <w:rFonts w:hint="eastAsia"/>
          <w:sz w:val="28"/>
          <w:szCs w:val="28"/>
        </w:rPr>
      </w:pPr>
      <w:r>
        <w:rPr>
          <w:sz w:val="28"/>
          <w:szCs w:val="28"/>
        </w:rPr>
        <w:t>1</w:t>
      </w:r>
      <w:r w:rsidRPr="00714D55">
        <w:rPr>
          <w:sz w:val="28"/>
          <w:szCs w:val="28"/>
        </w:rPr>
        <w:t>9.1.</w:t>
      </w:r>
      <w:r>
        <w:rPr>
          <w:sz w:val="28"/>
          <w:szCs w:val="28"/>
        </w:rPr>
        <w:t>9</w:t>
      </w:r>
      <w:r w:rsidRPr="00714D5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19.1.</w:t>
      </w:r>
      <w:r>
        <w:rPr>
          <w:sz w:val="28"/>
          <w:szCs w:val="28"/>
        </w:rPr>
        <w:t>9</w:t>
      </w:r>
      <w:r w:rsidRPr="00714D55">
        <w:rPr>
          <w:sz w:val="28"/>
          <w:szCs w:val="28"/>
        </w:rPr>
        <w:t>.1.</w:t>
      </w:r>
      <w:r>
        <w:rPr>
          <w:sz w:val="28"/>
          <w:szCs w:val="28"/>
          <w:lang w:val="en-US"/>
        </w:rPr>
        <w:t> </w:t>
      </w:r>
      <w:r w:rsidRPr="00714D55">
        <w:rPr>
          <w:sz w:val="28"/>
          <w:szCs w:val="28"/>
        </w:rPr>
        <w:t>Прием запроса и</w:t>
      </w:r>
      <w:r>
        <w:rPr>
          <w:sz w:val="28"/>
          <w:szCs w:val="28"/>
          <w:lang w:val="en-US"/>
        </w:rPr>
        <w:t> </w:t>
      </w:r>
      <w:r w:rsidRPr="00714D55">
        <w:rPr>
          <w:sz w:val="28"/>
          <w:szCs w:val="28"/>
        </w:rPr>
        <w:t>документов и</w:t>
      </w:r>
      <w:r>
        <w:rPr>
          <w:sz w:val="28"/>
          <w:szCs w:val="28"/>
          <w:lang w:val="en-US"/>
        </w:rPr>
        <w:t> </w:t>
      </w:r>
      <w:r w:rsidRPr="00714D55">
        <w:rPr>
          <w:sz w:val="28"/>
          <w:szCs w:val="28"/>
        </w:rPr>
        <w:t>(или) информации, необходимых для</w:t>
      </w:r>
      <w:r>
        <w:rPr>
          <w:sz w:val="28"/>
          <w:szCs w:val="28"/>
          <w:lang w:val="en-US"/>
        </w:rPr>
        <w:t> </w:t>
      </w:r>
      <w:r w:rsidRPr="00714D55">
        <w:rPr>
          <w:sz w:val="28"/>
          <w:szCs w:val="28"/>
        </w:rPr>
        <w:t>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РПГУ, 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Запрос оформляется в</w:t>
      </w:r>
      <w:r>
        <w:rPr>
          <w:sz w:val="28"/>
          <w:szCs w:val="28"/>
          <w:lang w:val="en-US"/>
        </w:rPr>
        <w:t> </w:t>
      </w:r>
      <w:r w:rsidRPr="00714D55">
        <w:rPr>
          <w:sz w:val="28"/>
          <w:szCs w:val="28"/>
        </w:rPr>
        <w:t>соответствии с</w:t>
      </w:r>
      <w:r>
        <w:rPr>
          <w:sz w:val="28"/>
          <w:szCs w:val="28"/>
          <w:lang w:val="en-US"/>
        </w:rPr>
        <w:t> </w:t>
      </w:r>
      <w:r w:rsidRPr="00714D55">
        <w:rPr>
          <w:sz w:val="28"/>
          <w:szCs w:val="28"/>
        </w:rPr>
        <w:t>Приложением 6 к</w:t>
      </w:r>
      <w:r>
        <w:rPr>
          <w:sz w:val="28"/>
          <w:szCs w:val="28"/>
          <w:lang w:val="en-US"/>
        </w:rPr>
        <w:t> </w:t>
      </w:r>
      <w:r w:rsidRPr="00714D55">
        <w:rPr>
          <w:sz w:val="28"/>
          <w:szCs w:val="28"/>
        </w:rPr>
        <w:t>Регламенту. К</w:t>
      </w:r>
      <w:r>
        <w:rPr>
          <w:sz w:val="28"/>
          <w:szCs w:val="28"/>
          <w:lang w:val="en-US"/>
        </w:rPr>
        <w:t> </w:t>
      </w:r>
      <w:r w:rsidRPr="00714D55">
        <w:rPr>
          <w:sz w:val="28"/>
          <w:szCs w:val="28"/>
        </w:rPr>
        <w:t>запросу прилагаются документы, указанные в</w:t>
      </w:r>
      <w:r>
        <w:rPr>
          <w:sz w:val="28"/>
          <w:szCs w:val="28"/>
          <w:lang w:val="en-US"/>
        </w:rPr>
        <w:t> </w:t>
      </w:r>
      <w:r w:rsidRPr="00714D55">
        <w:rPr>
          <w:sz w:val="28"/>
          <w:szCs w:val="28"/>
        </w:rPr>
        <w:t>подпункте 19.1.3 пункта 19.1 Регламента. Заявителем по</w:t>
      </w:r>
      <w:r>
        <w:rPr>
          <w:sz w:val="28"/>
          <w:szCs w:val="28"/>
          <w:lang w:val="en-US"/>
        </w:rPr>
        <w:t> </w:t>
      </w:r>
      <w:r w:rsidRPr="00714D55">
        <w:rPr>
          <w:sz w:val="28"/>
          <w:szCs w:val="28"/>
        </w:rPr>
        <w:t>собственной инициативе могут быть представлены документы, указанные в</w:t>
      </w:r>
      <w:r>
        <w:rPr>
          <w:sz w:val="28"/>
          <w:szCs w:val="28"/>
          <w:lang w:val="en-US"/>
        </w:rPr>
        <w:t> </w:t>
      </w:r>
      <w:r w:rsidRPr="00714D55">
        <w:rPr>
          <w:sz w:val="28"/>
          <w:szCs w:val="28"/>
        </w:rPr>
        <w:t xml:space="preserve">подпункте 19.1.4 пункта 19.1 Регламента.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Основания для</w:t>
      </w:r>
      <w:r>
        <w:rPr>
          <w:sz w:val="28"/>
          <w:szCs w:val="28"/>
          <w:lang w:val="en-US"/>
        </w:rPr>
        <w:t> </w:t>
      </w:r>
      <w:r w:rsidRPr="00714D55">
        <w:rPr>
          <w:sz w:val="28"/>
          <w:szCs w:val="28"/>
        </w:rPr>
        <w:t>отказа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 указаны в</w:t>
      </w:r>
      <w:r>
        <w:rPr>
          <w:sz w:val="28"/>
          <w:szCs w:val="28"/>
          <w:lang w:val="en-US"/>
        </w:rPr>
        <w:t> </w:t>
      </w:r>
      <w:r w:rsidRPr="00714D55">
        <w:rPr>
          <w:sz w:val="28"/>
          <w:szCs w:val="28"/>
        </w:rPr>
        <w:t>подпункте 19.1.5 пункта 19.1 Регламента.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lastRenderedPageBreak/>
        <w:t>Запрос регистрируется в</w:t>
      </w:r>
      <w:r>
        <w:rPr>
          <w:sz w:val="28"/>
          <w:szCs w:val="28"/>
          <w:lang w:val="en-US"/>
        </w:rPr>
        <w:t> </w:t>
      </w:r>
      <w:r w:rsidRPr="00714D55">
        <w:rPr>
          <w:sz w:val="28"/>
          <w:szCs w:val="28"/>
        </w:rPr>
        <w:t>сроки, указанные в</w:t>
      </w:r>
      <w:r>
        <w:rPr>
          <w:sz w:val="28"/>
          <w:szCs w:val="28"/>
          <w:lang w:val="en-US"/>
        </w:rPr>
        <w:t> </w:t>
      </w:r>
      <w:r w:rsidRPr="00714D55">
        <w:rPr>
          <w:sz w:val="28"/>
          <w:szCs w:val="28"/>
        </w:rPr>
        <w:t>подразделе 13 Регламента.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Запрос может быть подан заявителем (представителем заявителя) следующими способами: посредством РПГУ; в</w:t>
      </w:r>
      <w:r>
        <w:rPr>
          <w:sz w:val="28"/>
          <w:szCs w:val="28"/>
          <w:lang w:val="en-US"/>
        </w:rPr>
        <w:t> </w:t>
      </w:r>
      <w:r w:rsidRPr="00714D55">
        <w:rPr>
          <w:sz w:val="28"/>
          <w:szCs w:val="28"/>
        </w:rPr>
        <w:t>Администрацию лично, по</w:t>
      </w:r>
      <w:r>
        <w:rPr>
          <w:sz w:val="28"/>
          <w:szCs w:val="28"/>
          <w:lang w:val="en-US"/>
        </w:rPr>
        <w:t> </w:t>
      </w:r>
      <w:r w:rsidRPr="00714D55">
        <w:rPr>
          <w:sz w:val="28"/>
          <w:szCs w:val="28"/>
        </w:rPr>
        <w:t xml:space="preserve">электронной почте, почтовым отправлением.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подаче запроса посредством РПГУ заявитель авторизуется на</w:t>
      </w:r>
      <w:r>
        <w:rPr>
          <w:sz w:val="28"/>
          <w:szCs w:val="28"/>
          <w:lang w:val="en-US"/>
        </w:rPr>
        <w:t> </w:t>
      </w:r>
      <w:r w:rsidRPr="00714D55">
        <w:rPr>
          <w:sz w:val="28"/>
          <w:szCs w:val="28"/>
        </w:rPr>
        <w:t>РПГУ посредством подтвержденной учетной записи в</w:t>
      </w:r>
      <w:r>
        <w:rPr>
          <w:sz w:val="28"/>
          <w:szCs w:val="28"/>
          <w:lang w:val="en-US"/>
        </w:rPr>
        <w:t> </w:t>
      </w:r>
      <w:r w:rsidRPr="00714D55">
        <w:rPr>
          <w:sz w:val="28"/>
          <w:szCs w:val="28"/>
        </w:rPr>
        <w:t xml:space="preserve">ЕСИА.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714D55">
        <w:rPr>
          <w:sz w:val="28"/>
          <w:szCs w:val="28"/>
        </w:rPr>
        <w:t xml:space="preserve">подписание запроса).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подаче запроса в</w:t>
      </w:r>
      <w:r>
        <w:rPr>
          <w:sz w:val="28"/>
          <w:szCs w:val="28"/>
          <w:lang w:val="en-US"/>
        </w:rPr>
        <w:t> </w:t>
      </w:r>
      <w:r w:rsidRPr="00714D55">
        <w:rPr>
          <w:sz w:val="28"/>
          <w:szCs w:val="28"/>
        </w:rPr>
        <w:t>Администрацию лично, по</w:t>
      </w:r>
      <w:r>
        <w:rPr>
          <w:sz w:val="28"/>
          <w:szCs w:val="28"/>
          <w:lang w:val="en-US"/>
        </w:rPr>
        <w:t> </w:t>
      </w:r>
      <w:r w:rsidRPr="00714D55">
        <w:rPr>
          <w:sz w:val="28"/>
          <w:szCs w:val="28"/>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sidRPr="00714D55">
        <w:rPr>
          <w:sz w:val="28"/>
          <w:szCs w:val="28"/>
        </w:rPr>
        <w:t>подаче запроса в</w:t>
      </w:r>
      <w:r>
        <w:rPr>
          <w:sz w:val="28"/>
          <w:szCs w:val="28"/>
          <w:lang w:val="en-US"/>
        </w:rPr>
        <w:t> </w:t>
      </w:r>
      <w:r w:rsidRPr="00714D55">
        <w:rPr>
          <w:sz w:val="28"/>
          <w:szCs w:val="28"/>
        </w:rPr>
        <w:t>Администрацию должностным лицом, работником Администрации с</w:t>
      </w:r>
      <w:r>
        <w:rPr>
          <w:sz w:val="28"/>
          <w:szCs w:val="28"/>
          <w:lang w:val="en-US"/>
        </w:rPr>
        <w:t> </w:t>
      </w:r>
      <w:r w:rsidRPr="00714D55">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714D55">
        <w:rPr>
          <w:sz w:val="28"/>
          <w:szCs w:val="28"/>
        </w:rPr>
        <w:t>необходимости), при</w:t>
      </w:r>
      <w:r>
        <w:rPr>
          <w:sz w:val="28"/>
          <w:szCs w:val="28"/>
          <w:lang w:val="en-US"/>
        </w:rPr>
        <w:t> </w:t>
      </w:r>
      <w:r w:rsidRPr="00714D55">
        <w:rPr>
          <w:sz w:val="28"/>
          <w:szCs w:val="28"/>
        </w:rPr>
        <w:t>подаче запроса по</w:t>
      </w:r>
      <w:r>
        <w:rPr>
          <w:sz w:val="28"/>
          <w:szCs w:val="28"/>
          <w:lang w:val="en-US"/>
        </w:rPr>
        <w:t> </w:t>
      </w:r>
      <w:r w:rsidRPr="00714D55">
        <w:rPr>
          <w:sz w:val="28"/>
          <w:szCs w:val="28"/>
        </w:rPr>
        <w:t>электронной почте, почтовым отправлением представляются копии указанных документов, заверенные в</w:t>
      </w:r>
      <w:r>
        <w:rPr>
          <w:sz w:val="28"/>
          <w:szCs w:val="28"/>
          <w:lang w:val="en-US"/>
        </w:rPr>
        <w:t> </w:t>
      </w:r>
      <w:r w:rsidRPr="00714D55">
        <w:rPr>
          <w:sz w:val="28"/>
          <w:szCs w:val="28"/>
        </w:rPr>
        <w:t>соответствии с</w:t>
      </w:r>
      <w:r>
        <w:rPr>
          <w:sz w:val="28"/>
          <w:szCs w:val="28"/>
          <w:lang w:val="en-US"/>
        </w:rPr>
        <w:t> </w:t>
      </w:r>
      <w:r w:rsidRPr="00714D55">
        <w:rPr>
          <w:sz w:val="28"/>
          <w:szCs w:val="28"/>
        </w:rPr>
        <w:t xml:space="preserve">требованиями законодательства Российской Федерации).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проверяют запрос на</w:t>
      </w:r>
      <w:r>
        <w:rPr>
          <w:sz w:val="28"/>
          <w:szCs w:val="28"/>
          <w:lang w:val="en-US"/>
        </w:rPr>
        <w:t> </w:t>
      </w:r>
      <w:r w:rsidRPr="00714D55">
        <w:rPr>
          <w:sz w:val="28"/>
          <w:szCs w:val="28"/>
        </w:rPr>
        <w:t>предмет наличия оснований для</w:t>
      </w:r>
      <w:r>
        <w:rPr>
          <w:sz w:val="28"/>
          <w:szCs w:val="28"/>
          <w:lang w:val="en-US"/>
        </w:rPr>
        <w:t> </w:t>
      </w:r>
      <w:r w:rsidRPr="00714D55">
        <w:rPr>
          <w:sz w:val="28"/>
          <w:szCs w:val="28"/>
        </w:rPr>
        <w:t>отказа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w:t>
      </w:r>
    </w:p>
    <w:p w:rsidR="004244CB" w:rsidRPr="001B1DE2" w:rsidRDefault="004244CB" w:rsidP="004244CB">
      <w:pPr>
        <w:pStyle w:val="TableContents"/>
        <w:spacing w:line="276" w:lineRule="auto"/>
        <w:ind w:firstLine="709"/>
        <w:jc w:val="both"/>
        <w:rPr>
          <w:rFonts w:hint="eastAsia"/>
          <w:sz w:val="28"/>
          <w:szCs w:val="28"/>
        </w:rPr>
      </w:pPr>
      <w:r w:rsidRPr="00714D55">
        <w:rPr>
          <w:sz w:val="28"/>
          <w:szCs w:val="28"/>
        </w:rPr>
        <w:t>При наличии таких оснований должностное лицо, работник Администрации формирует решение об</w:t>
      </w:r>
      <w:r>
        <w:rPr>
          <w:sz w:val="28"/>
          <w:szCs w:val="28"/>
          <w:lang w:val="en-US"/>
        </w:rPr>
        <w:t> </w:t>
      </w:r>
      <w:r w:rsidRPr="00714D55">
        <w:rPr>
          <w:sz w:val="28"/>
          <w:szCs w:val="28"/>
        </w:rPr>
        <w:t>отказе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 по</w:t>
      </w:r>
      <w:r>
        <w:rPr>
          <w:sz w:val="28"/>
          <w:szCs w:val="28"/>
          <w:lang w:val="en-US"/>
        </w:rPr>
        <w:t> </w:t>
      </w:r>
      <w:r w:rsidRPr="00714D55">
        <w:rPr>
          <w:sz w:val="28"/>
          <w:szCs w:val="28"/>
        </w:rPr>
        <w:t xml:space="preserve">форме согласно Приложению </w:t>
      </w:r>
      <w:r w:rsidRPr="001B1DE2">
        <w:rPr>
          <w:sz w:val="28"/>
          <w:szCs w:val="28"/>
        </w:rPr>
        <w:t>4 к</w:t>
      </w:r>
      <w:r>
        <w:rPr>
          <w:sz w:val="28"/>
          <w:szCs w:val="28"/>
          <w:lang w:val="en-US"/>
        </w:rPr>
        <w:t> </w:t>
      </w:r>
      <w:r w:rsidRPr="001B1DE2">
        <w:rPr>
          <w:sz w:val="28"/>
          <w:szCs w:val="28"/>
        </w:rPr>
        <w:t xml:space="preserve">Регламенту.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714D55">
        <w:rPr>
          <w:sz w:val="28"/>
          <w:szCs w:val="28"/>
        </w:rPr>
        <w:t>не позднее первого рабочего дня, следующего за</w:t>
      </w:r>
      <w:r>
        <w:rPr>
          <w:sz w:val="28"/>
          <w:szCs w:val="28"/>
          <w:lang w:val="en-US"/>
        </w:rPr>
        <w:t> </w:t>
      </w:r>
      <w:r w:rsidRPr="00714D55">
        <w:rPr>
          <w:sz w:val="28"/>
          <w:szCs w:val="28"/>
        </w:rPr>
        <w:t>днем поступления запроса, направляется заявителю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 по</w:t>
      </w:r>
      <w:r>
        <w:rPr>
          <w:sz w:val="28"/>
          <w:szCs w:val="28"/>
          <w:lang w:val="en-US"/>
        </w:rPr>
        <w:t> </w:t>
      </w:r>
      <w:r w:rsidRPr="00714D55">
        <w:rPr>
          <w:sz w:val="28"/>
          <w:szCs w:val="28"/>
        </w:rPr>
        <w:t>электронной почте или</w:t>
      </w:r>
      <w:r>
        <w:rPr>
          <w:sz w:val="28"/>
          <w:szCs w:val="28"/>
          <w:lang w:val="en-US"/>
        </w:rPr>
        <w:t> </w:t>
      </w:r>
      <w:r w:rsidRPr="00714D55">
        <w:rPr>
          <w:sz w:val="28"/>
          <w:szCs w:val="28"/>
        </w:rPr>
        <w:t>почтовым отправлением, выдается заявителю (представителю заявителя) лично в</w:t>
      </w:r>
      <w:r>
        <w:rPr>
          <w:sz w:val="28"/>
          <w:szCs w:val="28"/>
          <w:lang w:val="en-US"/>
        </w:rPr>
        <w:t> </w:t>
      </w:r>
      <w:r w:rsidRPr="00714D55">
        <w:rPr>
          <w:sz w:val="28"/>
          <w:szCs w:val="28"/>
        </w:rPr>
        <w:t>Администрации в</w:t>
      </w:r>
      <w:r>
        <w:rPr>
          <w:sz w:val="28"/>
          <w:szCs w:val="28"/>
          <w:lang w:val="en-US"/>
        </w:rPr>
        <w:t> </w:t>
      </w:r>
      <w:r w:rsidRPr="00714D55">
        <w:rPr>
          <w:sz w:val="28"/>
          <w:szCs w:val="28"/>
        </w:rPr>
        <w:t>срок не</w:t>
      </w:r>
      <w:r>
        <w:rPr>
          <w:sz w:val="28"/>
          <w:szCs w:val="28"/>
          <w:lang w:val="en-US"/>
        </w:rPr>
        <w:t> </w:t>
      </w:r>
      <w:r w:rsidRPr="00714D55">
        <w:rPr>
          <w:sz w:val="28"/>
          <w:szCs w:val="28"/>
        </w:rPr>
        <w:t>позднее 30 минут с</w:t>
      </w:r>
      <w:r>
        <w:rPr>
          <w:sz w:val="28"/>
          <w:szCs w:val="28"/>
          <w:lang w:val="en-US"/>
        </w:rPr>
        <w:t> </w:t>
      </w:r>
      <w:r w:rsidRPr="00714D55">
        <w:rPr>
          <w:sz w:val="28"/>
          <w:szCs w:val="28"/>
        </w:rPr>
        <w:t>момента получения от</w:t>
      </w:r>
      <w:r>
        <w:rPr>
          <w:sz w:val="28"/>
          <w:szCs w:val="28"/>
          <w:lang w:val="en-US"/>
        </w:rPr>
        <w:t> </w:t>
      </w:r>
      <w:r w:rsidRPr="00714D55">
        <w:rPr>
          <w:sz w:val="28"/>
          <w:szCs w:val="28"/>
        </w:rPr>
        <w:t xml:space="preserve">него документов.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В случае, если такие основания отсутствуют, должностное лицо, работник Администрации регистрируют запрос.</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Услуга предусматривает возможность подачи запроса заявителем независимо от</w:t>
      </w:r>
      <w:r>
        <w:rPr>
          <w:sz w:val="28"/>
          <w:szCs w:val="28"/>
          <w:lang w:val="en-US"/>
        </w:rPr>
        <w:t> </w:t>
      </w:r>
      <w:r w:rsidRPr="00714D55">
        <w:rPr>
          <w:sz w:val="28"/>
          <w:szCs w:val="28"/>
        </w:rPr>
        <w:t>места его</w:t>
      </w:r>
      <w:r>
        <w:rPr>
          <w:sz w:val="28"/>
          <w:szCs w:val="28"/>
          <w:lang w:val="en-US"/>
        </w:rPr>
        <w:t> </w:t>
      </w:r>
      <w:r w:rsidRPr="00714D55">
        <w:rPr>
          <w:sz w:val="28"/>
          <w:szCs w:val="28"/>
        </w:rPr>
        <w:t>жительства или</w:t>
      </w:r>
      <w:r>
        <w:rPr>
          <w:sz w:val="28"/>
          <w:szCs w:val="28"/>
          <w:lang w:val="en-US"/>
        </w:rPr>
        <w:t> </w:t>
      </w:r>
      <w:r w:rsidRPr="00714D55">
        <w:rPr>
          <w:sz w:val="28"/>
          <w:szCs w:val="28"/>
        </w:rPr>
        <w:t>места пребывания (для</w:t>
      </w:r>
      <w:r>
        <w:rPr>
          <w:sz w:val="28"/>
          <w:szCs w:val="28"/>
          <w:lang w:val="en-US"/>
        </w:rPr>
        <w:t> </w:t>
      </w:r>
      <w:r w:rsidRPr="00714D55">
        <w:rPr>
          <w:sz w:val="28"/>
          <w:szCs w:val="28"/>
        </w:rPr>
        <w:t xml:space="preserve">физических лиц, включая </w:t>
      </w:r>
      <w:r w:rsidRPr="00714D55">
        <w:rPr>
          <w:sz w:val="28"/>
          <w:szCs w:val="28"/>
        </w:rPr>
        <w:lastRenderedPageBreak/>
        <w:t>индивидуальных предпринимателей) либо места его</w:t>
      </w:r>
      <w:r>
        <w:rPr>
          <w:sz w:val="28"/>
          <w:szCs w:val="28"/>
          <w:lang w:val="en-US"/>
        </w:rPr>
        <w:t> </w:t>
      </w:r>
      <w:r w:rsidRPr="00714D55">
        <w:rPr>
          <w:sz w:val="28"/>
          <w:szCs w:val="28"/>
        </w:rPr>
        <w:t>нахождения (для</w:t>
      </w:r>
      <w:r>
        <w:rPr>
          <w:sz w:val="28"/>
          <w:szCs w:val="28"/>
          <w:lang w:val="en-US"/>
        </w:rPr>
        <w:t> </w:t>
      </w:r>
      <w:r w:rsidRPr="00714D55">
        <w:rPr>
          <w:sz w:val="28"/>
          <w:szCs w:val="28"/>
        </w:rPr>
        <w:t>юридических лиц).</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1B1DE2">
        <w:rPr>
          <w:sz w:val="28"/>
          <w:szCs w:val="28"/>
        </w:rPr>
        <w:t>19.1.</w:t>
      </w:r>
      <w:r>
        <w:rPr>
          <w:sz w:val="28"/>
          <w:szCs w:val="28"/>
        </w:rPr>
        <w:t>9</w:t>
      </w:r>
      <w:r w:rsidRPr="001B1DE2">
        <w:rPr>
          <w:sz w:val="28"/>
          <w:szCs w:val="28"/>
        </w:rPr>
        <w:t>.2.</w:t>
      </w:r>
      <w:r>
        <w:rPr>
          <w:sz w:val="28"/>
          <w:szCs w:val="28"/>
          <w:lang w:val="en-US"/>
        </w:rPr>
        <w:t> </w:t>
      </w:r>
      <w:r w:rsidRPr="001B1DE2">
        <w:rPr>
          <w:sz w:val="28"/>
          <w:szCs w:val="28"/>
        </w:rPr>
        <w:t>Межведомственное информационное взаимодействие.</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Межведомственные информационные запросы направляются в:</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Управление Федеральной службы государственной регистрации, кадастра и</w:t>
      </w:r>
      <w:r>
        <w:rPr>
          <w:sz w:val="28"/>
          <w:szCs w:val="28"/>
          <w:lang w:val="en-US"/>
        </w:rPr>
        <w:t> </w:t>
      </w:r>
      <w:r w:rsidRPr="00714D55">
        <w:rPr>
          <w:sz w:val="28"/>
          <w:szCs w:val="28"/>
        </w:rPr>
        <w:t>картографии по</w:t>
      </w:r>
      <w:r>
        <w:rPr>
          <w:sz w:val="28"/>
          <w:szCs w:val="28"/>
          <w:lang w:val="en-US"/>
        </w:rPr>
        <w:t> </w:t>
      </w:r>
      <w:r w:rsidRPr="00714D55">
        <w:rPr>
          <w:sz w:val="28"/>
          <w:szCs w:val="28"/>
        </w:rPr>
        <w:t>Московской</w:t>
      </w:r>
      <w:r>
        <w:rPr>
          <w:sz w:val="28"/>
          <w:szCs w:val="28"/>
          <w:lang w:val="en-US"/>
        </w:rPr>
        <w:t> </w:t>
      </w:r>
      <w:r w:rsidRPr="00714D55">
        <w:rPr>
          <w:sz w:val="28"/>
          <w:szCs w:val="28"/>
        </w:rPr>
        <w:t>области для</w:t>
      </w:r>
      <w:r>
        <w:rPr>
          <w:sz w:val="28"/>
          <w:szCs w:val="28"/>
          <w:lang w:val="en-US"/>
        </w:rPr>
        <w:t> </w:t>
      </w:r>
      <w:r w:rsidRPr="00714D55">
        <w:rPr>
          <w:sz w:val="28"/>
          <w:szCs w:val="28"/>
        </w:rPr>
        <w:t>получения сведений об</w:t>
      </w:r>
      <w:r>
        <w:rPr>
          <w:sz w:val="28"/>
          <w:szCs w:val="28"/>
          <w:lang w:val="en-US"/>
        </w:rPr>
        <w:t> </w:t>
      </w:r>
      <w:r w:rsidRPr="00714D55">
        <w:rPr>
          <w:sz w:val="28"/>
          <w:szCs w:val="28"/>
        </w:rPr>
        <w:t>основных характеристиках и</w:t>
      </w:r>
      <w:r>
        <w:rPr>
          <w:sz w:val="28"/>
          <w:szCs w:val="28"/>
          <w:lang w:val="en-US"/>
        </w:rPr>
        <w:t> </w:t>
      </w:r>
      <w:r w:rsidRPr="00714D55">
        <w:rPr>
          <w:sz w:val="28"/>
          <w:szCs w:val="28"/>
        </w:rPr>
        <w:t>зарегистрированных правах на</w:t>
      </w:r>
      <w:r>
        <w:rPr>
          <w:sz w:val="28"/>
          <w:szCs w:val="28"/>
          <w:lang w:val="en-US"/>
        </w:rPr>
        <w:t> </w:t>
      </w:r>
      <w:r w:rsidRPr="00714D55">
        <w:rPr>
          <w:sz w:val="28"/>
          <w:szCs w:val="28"/>
        </w:rPr>
        <w:t>объекты недвижимости, в</w:t>
      </w:r>
      <w:r>
        <w:rPr>
          <w:sz w:val="28"/>
          <w:szCs w:val="28"/>
          <w:lang w:val="en-US"/>
        </w:rPr>
        <w:t> </w:t>
      </w:r>
      <w:r w:rsidRPr="00714D55">
        <w:rPr>
          <w:sz w:val="28"/>
          <w:szCs w:val="28"/>
        </w:rPr>
        <w:t>отношении которых подан запрос. При</w:t>
      </w:r>
      <w:r>
        <w:rPr>
          <w:sz w:val="28"/>
          <w:szCs w:val="28"/>
          <w:lang w:val="en-US"/>
        </w:rPr>
        <w:t> </w:t>
      </w:r>
      <w:r w:rsidRPr="00714D55">
        <w:rPr>
          <w:sz w:val="28"/>
          <w:szCs w:val="28"/>
        </w:rPr>
        <w:t>этом в</w:t>
      </w:r>
      <w:r>
        <w:rPr>
          <w:sz w:val="28"/>
          <w:szCs w:val="28"/>
          <w:lang w:val="en-US"/>
        </w:rPr>
        <w:t> </w:t>
      </w:r>
      <w:r w:rsidRPr="00714D55">
        <w:rPr>
          <w:sz w:val="28"/>
          <w:szCs w:val="28"/>
        </w:rPr>
        <w:t>данном запросе указываются кадастровый (условный) номер, адрес (местоположение) и</w:t>
      </w:r>
      <w:r>
        <w:rPr>
          <w:sz w:val="28"/>
          <w:szCs w:val="28"/>
          <w:lang w:val="en-US"/>
        </w:rPr>
        <w:t> </w:t>
      </w:r>
      <w:r w:rsidRPr="00714D55">
        <w:rPr>
          <w:sz w:val="28"/>
          <w:szCs w:val="28"/>
        </w:rPr>
        <w:t>наименование объекта недвижимости.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Должностным лицом, работником Администрации проверяется поступление ответа на</w:t>
      </w:r>
      <w:r>
        <w:rPr>
          <w:sz w:val="28"/>
          <w:szCs w:val="28"/>
          <w:lang w:val="en-US"/>
        </w:rPr>
        <w:t> </w:t>
      </w:r>
      <w:r w:rsidRPr="00714D55">
        <w:rPr>
          <w:sz w:val="28"/>
          <w:szCs w:val="28"/>
        </w:rPr>
        <w:t>межведомственные информационные запросы.</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19.1.</w:t>
      </w:r>
      <w:r>
        <w:rPr>
          <w:sz w:val="28"/>
          <w:szCs w:val="28"/>
        </w:rPr>
        <w:t>9</w:t>
      </w:r>
      <w:r w:rsidRPr="00714D55">
        <w:rPr>
          <w:sz w:val="28"/>
          <w:szCs w:val="28"/>
        </w:rPr>
        <w:t>.3.</w:t>
      </w:r>
      <w:r>
        <w:rPr>
          <w:sz w:val="28"/>
          <w:szCs w:val="28"/>
          <w:lang w:val="en-US"/>
        </w:rPr>
        <w:t> </w:t>
      </w:r>
      <w:r w:rsidRPr="00714D55">
        <w:rPr>
          <w:sz w:val="28"/>
          <w:szCs w:val="28"/>
        </w:rPr>
        <w:t>Получение дополнительных сведений от</w:t>
      </w:r>
      <w:r>
        <w:rPr>
          <w:sz w:val="28"/>
          <w:szCs w:val="28"/>
          <w:lang w:val="en-US"/>
        </w:rPr>
        <w:t> </w:t>
      </w:r>
      <w:r w:rsidRPr="00714D55">
        <w:rPr>
          <w:sz w:val="28"/>
          <w:szCs w:val="28"/>
        </w:rPr>
        <w:t>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Получение дополнительных сведений от заявителя</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Личный кабинет РПГУ,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не позднее второго рабочего дня со дня поступления запроса в Администрацию.</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Основанием для</w:t>
      </w:r>
      <w:r>
        <w:rPr>
          <w:sz w:val="28"/>
          <w:szCs w:val="28"/>
          <w:lang w:val="en-US"/>
        </w:rPr>
        <w:t> </w:t>
      </w:r>
      <w:r w:rsidRPr="00714D55">
        <w:rPr>
          <w:sz w:val="28"/>
          <w:szCs w:val="28"/>
        </w:rPr>
        <w:t>получения от</w:t>
      </w:r>
      <w:r>
        <w:rPr>
          <w:sz w:val="28"/>
          <w:szCs w:val="28"/>
          <w:lang w:val="en-US"/>
        </w:rPr>
        <w:t> </w:t>
      </w:r>
      <w:r w:rsidRPr="00714D55">
        <w:rPr>
          <w:sz w:val="28"/>
          <w:szCs w:val="28"/>
        </w:rPr>
        <w:t>заявителя дополнительных документов и</w:t>
      </w:r>
      <w:r>
        <w:rPr>
          <w:sz w:val="28"/>
          <w:szCs w:val="28"/>
          <w:lang w:val="en-US"/>
        </w:rPr>
        <w:t> </w:t>
      </w:r>
      <w:r w:rsidRPr="00714D55">
        <w:rPr>
          <w:sz w:val="28"/>
          <w:szCs w:val="28"/>
        </w:rPr>
        <w:t>(или) информации в</w:t>
      </w:r>
      <w:r>
        <w:rPr>
          <w:sz w:val="28"/>
          <w:szCs w:val="28"/>
          <w:lang w:val="en-US"/>
        </w:rPr>
        <w:t> </w:t>
      </w:r>
      <w:r w:rsidRPr="00714D55">
        <w:rPr>
          <w:sz w:val="28"/>
          <w:szCs w:val="28"/>
        </w:rPr>
        <w:t>процессе предоставления Услуги является наличие ошибок в</w:t>
      </w:r>
      <w:r>
        <w:rPr>
          <w:sz w:val="28"/>
          <w:szCs w:val="28"/>
          <w:lang w:val="en-US"/>
        </w:rPr>
        <w:t> </w:t>
      </w:r>
      <w:r w:rsidRPr="00714D55">
        <w:rPr>
          <w:sz w:val="28"/>
          <w:szCs w:val="28"/>
        </w:rPr>
        <w:t>материалах, представленных в</w:t>
      </w:r>
      <w:r>
        <w:rPr>
          <w:sz w:val="28"/>
          <w:szCs w:val="28"/>
          <w:lang w:val="en-US"/>
        </w:rPr>
        <w:t> </w:t>
      </w:r>
      <w:r w:rsidRPr="00714D55">
        <w:rPr>
          <w:sz w:val="28"/>
          <w:szCs w:val="28"/>
        </w:rPr>
        <w:t>составе заявления, рассматриваемого Администрацией, выявленных в</w:t>
      </w:r>
      <w:r>
        <w:rPr>
          <w:sz w:val="28"/>
          <w:szCs w:val="28"/>
          <w:lang w:val="en-US"/>
        </w:rPr>
        <w:t> </w:t>
      </w:r>
      <w:r w:rsidRPr="00714D55">
        <w:rPr>
          <w:sz w:val="28"/>
          <w:szCs w:val="28"/>
        </w:rPr>
        <w:t>процессе предоставления Услуги. Указанные документы и</w:t>
      </w:r>
      <w:r>
        <w:rPr>
          <w:sz w:val="28"/>
          <w:szCs w:val="28"/>
          <w:lang w:val="en-US"/>
        </w:rPr>
        <w:t> </w:t>
      </w:r>
      <w:r w:rsidRPr="00714D55">
        <w:rPr>
          <w:sz w:val="28"/>
          <w:szCs w:val="28"/>
        </w:rPr>
        <w:t>(или) сведения необходимо получить в</w:t>
      </w:r>
      <w:r>
        <w:rPr>
          <w:sz w:val="28"/>
          <w:szCs w:val="28"/>
          <w:lang w:val="en-US"/>
        </w:rPr>
        <w:t> </w:t>
      </w:r>
      <w:r w:rsidRPr="00714D55">
        <w:rPr>
          <w:sz w:val="28"/>
          <w:szCs w:val="28"/>
        </w:rPr>
        <w:t>срок 2 рабочих дня.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lastRenderedPageBreak/>
        <w:t>19.1.</w:t>
      </w:r>
      <w:r>
        <w:rPr>
          <w:sz w:val="28"/>
          <w:szCs w:val="28"/>
        </w:rPr>
        <w:t>9</w:t>
      </w:r>
      <w:r w:rsidRPr="00714D55">
        <w:rPr>
          <w:sz w:val="28"/>
          <w:szCs w:val="28"/>
        </w:rPr>
        <w:t>.4.</w:t>
      </w:r>
      <w:r>
        <w:rPr>
          <w:sz w:val="28"/>
          <w:szCs w:val="28"/>
          <w:lang w:val="en-US"/>
        </w:rPr>
        <w:t> </w:t>
      </w:r>
      <w:r w:rsidRPr="00714D55">
        <w:rPr>
          <w:sz w:val="28"/>
          <w:szCs w:val="28"/>
        </w:rPr>
        <w:t>Принятие решения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3 рабочих дня.</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Основания для</w:t>
      </w:r>
      <w:r>
        <w:rPr>
          <w:sz w:val="28"/>
          <w:szCs w:val="28"/>
          <w:lang w:val="en-US"/>
        </w:rPr>
        <w:t> </w:t>
      </w:r>
      <w:r w:rsidRPr="00714D55">
        <w:rPr>
          <w:sz w:val="28"/>
          <w:szCs w:val="28"/>
        </w:rPr>
        <w:t>отказа в</w:t>
      </w:r>
      <w:r>
        <w:rPr>
          <w:sz w:val="28"/>
          <w:szCs w:val="28"/>
          <w:lang w:val="en-US"/>
        </w:rPr>
        <w:t> </w:t>
      </w:r>
      <w:r w:rsidRPr="00714D55">
        <w:rPr>
          <w:sz w:val="28"/>
          <w:szCs w:val="28"/>
        </w:rPr>
        <w:t>предоставлении Услуги указаны в</w:t>
      </w:r>
      <w:r>
        <w:rPr>
          <w:sz w:val="28"/>
          <w:szCs w:val="28"/>
          <w:lang w:val="en-US"/>
        </w:rPr>
        <w:t> </w:t>
      </w:r>
      <w:r w:rsidRPr="00714D55">
        <w:rPr>
          <w:sz w:val="28"/>
          <w:szCs w:val="28"/>
        </w:rPr>
        <w:t>подпункте 19.1.7 пункта 19.1 Регламента.</w:t>
      </w:r>
    </w:p>
    <w:p w:rsidR="004244CB" w:rsidRPr="004244CB"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на</w:t>
      </w:r>
      <w:r>
        <w:rPr>
          <w:sz w:val="28"/>
          <w:szCs w:val="28"/>
          <w:lang w:val="en-US"/>
        </w:rPr>
        <w:t> </w:t>
      </w:r>
      <w:r w:rsidRPr="00714D55">
        <w:rPr>
          <w:sz w:val="28"/>
          <w:szCs w:val="28"/>
        </w:rPr>
        <w:t>основании собранного комплекта документов, исходя из</w:t>
      </w:r>
      <w:r>
        <w:rPr>
          <w:sz w:val="28"/>
          <w:szCs w:val="28"/>
          <w:lang w:val="en-US"/>
        </w:rPr>
        <w:t> </w:t>
      </w:r>
      <w:r w:rsidRPr="00714D5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714D55">
        <w:rPr>
          <w:sz w:val="28"/>
          <w:szCs w:val="28"/>
        </w:rPr>
        <w:t>формирует в</w:t>
      </w:r>
      <w:r>
        <w:rPr>
          <w:sz w:val="28"/>
          <w:szCs w:val="28"/>
          <w:lang w:val="en-US"/>
        </w:rPr>
        <w:t> </w:t>
      </w:r>
      <w:r w:rsidRPr="00714D55">
        <w:rPr>
          <w:sz w:val="28"/>
          <w:szCs w:val="28"/>
        </w:rPr>
        <w:t>РГИС проект решения о</w:t>
      </w:r>
      <w:r>
        <w:rPr>
          <w:sz w:val="28"/>
          <w:szCs w:val="28"/>
          <w:lang w:val="en-US"/>
        </w:rPr>
        <w:t> </w:t>
      </w:r>
      <w:r w:rsidRPr="00714D55">
        <w:rPr>
          <w:sz w:val="28"/>
          <w:szCs w:val="28"/>
        </w:rPr>
        <w:t>предоставлении Услуги по</w:t>
      </w:r>
      <w:r>
        <w:rPr>
          <w:sz w:val="28"/>
          <w:szCs w:val="28"/>
          <w:lang w:val="en-US"/>
        </w:rPr>
        <w:t> </w:t>
      </w:r>
      <w:r w:rsidRPr="00714D55">
        <w:rPr>
          <w:sz w:val="28"/>
          <w:szCs w:val="28"/>
        </w:rPr>
        <w:t>форме согласно Приложению 1 к</w:t>
      </w:r>
      <w:r>
        <w:rPr>
          <w:sz w:val="28"/>
          <w:szCs w:val="28"/>
          <w:lang w:val="en-US"/>
        </w:rPr>
        <w:t> </w:t>
      </w:r>
      <w:r w:rsidRPr="00714D55">
        <w:rPr>
          <w:sz w:val="28"/>
          <w:szCs w:val="28"/>
        </w:rPr>
        <w:t>Регламенту или</w:t>
      </w:r>
      <w:r>
        <w:rPr>
          <w:sz w:val="28"/>
          <w:szCs w:val="28"/>
          <w:lang w:val="en-US"/>
        </w:rPr>
        <w:t> </w:t>
      </w:r>
      <w:r w:rsidRPr="00714D55">
        <w:rPr>
          <w:sz w:val="28"/>
          <w:szCs w:val="28"/>
        </w:rPr>
        <w:t>об</w:t>
      </w:r>
      <w:r>
        <w:rPr>
          <w:sz w:val="28"/>
          <w:szCs w:val="28"/>
          <w:lang w:val="en-US"/>
        </w:rPr>
        <w:t> </w:t>
      </w:r>
      <w:r w:rsidRPr="00714D55">
        <w:rPr>
          <w:sz w:val="28"/>
          <w:szCs w:val="28"/>
        </w:rPr>
        <w:t>отказе в</w:t>
      </w:r>
      <w:r>
        <w:rPr>
          <w:sz w:val="28"/>
          <w:szCs w:val="28"/>
          <w:lang w:val="en-US"/>
        </w:rPr>
        <w:t> </w:t>
      </w:r>
      <w:r w:rsidRPr="00714D55">
        <w:rPr>
          <w:sz w:val="28"/>
          <w:szCs w:val="28"/>
        </w:rPr>
        <w:t>ее предоставлении по</w:t>
      </w:r>
      <w:r>
        <w:rPr>
          <w:sz w:val="28"/>
          <w:szCs w:val="28"/>
          <w:lang w:val="en-US"/>
        </w:rPr>
        <w:t> </w:t>
      </w:r>
      <w:r w:rsidRPr="00714D55">
        <w:rPr>
          <w:sz w:val="28"/>
          <w:szCs w:val="28"/>
        </w:rPr>
        <w:t xml:space="preserve">форме согласно Приложению </w:t>
      </w:r>
      <w:r w:rsidRPr="004244CB">
        <w:rPr>
          <w:sz w:val="28"/>
          <w:szCs w:val="28"/>
        </w:rPr>
        <w:t>2 к</w:t>
      </w:r>
      <w:r>
        <w:rPr>
          <w:sz w:val="28"/>
          <w:szCs w:val="28"/>
          <w:lang w:val="en-US"/>
        </w:rPr>
        <w:t> </w:t>
      </w:r>
      <w:r w:rsidRPr="004244CB">
        <w:rPr>
          <w:sz w:val="28"/>
          <w:szCs w:val="28"/>
        </w:rPr>
        <w:t>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те же 3 рабочих дня.</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Уполномоченное должностное лицо Администрации рассматривает проект решения на</w:t>
      </w:r>
      <w:r>
        <w:rPr>
          <w:sz w:val="28"/>
          <w:szCs w:val="28"/>
          <w:lang w:val="en-US"/>
        </w:rPr>
        <w:t> </w:t>
      </w:r>
      <w:r w:rsidRPr="00714D55">
        <w:rPr>
          <w:sz w:val="28"/>
          <w:szCs w:val="28"/>
        </w:rPr>
        <w:t>предмет соответствия требованиям законодательства Российской Федерации, в</w:t>
      </w:r>
      <w:r>
        <w:rPr>
          <w:sz w:val="28"/>
          <w:szCs w:val="28"/>
          <w:lang w:val="en-US"/>
        </w:rPr>
        <w:t> </w:t>
      </w:r>
      <w:r w:rsidRPr="00714D55">
        <w:rPr>
          <w:sz w:val="28"/>
          <w:szCs w:val="28"/>
        </w:rPr>
        <w:t>том числе Регламента, полноты и</w:t>
      </w:r>
      <w:r>
        <w:rPr>
          <w:sz w:val="28"/>
          <w:szCs w:val="28"/>
          <w:lang w:val="en-US"/>
        </w:rPr>
        <w:t> </w:t>
      </w:r>
      <w:r w:rsidRPr="00714D55">
        <w:rPr>
          <w:sz w:val="28"/>
          <w:szCs w:val="28"/>
        </w:rPr>
        <w:t>качества предоставления Услуги, а</w:t>
      </w:r>
      <w:r>
        <w:rPr>
          <w:sz w:val="28"/>
          <w:szCs w:val="28"/>
          <w:lang w:val="en-US"/>
        </w:rPr>
        <w:t> </w:t>
      </w:r>
      <w:r w:rsidRPr="00714D55">
        <w:rPr>
          <w:sz w:val="28"/>
          <w:szCs w:val="28"/>
        </w:rPr>
        <w:t>также осуществляет контроль сроков предоставления Услуги, подписывает проект решения о</w:t>
      </w:r>
      <w:r>
        <w:rPr>
          <w:sz w:val="28"/>
          <w:szCs w:val="28"/>
          <w:lang w:val="en-US"/>
        </w:rPr>
        <w:t> </w:t>
      </w:r>
      <w:r w:rsidRPr="00714D55">
        <w:rPr>
          <w:sz w:val="28"/>
          <w:szCs w:val="28"/>
        </w:rPr>
        <w:t>предоставлении Услуги или</w:t>
      </w:r>
      <w:r>
        <w:rPr>
          <w:sz w:val="28"/>
          <w:szCs w:val="28"/>
          <w:lang w:val="en-US"/>
        </w:rPr>
        <w:t> </w:t>
      </w:r>
      <w:r w:rsidRPr="00714D55">
        <w:rPr>
          <w:sz w:val="28"/>
          <w:szCs w:val="28"/>
        </w:rPr>
        <w:t>об</w:t>
      </w:r>
      <w:r>
        <w:rPr>
          <w:sz w:val="28"/>
          <w:szCs w:val="28"/>
          <w:lang w:val="en-US"/>
        </w:rPr>
        <w:t> </w:t>
      </w:r>
      <w:r w:rsidRPr="00714D55">
        <w:rPr>
          <w:sz w:val="28"/>
          <w:szCs w:val="28"/>
        </w:rPr>
        <w:t>отказе в</w:t>
      </w:r>
      <w:r>
        <w:rPr>
          <w:sz w:val="28"/>
          <w:szCs w:val="28"/>
          <w:lang w:val="en-US"/>
        </w:rPr>
        <w:t> </w:t>
      </w:r>
      <w:r w:rsidRPr="00714D55">
        <w:rPr>
          <w:sz w:val="28"/>
          <w:szCs w:val="28"/>
        </w:rPr>
        <w:t>ее предоставлении с</w:t>
      </w:r>
      <w:r>
        <w:rPr>
          <w:sz w:val="28"/>
          <w:szCs w:val="28"/>
          <w:lang w:val="en-US"/>
        </w:rPr>
        <w:t> </w:t>
      </w:r>
      <w:r w:rsidRPr="00714D55">
        <w:rPr>
          <w:sz w:val="28"/>
          <w:szCs w:val="28"/>
        </w:rPr>
        <w:t>использованием усиленной квалифицированной электронной подписи и</w:t>
      </w:r>
      <w:r>
        <w:rPr>
          <w:sz w:val="28"/>
          <w:szCs w:val="28"/>
          <w:lang w:val="en-US"/>
        </w:rPr>
        <w:t> </w:t>
      </w:r>
      <w:r w:rsidRPr="00714D55">
        <w:rPr>
          <w:sz w:val="28"/>
          <w:szCs w:val="28"/>
        </w:rPr>
        <w:t>направляет должностному лицу, работнику Администрации для</w:t>
      </w:r>
      <w:r>
        <w:rPr>
          <w:sz w:val="28"/>
          <w:szCs w:val="28"/>
          <w:lang w:val="en-US"/>
        </w:rPr>
        <w:t> </w:t>
      </w:r>
      <w:r w:rsidRPr="00714D55">
        <w:rPr>
          <w:sz w:val="28"/>
          <w:szCs w:val="28"/>
        </w:rPr>
        <w:t>выдачи (направления) результата предоставления Услуги заявителю.</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Решение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 принимается в</w:t>
      </w:r>
      <w:r>
        <w:rPr>
          <w:sz w:val="28"/>
          <w:szCs w:val="28"/>
          <w:lang w:val="en-US"/>
        </w:rPr>
        <w:t> </w:t>
      </w:r>
      <w:r w:rsidRPr="00714D55">
        <w:rPr>
          <w:sz w:val="28"/>
          <w:szCs w:val="28"/>
        </w:rPr>
        <w:t>срок не</w:t>
      </w:r>
      <w:r>
        <w:rPr>
          <w:sz w:val="28"/>
          <w:szCs w:val="28"/>
          <w:lang w:val="en-US"/>
        </w:rPr>
        <w:t> </w:t>
      </w:r>
      <w:r w:rsidRPr="00714D55">
        <w:rPr>
          <w:sz w:val="28"/>
          <w:szCs w:val="28"/>
        </w:rPr>
        <w:t>более 10 рабочих дней с</w:t>
      </w:r>
      <w:r>
        <w:rPr>
          <w:sz w:val="28"/>
          <w:szCs w:val="28"/>
          <w:lang w:val="en-US"/>
        </w:rPr>
        <w:t> </w:t>
      </w:r>
      <w:r w:rsidRPr="00714D55">
        <w:rPr>
          <w:sz w:val="28"/>
          <w:szCs w:val="28"/>
        </w:rPr>
        <w:t>даты регистрации запроса в</w:t>
      </w:r>
      <w:r>
        <w:rPr>
          <w:sz w:val="28"/>
          <w:szCs w:val="28"/>
          <w:lang w:val="en-US"/>
        </w:rPr>
        <w:t> </w:t>
      </w:r>
      <w:r w:rsidRPr="00714D55">
        <w:rPr>
          <w:sz w:val="28"/>
          <w:szCs w:val="28"/>
        </w:rPr>
        <w:t>Администрации.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4244CB">
        <w:rPr>
          <w:sz w:val="28"/>
          <w:szCs w:val="28"/>
        </w:rPr>
        <w:t>19.1.</w:t>
      </w:r>
      <w:r>
        <w:rPr>
          <w:sz w:val="28"/>
          <w:szCs w:val="28"/>
        </w:rPr>
        <w:t>9</w:t>
      </w:r>
      <w:r w:rsidRPr="004244CB">
        <w:rPr>
          <w:sz w:val="28"/>
          <w:szCs w:val="28"/>
        </w:rPr>
        <w:t>.5.</w:t>
      </w:r>
      <w:r>
        <w:rPr>
          <w:sz w:val="28"/>
          <w:szCs w:val="28"/>
          <w:lang w:val="en-US"/>
        </w:rPr>
        <w:t> </w:t>
      </w:r>
      <w:r w:rsidRPr="004244CB">
        <w:rPr>
          <w:sz w:val="28"/>
          <w:szCs w:val="28"/>
        </w:rPr>
        <w:t>Предоставление результата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lastRenderedPageBreak/>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направляет результат предоставления Услуги в</w:t>
      </w:r>
      <w:r>
        <w:rPr>
          <w:sz w:val="28"/>
          <w:szCs w:val="28"/>
          <w:lang w:val="en-US"/>
        </w:rPr>
        <w:t> </w:t>
      </w:r>
      <w:r w:rsidRPr="00714D5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Заявитель (представитель заявителя) уведомляется о</w:t>
      </w:r>
      <w:r>
        <w:rPr>
          <w:sz w:val="28"/>
          <w:szCs w:val="28"/>
          <w:lang w:val="en-US"/>
        </w:rPr>
        <w:t> </w:t>
      </w:r>
      <w:r w:rsidRPr="00714D55">
        <w:rPr>
          <w:sz w:val="28"/>
          <w:szCs w:val="28"/>
        </w:rPr>
        <w:t>получении результата предоставления Услуги в</w:t>
      </w:r>
      <w:r>
        <w:rPr>
          <w:sz w:val="28"/>
          <w:szCs w:val="28"/>
          <w:lang w:val="en-US"/>
        </w:rPr>
        <w:t> </w:t>
      </w:r>
      <w:r w:rsidRPr="00714D55">
        <w:rPr>
          <w:sz w:val="28"/>
          <w:szCs w:val="28"/>
        </w:rPr>
        <w:t>Личном кабинете на</w:t>
      </w:r>
      <w:r>
        <w:rPr>
          <w:sz w:val="28"/>
          <w:szCs w:val="28"/>
          <w:lang w:val="en-US"/>
        </w:rPr>
        <w:t> </w:t>
      </w:r>
      <w:r w:rsidRPr="00714D55">
        <w:rPr>
          <w:sz w:val="28"/>
          <w:szCs w:val="28"/>
        </w:rPr>
        <w:t>РПГУ.</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Решение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 направляется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 в</w:t>
      </w:r>
      <w:r>
        <w:rPr>
          <w:sz w:val="28"/>
          <w:szCs w:val="28"/>
          <w:lang w:val="en-US"/>
        </w:rPr>
        <w:t> </w:t>
      </w:r>
      <w:r w:rsidRPr="00714D55">
        <w:rPr>
          <w:sz w:val="28"/>
          <w:szCs w:val="28"/>
        </w:rPr>
        <w:t>день его</w:t>
      </w:r>
      <w:r>
        <w:rPr>
          <w:sz w:val="28"/>
          <w:szCs w:val="28"/>
          <w:lang w:val="en-US"/>
        </w:rPr>
        <w:t> </w:t>
      </w:r>
      <w:r w:rsidRPr="00714D55">
        <w:rPr>
          <w:sz w:val="28"/>
          <w:szCs w:val="28"/>
        </w:rPr>
        <w:t xml:space="preserve">подписания. </w:t>
      </w:r>
    </w:p>
    <w:p w:rsidR="004244CB" w:rsidRPr="004244CB" w:rsidRDefault="004244CB" w:rsidP="004244CB">
      <w:pPr>
        <w:pStyle w:val="TableContents"/>
        <w:spacing w:line="276" w:lineRule="auto"/>
        <w:ind w:firstLine="709"/>
        <w:jc w:val="both"/>
        <w:rPr>
          <w:rFonts w:hint="eastAsia"/>
          <w:sz w:val="28"/>
          <w:szCs w:val="28"/>
        </w:rPr>
      </w:pPr>
      <w:r w:rsidRPr="00714D55">
        <w:rPr>
          <w:sz w:val="28"/>
          <w:szCs w:val="28"/>
        </w:rPr>
        <w:t>Заявитель (представитель заявителя) может получить результат предоставления Услуги в</w:t>
      </w:r>
      <w:r>
        <w:rPr>
          <w:sz w:val="28"/>
          <w:szCs w:val="28"/>
          <w:lang w:val="en-US"/>
        </w:rPr>
        <w:t> </w:t>
      </w:r>
      <w:r w:rsidRPr="00714D55">
        <w:rPr>
          <w:sz w:val="28"/>
          <w:szCs w:val="28"/>
        </w:rPr>
        <w:t>любом МФЦ Московской</w:t>
      </w:r>
      <w:r>
        <w:rPr>
          <w:sz w:val="28"/>
          <w:szCs w:val="28"/>
          <w:lang w:val="en-US"/>
        </w:rPr>
        <w:t> </w:t>
      </w:r>
      <w:r w:rsidRPr="00714D55">
        <w:rPr>
          <w:sz w:val="28"/>
          <w:szCs w:val="28"/>
        </w:rPr>
        <w:t>области в</w:t>
      </w:r>
      <w:r>
        <w:rPr>
          <w:sz w:val="28"/>
          <w:szCs w:val="28"/>
          <w:lang w:val="en-US"/>
        </w:rPr>
        <w:t> </w:t>
      </w:r>
      <w:r w:rsidRPr="00714D55">
        <w:rPr>
          <w:sz w:val="28"/>
          <w:szCs w:val="28"/>
        </w:rPr>
        <w:t>виде распечатанного на</w:t>
      </w:r>
      <w:r>
        <w:rPr>
          <w:sz w:val="28"/>
          <w:szCs w:val="28"/>
          <w:lang w:val="en-US"/>
        </w:rPr>
        <w:t> </w:t>
      </w:r>
      <w:r w:rsidRPr="00714D55">
        <w:rPr>
          <w:sz w:val="28"/>
          <w:szCs w:val="28"/>
        </w:rPr>
        <w:t>бумажном носителе экземпляра электронного документа. В</w:t>
      </w:r>
      <w:r>
        <w:rPr>
          <w:sz w:val="28"/>
          <w:szCs w:val="28"/>
          <w:lang w:val="en-US"/>
        </w:rPr>
        <w:t> </w:t>
      </w:r>
      <w:r w:rsidRPr="00714D55">
        <w:rPr>
          <w:sz w:val="28"/>
          <w:szCs w:val="28"/>
        </w:rPr>
        <w:t>этом случае работником МФЦ распечатывается из</w:t>
      </w:r>
      <w:r>
        <w:rPr>
          <w:sz w:val="28"/>
          <w:szCs w:val="28"/>
          <w:lang w:val="en-US"/>
        </w:rPr>
        <w:t> </w:t>
      </w:r>
      <w:r w:rsidRPr="00714D55">
        <w:rPr>
          <w:sz w:val="28"/>
          <w:szCs w:val="28"/>
        </w:rPr>
        <w:t>Модуля МФЦ ЕИС ОУ на</w:t>
      </w:r>
      <w:r>
        <w:rPr>
          <w:sz w:val="28"/>
          <w:szCs w:val="28"/>
          <w:lang w:val="en-US"/>
        </w:rPr>
        <w:t> </w:t>
      </w:r>
      <w:r w:rsidRPr="00714D5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714D55">
        <w:rPr>
          <w:sz w:val="28"/>
          <w:szCs w:val="28"/>
        </w:rPr>
        <w:t xml:space="preserve">печатью </w:t>
      </w:r>
      <w:r w:rsidRPr="004244CB">
        <w:rPr>
          <w:sz w:val="28"/>
          <w:szCs w:val="28"/>
        </w:rPr>
        <w:t>МФЦ.</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714D55">
        <w:rPr>
          <w:sz w:val="28"/>
          <w:szCs w:val="28"/>
        </w:rPr>
        <w:t>места его</w:t>
      </w:r>
      <w:r>
        <w:rPr>
          <w:sz w:val="28"/>
          <w:szCs w:val="28"/>
          <w:lang w:val="en-US"/>
        </w:rPr>
        <w:t> </w:t>
      </w:r>
      <w:r w:rsidRPr="00714D55">
        <w:rPr>
          <w:sz w:val="28"/>
          <w:szCs w:val="28"/>
        </w:rPr>
        <w:t>жительства или</w:t>
      </w:r>
      <w:r>
        <w:rPr>
          <w:sz w:val="28"/>
          <w:szCs w:val="28"/>
          <w:lang w:val="en-US"/>
        </w:rPr>
        <w:t> </w:t>
      </w:r>
      <w:r w:rsidRPr="00714D55">
        <w:rPr>
          <w:sz w:val="28"/>
          <w:szCs w:val="28"/>
        </w:rPr>
        <w:t>места пребывания (для</w:t>
      </w:r>
      <w:r>
        <w:rPr>
          <w:sz w:val="28"/>
          <w:szCs w:val="28"/>
          <w:lang w:val="en-US"/>
        </w:rPr>
        <w:t> </w:t>
      </w:r>
      <w:r w:rsidRPr="00714D55">
        <w:rPr>
          <w:sz w:val="28"/>
          <w:szCs w:val="28"/>
        </w:rPr>
        <w:t>физических лиц, включая индивидуальных предпринимателей) либо места его</w:t>
      </w:r>
      <w:r>
        <w:rPr>
          <w:sz w:val="28"/>
          <w:szCs w:val="28"/>
          <w:lang w:val="en-US"/>
        </w:rPr>
        <w:t> </w:t>
      </w:r>
      <w:r w:rsidRPr="00714D55">
        <w:rPr>
          <w:sz w:val="28"/>
          <w:szCs w:val="28"/>
        </w:rPr>
        <w:t>нахождения (для</w:t>
      </w:r>
      <w:r>
        <w:rPr>
          <w:sz w:val="28"/>
          <w:szCs w:val="28"/>
          <w:lang w:val="en-US"/>
        </w:rPr>
        <w:t> </w:t>
      </w:r>
      <w:r w:rsidRPr="00714D55">
        <w:rPr>
          <w:sz w:val="28"/>
          <w:szCs w:val="28"/>
        </w:rPr>
        <w:t>юридических лиц).</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Модуль МФЦ ЕИС ОУ, 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Заявитель уведомляется лично или</w:t>
      </w:r>
      <w:r>
        <w:rPr>
          <w:sz w:val="28"/>
          <w:szCs w:val="28"/>
          <w:lang w:val="en-US"/>
        </w:rPr>
        <w:t> </w:t>
      </w:r>
      <w:r w:rsidRPr="00714D55">
        <w:rPr>
          <w:sz w:val="28"/>
          <w:szCs w:val="28"/>
        </w:rPr>
        <w:t>по электронной почте о</w:t>
      </w:r>
      <w:r>
        <w:rPr>
          <w:sz w:val="28"/>
          <w:szCs w:val="28"/>
          <w:lang w:val="en-US"/>
        </w:rPr>
        <w:t> </w:t>
      </w:r>
      <w:r w:rsidRPr="00714D55">
        <w:rPr>
          <w:sz w:val="28"/>
          <w:szCs w:val="28"/>
        </w:rPr>
        <w:t>готовности к</w:t>
      </w:r>
      <w:r>
        <w:rPr>
          <w:sz w:val="28"/>
          <w:szCs w:val="28"/>
          <w:lang w:val="en-US"/>
        </w:rPr>
        <w:t> </w:t>
      </w:r>
      <w:r w:rsidRPr="00714D55">
        <w:rPr>
          <w:sz w:val="28"/>
          <w:szCs w:val="28"/>
        </w:rPr>
        <w:t>выдаче результата в</w:t>
      </w:r>
      <w:r>
        <w:rPr>
          <w:sz w:val="28"/>
          <w:szCs w:val="28"/>
          <w:lang w:val="en-US"/>
        </w:rPr>
        <w:t> </w:t>
      </w:r>
      <w:r w:rsidRPr="00714D55">
        <w:rPr>
          <w:sz w:val="28"/>
          <w:szCs w:val="28"/>
        </w:rPr>
        <w:t>Администрации, о</w:t>
      </w:r>
      <w:r>
        <w:rPr>
          <w:sz w:val="28"/>
          <w:szCs w:val="28"/>
          <w:lang w:val="en-US"/>
        </w:rPr>
        <w:t> </w:t>
      </w:r>
      <w:r w:rsidRPr="00714D55">
        <w:rPr>
          <w:sz w:val="28"/>
          <w:szCs w:val="28"/>
        </w:rPr>
        <w:t>направлении результата Услуги почтовым отправлением или</w:t>
      </w:r>
      <w:r>
        <w:rPr>
          <w:sz w:val="28"/>
          <w:szCs w:val="28"/>
          <w:lang w:val="en-US"/>
        </w:rPr>
        <w:t> </w:t>
      </w:r>
      <w:r w:rsidRPr="00714D55">
        <w:rPr>
          <w:sz w:val="28"/>
          <w:szCs w:val="28"/>
        </w:rPr>
        <w:t>по электронной почте.</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Результат оказания Услуги направляется заявителю не</w:t>
      </w:r>
      <w:r>
        <w:rPr>
          <w:sz w:val="28"/>
          <w:szCs w:val="28"/>
          <w:lang w:val="en-US"/>
        </w:rPr>
        <w:t> </w:t>
      </w:r>
      <w:r w:rsidRPr="00714D55">
        <w:rPr>
          <w:sz w:val="28"/>
          <w:szCs w:val="28"/>
        </w:rPr>
        <w:t>позднее 10 (десятого) рабочего дня со</w:t>
      </w:r>
      <w:r>
        <w:rPr>
          <w:sz w:val="28"/>
          <w:szCs w:val="28"/>
          <w:lang w:val="en-US"/>
        </w:rPr>
        <w:t> </w:t>
      </w:r>
      <w:r w:rsidRPr="00714D55">
        <w:rPr>
          <w:sz w:val="28"/>
          <w:szCs w:val="28"/>
        </w:rPr>
        <w:t>дня принятия решения о</w:t>
      </w:r>
      <w:r>
        <w:rPr>
          <w:sz w:val="28"/>
          <w:szCs w:val="28"/>
          <w:lang w:val="en-US"/>
        </w:rPr>
        <w:t> </w:t>
      </w:r>
      <w:r w:rsidRPr="00714D55">
        <w:rPr>
          <w:sz w:val="28"/>
          <w:szCs w:val="28"/>
        </w:rPr>
        <w:t>предоставлении Услуги.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при</w:t>
      </w:r>
      <w:r>
        <w:rPr>
          <w:sz w:val="28"/>
          <w:szCs w:val="28"/>
          <w:lang w:val="en-US"/>
        </w:rPr>
        <w:t> </w:t>
      </w:r>
      <w:r w:rsidRPr="00714D55">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714D55">
        <w:rPr>
          <w:sz w:val="28"/>
          <w:szCs w:val="28"/>
        </w:rPr>
        <w:t xml:space="preserve">также документы, подтверждающие полномочия </w:t>
      </w:r>
      <w:r w:rsidRPr="00714D55">
        <w:rPr>
          <w:sz w:val="28"/>
          <w:szCs w:val="28"/>
        </w:rPr>
        <w:lastRenderedPageBreak/>
        <w:t>представителя заявителя (в</w:t>
      </w:r>
      <w:r>
        <w:rPr>
          <w:sz w:val="28"/>
          <w:szCs w:val="28"/>
          <w:lang w:val="en-US"/>
        </w:rPr>
        <w:t> </w:t>
      </w:r>
      <w:r w:rsidRPr="00714D55">
        <w:rPr>
          <w:sz w:val="28"/>
          <w:szCs w:val="28"/>
        </w:rPr>
        <w:t>случае, если за</w:t>
      </w:r>
      <w:r>
        <w:rPr>
          <w:sz w:val="28"/>
          <w:szCs w:val="28"/>
          <w:lang w:val="en-US"/>
        </w:rPr>
        <w:t> </w:t>
      </w:r>
      <w:r w:rsidRPr="00714D55">
        <w:rPr>
          <w:sz w:val="28"/>
          <w:szCs w:val="28"/>
        </w:rPr>
        <w:t>получением результата предоставления Услуги обращается представитель заявителя).</w:t>
      </w:r>
    </w:p>
    <w:p w:rsidR="004244CB" w:rsidRPr="004244CB" w:rsidRDefault="004244CB" w:rsidP="004244CB">
      <w:pPr>
        <w:pStyle w:val="TableContents"/>
        <w:spacing w:line="276" w:lineRule="auto"/>
        <w:ind w:firstLine="709"/>
        <w:jc w:val="both"/>
        <w:rPr>
          <w:rFonts w:hint="eastAsia"/>
          <w:sz w:val="28"/>
          <w:szCs w:val="28"/>
        </w:rPr>
      </w:pPr>
      <w:r w:rsidRPr="00714D55">
        <w:rPr>
          <w:sz w:val="28"/>
          <w:szCs w:val="28"/>
        </w:rPr>
        <w:t xml:space="preserve">После установления личности заявителя (представителя заявителя) должностное лицо Администрации выдает заявителю </w:t>
      </w:r>
      <w:r w:rsidRPr="004244CB">
        <w:rPr>
          <w:sz w:val="28"/>
          <w:szCs w:val="28"/>
        </w:rPr>
        <w:t>(представителю заявителя) результат предоставления Услуги.</w:t>
      </w:r>
    </w:p>
    <w:p w:rsidR="004244CB" w:rsidRPr="001B1DE2"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формирует расписку о</w:t>
      </w:r>
      <w:r>
        <w:rPr>
          <w:sz w:val="28"/>
          <w:szCs w:val="28"/>
          <w:lang w:val="en-US"/>
        </w:rPr>
        <w:t> </w:t>
      </w:r>
      <w:r w:rsidRPr="00714D55">
        <w:rPr>
          <w:sz w:val="28"/>
          <w:szCs w:val="28"/>
        </w:rPr>
        <w:t>выдаче результата предоставления Услуги, распечатывает ее</w:t>
      </w:r>
      <w:r>
        <w:rPr>
          <w:sz w:val="28"/>
          <w:szCs w:val="28"/>
          <w:lang w:val="en-US"/>
        </w:rPr>
        <w:t> </w:t>
      </w:r>
      <w:r w:rsidRPr="00714D55">
        <w:rPr>
          <w:sz w:val="28"/>
          <w:szCs w:val="28"/>
        </w:rPr>
        <w:t>в</w:t>
      </w:r>
      <w:r>
        <w:rPr>
          <w:sz w:val="28"/>
          <w:szCs w:val="28"/>
          <w:lang w:val="en-US"/>
        </w:rPr>
        <w:t> </w:t>
      </w:r>
      <w:r w:rsidRPr="00714D55">
        <w:rPr>
          <w:sz w:val="28"/>
          <w:szCs w:val="28"/>
        </w:rPr>
        <w:t>1 экземпляре, подписывает и</w:t>
      </w:r>
      <w:r>
        <w:rPr>
          <w:sz w:val="28"/>
          <w:szCs w:val="28"/>
          <w:lang w:val="en-US"/>
        </w:rPr>
        <w:t> </w:t>
      </w:r>
      <w:r w:rsidRPr="00714D55">
        <w:rPr>
          <w:sz w:val="28"/>
          <w:szCs w:val="28"/>
        </w:rPr>
        <w:t>передает ее</w:t>
      </w:r>
      <w:r>
        <w:rPr>
          <w:sz w:val="28"/>
          <w:szCs w:val="28"/>
          <w:lang w:val="en-US"/>
        </w:rPr>
        <w:t> </w:t>
      </w:r>
      <w:r w:rsidRPr="00714D55">
        <w:rPr>
          <w:sz w:val="28"/>
          <w:szCs w:val="28"/>
        </w:rPr>
        <w:t>на</w:t>
      </w:r>
      <w:r>
        <w:rPr>
          <w:sz w:val="28"/>
          <w:szCs w:val="28"/>
          <w:lang w:val="en-US"/>
        </w:rPr>
        <w:t> </w:t>
      </w:r>
      <w:r w:rsidRPr="00714D55">
        <w:rPr>
          <w:sz w:val="28"/>
          <w:szCs w:val="28"/>
        </w:rPr>
        <w:t xml:space="preserve">подпись заявителю </w:t>
      </w:r>
      <w:r w:rsidRPr="001B1DE2">
        <w:rPr>
          <w:sz w:val="28"/>
          <w:szCs w:val="28"/>
        </w:rPr>
        <w:t>(представителю заявителя) (данный экземпляр расписки хранится в</w:t>
      </w:r>
      <w:r>
        <w:rPr>
          <w:sz w:val="28"/>
          <w:szCs w:val="28"/>
          <w:lang w:val="en-US"/>
        </w:rPr>
        <w:t> </w:t>
      </w:r>
      <w:r w:rsidRPr="001B1DE2">
        <w:rPr>
          <w:sz w:val="28"/>
          <w:szCs w:val="28"/>
        </w:rPr>
        <w:t>Администрации).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sz w:val="28"/>
          <w:szCs w:val="28"/>
          <w:lang w:val="en-US"/>
        </w:rPr>
        <w:t> </w:t>
      </w:r>
      <w:r w:rsidRPr="00714D55">
        <w:rPr>
          <w:sz w:val="28"/>
          <w:szCs w:val="28"/>
        </w:rPr>
        <w:t>по электронной почте.</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sidRPr="00714D55">
        <w:rPr>
          <w:sz w:val="28"/>
          <w:szCs w:val="28"/>
        </w:rPr>
        <w:t>19.2.</w:t>
      </w:r>
      <w:r>
        <w:rPr>
          <w:sz w:val="28"/>
          <w:szCs w:val="28"/>
          <w:lang w:val="en-US"/>
        </w:rPr>
        <w:t> </w:t>
      </w:r>
      <w:r>
        <w:rPr>
          <w:sz w:val="28"/>
          <w:szCs w:val="28"/>
        </w:rPr>
        <w:t>Для</w:t>
      </w:r>
      <w:r w:rsidRPr="00714D55">
        <w:rPr>
          <w:sz w:val="28"/>
          <w:szCs w:val="28"/>
        </w:rPr>
        <w:t xml:space="preserve"> вариантов 2, 3,</w:t>
      </w:r>
      <w:r>
        <w:rPr>
          <w:sz w:val="28"/>
          <w:szCs w:val="28"/>
        </w:rPr>
        <w:t xml:space="preserve"> </w:t>
      </w:r>
      <w:bookmarkStart w:id="21" w:name="__DdeLink__6048_2857491986_Copy_1"/>
      <w:bookmarkEnd w:id="21"/>
      <w:r>
        <w:rPr>
          <w:sz w:val="28"/>
          <w:szCs w:val="28"/>
        </w:rPr>
        <w:t>указанных в подпунктах 17.1.2, 17.1.3 пункта </w:t>
      </w:r>
      <w:r w:rsidRPr="00714D55">
        <w:rPr>
          <w:sz w:val="28"/>
          <w:szCs w:val="28"/>
        </w:rPr>
        <w:t>17.1</w:t>
      </w:r>
      <w:r>
        <w:rPr>
          <w:sz w:val="28"/>
          <w:szCs w:val="28"/>
          <w:lang w:val="en-US"/>
        </w:rPr>
        <w:t> </w:t>
      </w:r>
      <w:r>
        <w:rPr>
          <w:sz w:val="28"/>
          <w:szCs w:val="28"/>
        </w:rPr>
        <w:t>Регламента</w:t>
      </w:r>
      <w:r w:rsidRPr="00714D55">
        <w:rPr>
          <w:sz w:val="28"/>
          <w:szCs w:val="28"/>
        </w:rPr>
        <w:t>:</w:t>
      </w: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2.</w:t>
      </w:r>
      <w:r>
        <w:rPr>
          <w:sz w:val="28"/>
          <w:szCs w:val="28"/>
        </w:rPr>
        <w:t>1. Результатом предоставления Услуги является:</w:t>
      </w: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2.</w:t>
      </w:r>
      <w:r>
        <w:rPr>
          <w:sz w:val="28"/>
          <w:szCs w:val="28"/>
        </w:rPr>
        <w:t>1.1. Решение о</w:t>
      </w:r>
      <w:r>
        <w:rPr>
          <w:sz w:val="28"/>
          <w:szCs w:val="28"/>
          <w:lang w:val="en-US"/>
        </w:rPr>
        <w:t> </w:t>
      </w:r>
      <w:r>
        <w:rPr>
          <w:sz w:val="28"/>
          <w:szCs w:val="28"/>
        </w:rPr>
        <w:t>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в виде документа «Согласование установки средства размещения информации», который оформляется в соответствии с Приложением 1 к 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2.</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2</w:t>
      </w:r>
      <w:r>
        <w:rPr>
          <w:sz w:val="28"/>
          <w:szCs w:val="28"/>
        </w:rPr>
        <w:t>.2. Срок предоставления Услуги составляет 10 (десять) рабочих дней со дня поступления запроса в Администрацию.</w:t>
      </w:r>
    </w:p>
    <w:p w:rsidR="004244CB" w:rsidRDefault="004244CB" w:rsidP="004244CB">
      <w:pPr>
        <w:pStyle w:val="a0"/>
        <w:spacing w:after="0"/>
        <w:ind w:firstLine="709"/>
        <w:jc w:val="both"/>
        <w:rPr>
          <w:rFonts w:hint="eastAsia"/>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714D55">
        <w:rPr>
          <w:sz w:val="28"/>
          <w:szCs w:val="28"/>
        </w:rPr>
        <w:t>Администрации</w:t>
      </w:r>
      <w:r>
        <w:rPr>
          <w:sz w:val="28"/>
          <w:szCs w:val="28"/>
        </w:rPr>
        <w:t>, в том числе в случае, если запрос подан заявителем</w:t>
      </w:r>
      <w:bookmarkStart w:id="22" w:name="_anchor_96_Копия_1_Copy_1"/>
      <w:bookmarkEnd w:id="22"/>
      <w:r>
        <w:rPr>
          <w:sz w:val="28"/>
          <w:szCs w:val="28"/>
        </w:rPr>
        <w:t xml:space="preserve"> посредством РПГУ, личного обращения, почтового отправления, электронной почты.</w:t>
      </w: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2</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w:t>
      </w:r>
      <w:r>
        <w:rPr>
          <w:sz w:val="28"/>
          <w:szCs w:val="28"/>
        </w:rPr>
        <w:t>.</w:t>
      </w:r>
      <w:r w:rsidRPr="00714D55">
        <w:rPr>
          <w:sz w:val="28"/>
          <w:szCs w:val="28"/>
        </w:rPr>
        <w:t>2</w:t>
      </w:r>
      <w:r>
        <w:rPr>
          <w:sz w:val="28"/>
          <w:szCs w:val="28"/>
        </w:rPr>
        <w:t>.3.1. </w:t>
      </w:r>
      <w:r w:rsidRPr="00714D55">
        <w:rPr>
          <w:sz w:val="28"/>
          <w:szCs w:val="28"/>
        </w:rPr>
        <w:t>Запрос по</w:t>
      </w:r>
      <w:r>
        <w:rPr>
          <w:sz w:val="28"/>
          <w:szCs w:val="28"/>
          <w:lang w:val="en-US"/>
        </w:rPr>
        <w:t> </w:t>
      </w:r>
      <w:r w:rsidRPr="00714D55">
        <w:rPr>
          <w:sz w:val="28"/>
          <w:szCs w:val="28"/>
        </w:rPr>
        <w:t>форме, приведенной в</w:t>
      </w:r>
      <w:r>
        <w:rPr>
          <w:sz w:val="28"/>
          <w:szCs w:val="28"/>
          <w:lang w:val="en-US"/>
        </w:rPr>
        <w:t> </w:t>
      </w:r>
      <w:r w:rsidRPr="00714D55">
        <w:rPr>
          <w:sz w:val="28"/>
          <w:szCs w:val="28"/>
        </w:rPr>
        <w:t>Приложении 6 к</w:t>
      </w:r>
      <w:r>
        <w:rPr>
          <w:sz w:val="28"/>
          <w:szCs w:val="28"/>
          <w:lang w:val="en-US"/>
        </w:rPr>
        <w:t> </w:t>
      </w:r>
      <w:r w:rsidRPr="00714D55">
        <w:rPr>
          <w:sz w:val="28"/>
          <w:szCs w:val="28"/>
        </w:rPr>
        <w:t>Регламенту.</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заполняется его</w:t>
      </w:r>
      <w:r>
        <w:rPr>
          <w:sz w:val="28"/>
          <w:szCs w:val="28"/>
          <w:lang w:val="en-US"/>
        </w:rPr>
        <w:t> </w:t>
      </w:r>
      <w:r w:rsidRPr="00714D55">
        <w:rPr>
          <w:sz w:val="28"/>
          <w:szCs w:val="28"/>
        </w:rPr>
        <w:t>интерактивная форма;</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он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 xml:space="preserve">его подписание, заверен печатью </w:t>
      </w:r>
      <w:r w:rsidRPr="001B1DE2">
        <w:rPr>
          <w:sz w:val="28"/>
          <w:szCs w:val="28"/>
        </w:rPr>
        <w:t>(при</w:t>
      </w:r>
      <w:r>
        <w:rPr>
          <w:sz w:val="28"/>
          <w:szCs w:val="28"/>
          <w:lang w:val="en-US"/>
        </w:rPr>
        <w:t> </w:t>
      </w:r>
      <w:r w:rsidRPr="001B1DE2">
        <w:rPr>
          <w:sz w:val="28"/>
          <w:szCs w:val="28"/>
        </w:rPr>
        <w:t>наличии);</w:t>
      </w:r>
    </w:p>
    <w:p w:rsidR="004244CB" w:rsidRDefault="004244CB" w:rsidP="004244CB">
      <w:pPr>
        <w:spacing w:line="276" w:lineRule="auto"/>
        <w:ind w:firstLine="709"/>
        <w:jc w:val="both"/>
        <w:rPr>
          <w:rFonts w:hint="eastAsia"/>
          <w:sz w:val="28"/>
          <w:szCs w:val="28"/>
        </w:rPr>
      </w:pPr>
      <w:r w:rsidRPr="00714D55">
        <w:rPr>
          <w:sz w:val="28"/>
          <w:szCs w:val="28"/>
        </w:rPr>
        <w:lastRenderedPageBreak/>
        <w:t>3</w:t>
      </w:r>
      <w:r>
        <w:rPr>
          <w:sz w:val="28"/>
          <w:szCs w:val="28"/>
        </w:rPr>
        <w:t>) </w:t>
      </w:r>
      <w:r w:rsidRPr="00714D55">
        <w:rPr>
          <w:sz w:val="28"/>
          <w:szCs w:val="28"/>
        </w:rPr>
        <w:t>почтовым отправлением он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 xml:space="preserve">его подписание, заверен печатью </w:t>
      </w:r>
      <w:r w:rsidRPr="001B1DE2">
        <w:rPr>
          <w:sz w:val="28"/>
          <w:szCs w:val="28"/>
        </w:rPr>
        <w:t>(при</w:t>
      </w:r>
      <w:r>
        <w:rPr>
          <w:sz w:val="28"/>
          <w:szCs w:val="28"/>
          <w:lang w:val="en-US"/>
        </w:rPr>
        <w:t> </w:t>
      </w:r>
      <w:r w:rsidRPr="001B1DE2">
        <w:rPr>
          <w:sz w:val="28"/>
          <w:szCs w:val="28"/>
        </w:rPr>
        <w:t>наличии);</w:t>
      </w:r>
    </w:p>
    <w:p w:rsidR="004244CB" w:rsidRDefault="004244CB" w:rsidP="004244CB">
      <w:pPr>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его подписание, заверен печатью (при</w:t>
      </w:r>
      <w:r>
        <w:rPr>
          <w:sz w:val="28"/>
          <w:szCs w:val="28"/>
          <w:lang w:val="en-US"/>
        </w:rPr>
        <w:t> </w:t>
      </w:r>
      <w:r w:rsidRPr="00714D55">
        <w:rPr>
          <w:sz w:val="28"/>
          <w:szCs w:val="28"/>
        </w:rPr>
        <w:t>наличии).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w:t>
      </w:r>
      <w:r>
        <w:rPr>
          <w:sz w:val="28"/>
          <w:szCs w:val="28"/>
        </w:rPr>
        <w:t>.</w:t>
      </w:r>
      <w:r w:rsidRPr="00714D55">
        <w:rPr>
          <w:sz w:val="28"/>
          <w:szCs w:val="28"/>
        </w:rPr>
        <w:t>2</w:t>
      </w:r>
      <w:r>
        <w:rPr>
          <w:sz w:val="28"/>
          <w:szCs w:val="28"/>
        </w:rPr>
        <w:t>.3.2. Документ, подтверждающий полномочия представителя заявителя (в случае обращения представителя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Документами, подтверждающими полномочия представителя заявителя, являются:</w:t>
      </w: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доверенность;</w:t>
      </w: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При подаче запроса:</w:t>
      </w: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 подтверждающего полномочия представителя заявителя;</w:t>
      </w: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714D55">
        <w:rPr>
          <w:sz w:val="28"/>
          <w:szCs w:val="28"/>
        </w:rPr>
        <w:t>снятия с</w:t>
      </w:r>
      <w:r>
        <w:rPr>
          <w:sz w:val="28"/>
          <w:szCs w:val="28"/>
          <w:lang w:val="en-US"/>
        </w:rPr>
        <w:t> </w:t>
      </w:r>
      <w:r w:rsidRPr="00714D5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1B1DE2">
        <w:rPr>
          <w:sz w:val="28"/>
          <w:szCs w:val="28"/>
        </w:rPr>
        <w:t>Администрации);</w:t>
      </w:r>
    </w:p>
    <w:p w:rsidR="004244CB" w:rsidRDefault="004244CB" w:rsidP="004244CB">
      <w:pPr>
        <w:pStyle w:val="a0"/>
        <w:spacing w:after="0"/>
        <w:ind w:firstLine="709"/>
        <w:jc w:val="both"/>
        <w:rPr>
          <w:rFonts w:hint="eastAsia"/>
          <w:sz w:val="28"/>
          <w:szCs w:val="28"/>
        </w:rPr>
      </w:pPr>
      <w:r w:rsidRPr="00714D55">
        <w:rPr>
          <w:sz w:val="28"/>
          <w:szCs w:val="28"/>
        </w:rPr>
        <w:t>3)</w:t>
      </w:r>
      <w:r>
        <w:rPr>
          <w:sz w:val="28"/>
          <w:szCs w:val="28"/>
          <w:lang w:val="en-US"/>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4244CB" w:rsidRDefault="004244CB" w:rsidP="004244CB">
      <w:pPr>
        <w:pStyle w:val="a0"/>
        <w:spacing w:after="0"/>
        <w:ind w:firstLine="709"/>
        <w:jc w:val="both"/>
        <w:rPr>
          <w:rFonts w:hint="eastAsia"/>
          <w:sz w:val="28"/>
          <w:szCs w:val="28"/>
        </w:rPr>
      </w:pPr>
      <w:r w:rsidRPr="00714D55">
        <w:rPr>
          <w:sz w:val="28"/>
          <w:szCs w:val="28"/>
        </w:rPr>
        <w:t>4)</w:t>
      </w:r>
      <w:r>
        <w:rPr>
          <w:sz w:val="28"/>
          <w:szCs w:val="28"/>
          <w:lang w:val="en-US"/>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 подтверждающего полномочия представителя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lastRenderedPageBreak/>
        <w:t>19.</w:t>
      </w:r>
      <w:r w:rsidRPr="00714D55">
        <w:rPr>
          <w:sz w:val="28"/>
          <w:szCs w:val="28"/>
        </w:rPr>
        <w:t>2</w:t>
      </w:r>
      <w:r>
        <w:rPr>
          <w:sz w:val="28"/>
          <w:szCs w:val="28"/>
        </w:rPr>
        <w:t>.3.</w:t>
      </w:r>
      <w:r w:rsidRPr="00714D55">
        <w:rPr>
          <w:sz w:val="28"/>
          <w:szCs w:val="28"/>
        </w:rPr>
        <w:t>3.</w:t>
      </w:r>
      <w:r>
        <w:rPr>
          <w:sz w:val="28"/>
          <w:szCs w:val="28"/>
        </w:rPr>
        <w:t> </w:t>
      </w:r>
      <w:r w:rsidRPr="00714D55">
        <w:rPr>
          <w:sz w:val="28"/>
          <w:szCs w:val="28"/>
        </w:rPr>
        <w:t>Дизайн-проект (проектная документация) средства размещения информации.</w:t>
      </w:r>
    </w:p>
    <w:p w:rsidR="004244CB" w:rsidRDefault="004244CB" w:rsidP="004244CB">
      <w:pPr>
        <w:pStyle w:val="a0"/>
        <w:spacing w:after="0"/>
        <w:ind w:firstLine="709"/>
        <w:jc w:val="both"/>
        <w:rPr>
          <w:rFonts w:hint="eastAsia"/>
          <w:sz w:val="28"/>
          <w:szCs w:val="28"/>
        </w:rPr>
      </w:pPr>
      <w:r>
        <w:rPr>
          <w:sz w:val="28"/>
          <w:szCs w:val="28"/>
        </w:rPr>
        <w:t>Требования к составу и содержанию дизайн-проекта оформляются в соответствии с Приложением 7 к Регламенту.</w:t>
      </w:r>
    </w:p>
    <w:p w:rsidR="004244CB" w:rsidRDefault="004244CB" w:rsidP="004244CB">
      <w:pPr>
        <w:pStyle w:val="a0"/>
        <w:spacing w:after="0"/>
        <w:ind w:firstLine="709"/>
        <w:jc w:val="both"/>
        <w:rPr>
          <w:rFonts w:hint="eastAsia"/>
          <w:sz w:val="28"/>
          <w:szCs w:val="28"/>
        </w:rPr>
      </w:pPr>
      <w:r>
        <w:rPr>
          <w:sz w:val="28"/>
          <w:szCs w:val="28"/>
        </w:rPr>
        <w:t>Требования к внешнему виду средства размещения информации оформляются в соответствии с Приложением 8 к Регламенту.</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для</w:t>
      </w:r>
      <w:r>
        <w:rPr>
          <w:sz w:val="28"/>
          <w:szCs w:val="28"/>
          <w:lang w:val="en-US"/>
        </w:rPr>
        <w:t> </w:t>
      </w:r>
      <w:r w:rsidRPr="00714D55">
        <w:rPr>
          <w:sz w:val="28"/>
          <w:szCs w:val="28"/>
        </w:rPr>
        <w:t>снятия с</w:t>
      </w:r>
      <w:r>
        <w:rPr>
          <w:sz w:val="28"/>
          <w:szCs w:val="28"/>
          <w:lang w:val="en-US"/>
        </w:rPr>
        <w:t> </w:t>
      </w:r>
      <w:r w:rsidRPr="00714D5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1B1DE2">
        <w:rPr>
          <w:sz w:val="28"/>
          <w:szCs w:val="28"/>
        </w:rPr>
        <w:t>Администрации);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w:t>
      </w:r>
    </w:p>
    <w:p w:rsidR="004244CB" w:rsidRDefault="004244CB" w:rsidP="004244CB">
      <w:pPr>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.3.</w:t>
      </w:r>
      <w:r w:rsidRPr="00714D55">
        <w:rPr>
          <w:sz w:val="28"/>
          <w:szCs w:val="28"/>
        </w:rPr>
        <w:t>4.</w:t>
      </w:r>
      <w:r>
        <w:rPr>
          <w:sz w:val="28"/>
          <w:szCs w:val="28"/>
        </w:rPr>
        <w:t> </w:t>
      </w:r>
      <w:r w:rsidRPr="00714D55">
        <w:rPr>
          <w:sz w:val="28"/>
          <w:szCs w:val="28"/>
        </w:rPr>
        <w:t>Правоустанавливающие (</w:t>
      </w:r>
      <w:proofErr w:type="spellStart"/>
      <w:r w:rsidRPr="00714D55">
        <w:rPr>
          <w:sz w:val="28"/>
          <w:szCs w:val="28"/>
        </w:rPr>
        <w:t>правоудостоверяющие</w:t>
      </w:r>
      <w:proofErr w:type="spellEnd"/>
      <w:r w:rsidRPr="00714D55">
        <w:rPr>
          <w:sz w:val="28"/>
          <w:szCs w:val="28"/>
        </w:rPr>
        <w:t>) документы на</w:t>
      </w:r>
      <w:r>
        <w:rPr>
          <w:sz w:val="28"/>
          <w:szCs w:val="28"/>
          <w:lang w:val="en-US"/>
        </w:rPr>
        <w:t> </w:t>
      </w:r>
      <w:r w:rsidRPr="00714D55">
        <w:rPr>
          <w:sz w:val="28"/>
          <w:szCs w:val="28"/>
        </w:rPr>
        <w:t>объект недвижимости в</w:t>
      </w:r>
      <w:r>
        <w:rPr>
          <w:sz w:val="28"/>
          <w:szCs w:val="28"/>
          <w:lang w:val="en-US"/>
        </w:rPr>
        <w:t> </w:t>
      </w:r>
      <w:r w:rsidRPr="00714D55">
        <w:rPr>
          <w:sz w:val="28"/>
          <w:szCs w:val="28"/>
        </w:rPr>
        <w:t>случае, если право не</w:t>
      </w:r>
      <w:r>
        <w:rPr>
          <w:sz w:val="28"/>
          <w:szCs w:val="28"/>
          <w:lang w:val="en-US"/>
        </w:rPr>
        <w:t> </w:t>
      </w:r>
      <w:r w:rsidRPr="00714D55">
        <w:rPr>
          <w:sz w:val="28"/>
          <w:szCs w:val="28"/>
        </w:rPr>
        <w:t>зарегистрировано в</w:t>
      </w:r>
      <w:r>
        <w:rPr>
          <w:sz w:val="28"/>
          <w:szCs w:val="28"/>
          <w:lang w:val="en-US"/>
        </w:rPr>
        <w:t> </w:t>
      </w:r>
      <w:r w:rsidRPr="00714D55">
        <w:rPr>
          <w:sz w:val="28"/>
          <w:szCs w:val="28"/>
        </w:rPr>
        <w:t>Едином государственном реестре недвижимости.</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для</w:t>
      </w:r>
      <w:r>
        <w:rPr>
          <w:sz w:val="28"/>
          <w:szCs w:val="28"/>
          <w:lang w:val="en-US"/>
        </w:rPr>
        <w:t> </w:t>
      </w:r>
      <w:r w:rsidRPr="00714D55">
        <w:rPr>
          <w:sz w:val="28"/>
          <w:szCs w:val="28"/>
        </w:rPr>
        <w:t>снятия с</w:t>
      </w:r>
      <w:r>
        <w:rPr>
          <w:sz w:val="28"/>
          <w:szCs w:val="28"/>
          <w:lang w:val="en-US"/>
        </w:rPr>
        <w:t> </w:t>
      </w:r>
      <w:r w:rsidRPr="00714D5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4244CB">
        <w:rPr>
          <w:sz w:val="28"/>
          <w:szCs w:val="28"/>
        </w:rPr>
        <w:t>Администрации);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w:t>
      </w:r>
    </w:p>
    <w:p w:rsidR="004244CB" w:rsidRDefault="004244CB" w:rsidP="004244CB">
      <w:pPr>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.3.</w:t>
      </w:r>
      <w:r w:rsidRPr="00714D55">
        <w:rPr>
          <w:sz w:val="28"/>
          <w:szCs w:val="28"/>
        </w:rPr>
        <w:t>5.</w:t>
      </w:r>
      <w:r>
        <w:rPr>
          <w:sz w:val="28"/>
          <w:szCs w:val="28"/>
        </w:rPr>
        <w:t> </w:t>
      </w:r>
      <w:r w:rsidRPr="00714D55">
        <w:rPr>
          <w:sz w:val="28"/>
          <w:szCs w:val="28"/>
        </w:rPr>
        <w:t>Письменное согласие собственника объекта недвижимости, на</w:t>
      </w:r>
      <w:r>
        <w:rPr>
          <w:sz w:val="28"/>
          <w:szCs w:val="28"/>
          <w:lang w:val="en-US"/>
        </w:rPr>
        <w:t> </w:t>
      </w:r>
      <w:r w:rsidRPr="00714D55">
        <w:rPr>
          <w:sz w:val="28"/>
          <w:szCs w:val="28"/>
        </w:rPr>
        <w:t>котором планируется размещение средства размещения информации.</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для</w:t>
      </w:r>
      <w:r>
        <w:rPr>
          <w:sz w:val="28"/>
          <w:szCs w:val="28"/>
          <w:lang w:val="en-US"/>
        </w:rPr>
        <w:t> </w:t>
      </w:r>
      <w:r w:rsidRPr="00714D55">
        <w:rPr>
          <w:sz w:val="28"/>
          <w:szCs w:val="28"/>
        </w:rPr>
        <w:t>снятия с</w:t>
      </w:r>
      <w:r>
        <w:rPr>
          <w:sz w:val="28"/>
          <w:szCs w:val="28"/>
          <w:lang w:val="en-US"/>
        </w:rPr>
        <w:t> </w:t>
      </w:r>
      <w:r w:rsidRPr="00714D5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1B1DE2">
        <w:rPr>
          <w:sz w:val="28"/>
          <w:szCs w:val="28"/>
        </w:rPr>
        <w:t>Администрации);</w:t>
      </w:r>
    </w:p>
    <w:p w:rsidR="004244CB" w:rsidRDefault="004244CB" w:rsidP="004244CB">
      <w:pPr>
        <w:spacing w:line="276" w:lineRule="auto"/>
        <w:ind w:firstLine="709"/>
        <w:jc w:val="both"/>
        <w:rPr>
          <w:rFonts w:hint="eastAsia"/>
          <w:sz w:val="28"/>
          <w:szCs w:val="28"/>
        </w:rPr>
      </w:pPr>
      <w:r w:rsidRPr="00714D55">
        <w:rPr>
          <w:sz w:val="28"/>
          <w:szCs w:val="28"/>
        </w:rPr>
        <w:lastRenderedPageBreak/>
        <w:t>3</w:t>
      </w:r>
      <w:r>
        <w:rPr>
          <w:sz w:val="28"/>
          <w:szCs w:val="28"/>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w:t>
      </w:r>
    </w:p>
    <w:p w:rsidR="004244CB" w:rsidRDefault="004244CB" w:rsidP="004244CB">
      <w:pPr>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w:t>
      </w:r>
      <w:r w:rsidRPr="00714D55">
        <w:rPr>
          <w:sz w:val="28"/>
          <w:szCs w:val="28"/>
        </w:rPr>
        <w:t>9.2.</w:t>
      </w:r>
      <w:r>
        <w:rPr>
          <w:sz w:val="28"/>
          <w:szCs w:val="28"/>
        </w:rPr>
        <w:t>4</w:t>
      </w:r>
      <w:r w:rsidRPr="00714D55">
        <w:rPr>
          <w:sz w:val="28"/>
          <w:szCs w:val="28"/>
        </w:rPr>
        <w:t>.</w:t>
      </w:r>
      <w:r>
        <w:rPr>
          <w:sz w:val="28"/>
          <w:szCs w:val="28"/>
          <w:lang w:val="en-US"/>
        </w:rPr>
        <w:t> </w:t>
      </w:r>
      <w:r w:rsidRPr="00714D55">
        <w:rPr>
          <w:sz w:val="28"/>
          <w:szCs w:val="28"/>
        </w:rPr>
        <w:t>Исчерпывающий перечень документов, необходимых в</w:t>
      </w:r>
      <w:r>
        <w:rPr>
          <w:sz w:val="28"/>
          <w:szCs w:val="28"/>
          <w:lang w:val="en-US"/>
        </w:rPr>
        <w:t> </w:t>
      </w:r>
      <w:r w:rsidRPr="00714D55">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714D55">
        <w:rPr>
          <w:sz w:val="28"/>
          <w:szCs w:val="28"/>
        </w:rPr>
        <w:t>:</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2</w:t>
      </w:r>
      <w:r>
        <w:rPr>
          <w:sz w:val="28"/>
          <w:szCs w:val="28"/>
        </w:rPr>
        <w:t>.4.1.</w:t>
      </w:r>
      <w:r>
        <w:rPr>
          <w:sz w:val="28"/>
          <w:szCs w:val="28"/>
          <w:lang w:val="en-US"/>
        </w:rPr>
        <w:t> </w:t>
      </w:r>
      <w:r>
        <w:rPr>
          <w:sz w:val="28"/>
          <w:szCs w:val="28"/>
        </w:rPr>
        <w:t>Выписка из ЕГРН на объект недвижимости, на котором планируется установка средства размещения информации.</w:t>
      </w:r>
    </w:p>
    <w:p w:rsidR="004244CB" w:rsidRDefault="004244CB" w:rsidP="004244CB">
      <w:pPr>
        <w:pStyle w:val="a0"/>
        <w:spacing w:after="0"/>
        <w:ind w:firstLine="709"/>
        <w:jc w:val="both"/>
        <w:rPr>
          <w:rFonts w:hint="eastAsia"/>
          <w:sz w:val="28"/>
          <w:szCs w:val="28"/>
        </w:rPr>
      </w:pPr>
      <w:r>
        <w:rPr>
          <w:sz w:val="28"/>
          <w:szCs w:val="28"/>
        </w:rPr>
        <w:t>При</w:t>
      </w:r>
      <w:r>
        <w:rPr>
          <w:sz w:val="28"/>
          <w:szCs w:val="28"/>
          <w:lang w:val="en-US"/>
        </w:rPr>
        <w:t> </w:t>
      </w:r>
      <w:r>
        <w:rPr>
          <w:sz w:val="28"/>
          <w:szCs w:val="28"/>
        </w:rPr>
        <w:t>подаче запроса:</w:t>
      </w:r>
    </w:p>
    <w:p w:rsidR="004244CB" w:rsidRPr="00714D55" w:rsidRDefault="004244CB" w:rsidP="004244CB">
      <w:pPr>
        <w:pStyle w:val="a0"/>
        <w:spacing w:after="0"/>
        <w:ind w:firstLine="709"/>
        <w:jc w:val="both"/>
        <w:rPr>
          <w:rFonts w:hint="eastAsia"/>
          <w:sz w:val="28"/>
          <w:szCs w:val="28"/>
        </w:rPr>
      </w:pPr>
      <w:r>
        <w:rPr>
          <w:sz w:val="28"/>
          <w:szCs w:val="28"/>
        </w:rPr>
        <w:t>1) посредством РПГУ предоставляется электронный образ документа (или электронный документ);</w:t>
      </w:r>
    </w:p>
    <w:p w:rsidR="004244CB" w:rsidRPr="001B1DE2" w:rsidRDefault="004244CB" w:rsidP="004244CB">
      <w:pPr>
        <w:pStyle w:val="a0"/>
        <w:spacing w:after="0"/>
        <w:ind w:firstLine="709"/>
        <w:jc w:val="both"/>
        <w:rPr>
          <w:rFonts w:hint="eastAsia"/>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244CB" w:rsidRPr="00714D55" w:rsidRDefault="004244CB" w:rsidP="004244CB">
      <w:pPr>
        <w:pStyle w:val="a0"/>
        <w:spacing w:after="0"/>
        <w:ind w:firstLine="709"/>
        <w:jc w:val="both"/>
        <w:rPr>
          <w:rFonts w:hint="eastAsia"/>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244CB" w:rsidRPr="00714D55" w:rsidRDefault="004244CB" w:rsidP="004244CB">
      <w:pPr>
        <w:pStyle w:val="a0"/>
        <w:spacing w:after="0"/>
        <w:ind w:firstLine="709"/>
        <w:jc w:val="both"/>
        <w:rPr>
          <w:rFonts w:hint="eastAsia"/>
          <w:sz w:val="28"/>
          <w:szCs w:val="28"/>
        </w:rPr>
      </w:pPr>
      <w:r>
        <w:rPr>
          <w:sz w:val="28"/>
          <w:szCs w:val="28"/>
        </w:rPr>
        <w:t>4) по электронной почте предоставляется электронный образ документа (или 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19.2.</w:t>
      </w:r>
      <w:r>
        <w:rPr>
          <w:sz w:val="28"/>
          <w:szCs w:val="28"/>
        </w:rPr>
        <w:t>5</w:t>
      </w:r>
      <w:r w:rsidRPr="00714D55">
        <w:rPr>
          <w:sz w:val="28"/>
          <w:szCs w:val="28"/>
        </w:rPr>
        <w:t>.</w:t>
      </w:r>
      <w:r>
        <w:rPr>
          <w:sz w:val="28"/>
          <w:szCs w:val="28"/>
          <w:lang w:val="en-US"/>
        </w:rPr>
        <w:t> </w:t>
      </w:r>
      <w:r w:rsidRPr="00714D5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714D55">
        <w:rPr>
          <w:sz w:val="28"/>
          <w:szCs w:val="28"/>
        </w:rPr>
        <w:t>:</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.5.1. обращение за предоставлением иной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.5.2. заявителем представлен неполный комплект документов, необходимых для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lastRenderedPageBreak/>
        <w:t>19.</w:t>
      </w:r>
      <w:r w:rsidRPr="00714D55">
        <w:rPr>
          <w:sz w:val="28"/>
          <w:szCs w:val="28"/>
        </w:rPr>
        <w:t>2</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графическими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текстовыми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графическими и</w:t>
      </w:r>
      <w:r>
        <w:rPr>
          <w:sz w:val="28"/>
          <w:szCs w:val="28"/>
          <w:lang w:val="en-US"/>
        </w:rPr>
        <w:t> </w:t>
      </w:r>
      <w:r w:rsidRPr="00714D55">
        <w:rPr>
          <w:sz w:val="28"/>
          <w:szCs w:val="28"/>
        </w:rPr>
        <w:t>отдельными текстовыми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сведениями, указанными в</w:t>
      </w:r>
      <w:r>
        <w:rPr>
          <w:sz w:val="28"/>
          <w:szCs w:val="28"/>
          <w:lang w:val="en-US"/>
        </w:rPr>
        <w:t> </w:t>
      </w:r>
      <w:r w:rsidRPr="00714D55">
        <w:rPr>
          <w:sz w:val="28"/>
          <w:szCs w:val="28"/>
        </w:rPr>
        <w:t>запросе и</w:t>
      </w:r>
      <w:r>
        <w:rPr>
          <w:sz w:val="28"/>
          <w:szCs w:val="28"/>
          <w:lang w:val="en-US"/>
        </w:rPr>
        <w:t> </w:t>
      </w:r>
      <w:r w:rsidRPr="00714D55">
        <w:rPr>
          <w:sz w:val="28"/>
          <w:szCs w:val="28"/>
        </w:rPr>
        <w:t>текстовыми, графическими материалами, представленными в</w:t>
      </w:r>
      <w:r>
        <w:rPr>
          <w:sz w:val="28"/>
          <w:szCs w:val="28"/>
          <w:lang w:val="en-US"/>
        </w:rPr>
        <w:t> </w:t>
      </w:r>
      <w:r w:rsidRPr="00714D55">
        <w:rPr>
          <w:sz w:val="28"/>
          <w:szCs w:val="28"/>
        </w:rPr>
        <w:t>составе одного запроса.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19.2.</w:t>
      </w:r>
      <w:r>
        <w:rPr>
          <w:sz w:val="28"/>
          <w:szCs w:val="28"/>
        </w:rPr>
        <w:t>6</w:t>
      </w:r>
      <w:r w:rsidRPr="00714D55">
        <w:rPr>
          <w:sz w:val="28"/>
          <w:szCs w:val="28"/>
        </w:rPr>
        <w:t>.</w:t>
      </w:r>
      <w:r>
        <w:rPr>
          <w:sz w:val="28"/>
          <w:szCs w:val="28"/>
          <w:lang w:val="en-US"/>
        </w:rPr>
        <w:t> </w:t>
      </w:r>
      <w:r>
        <w:rPr>
          <w:sz w:val="28"/>
          <w:szCs w:val="28"/>
        </w:rPr>
        <w:t>О</w:t>
      </w:r>
      <w:r w:rsidRPr="00714D55">
        <w:rPr>
          <w:sz w:val="28"/>
          <w:szCs w:val="28"/>
        </w:rPr>
        <w:t>снования</w:t>
      </w:r>
      <w:r>
        <w:rPr>
          <w:sz w:val="28"/>
          <w:szCs w:val="28"/>
        </w:rPr>
        <w:t xml:space="preserve"> для приостановления предоставления</w:t>
      </w:r>
      <w:r w:rsidRPr="00714D55">
        <w:rPr>
          <w:sz w:val="28"/>
          <w:szCs w:val="28"/>
        </w:rPr>
        <w:t xml:space="preserve"> </w:t>
      </w:r>
      <w:r>
        <w:rPr>
          <w:sz w:val="28"/>
          <w:szCs w:val="28"/>
        </w:rPr>
        <w:t>Услуги отсутствуют.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.7</w:t>
      </w:r>
      <w:r w:rsidRPr="00714D5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714D55">
        <w:rPr>
          <w:sz w:val="28"/>
          <w:szCs w:val="28"/>
        </w:rPr>
        <w:t xml:space="preserve"> </w:t>
      </w:r>
      <w:r>
        <w:rPr>
          <w:sz w:val="28"/>
          <w:szCs w:val="28"/>
        </w:rPr>
        <w:t>в 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.7.3.</w:t>
      </w:r>
      <w:r>
        <w:rPr>
          <w:sz w:val="28"/>
          <w:szCs w:val="28"/>
          <w:lang w:val="en-US"/>
        </w:rPr>
        <w:t> </w:t>
      </w:r>
      <w:r>
        <w:rPr>
          <w:sz w:val="28"/>
          <w:szCs w:val="28"/>
        </w:rPr>
        <w:t>несоответствие дизайн-проекта (проектной документации) средствам размещения информации;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.7.4.</w:t>
      </w:r>
      <w:r>
        <w:rPr>
          <w:sz w:val="28"/>
          <w:szCs w:val="28"/>
          <w:lang w:val="en-US"/>
        </w:rPr>
        <w:t> </w:t>
      </w:r>
      <w:r>
        <w:rPr>
          <w:sz w:val="28"/>
          <w:szCs w:val="28"/>
        </w:rPr>
        <w:t xml:space="preserve">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w:t>
      </w:r>
      <w:r>
        <w:rPr>
          <w:sz w:val="28"/>
          <w:szCs w:val="28"/>
        </w:rPr>
        <w:lastRenderedPageBreak/>
        <w:t>обозначение) организации в месте ее нахождения, логотипа, информации о режиме работы, видах реализуемого товара или профиле оказываемых услуг);</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.7.5.</w:t>
      </w:r>
      <w:r>
        <w:rPr>
          <w:sz w:val="28"/>
          <w:szCs w:val="28"/>
          <w:lang w:val="en-US"/>
        </w:rPr>
        <w:t> </w:t>
      </w:r>
      <w:r>
        <w:rPr>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.7.6.</w:t>
      </w:r>
      <w:r>
        <w:rPr>
          <w:sz w:val="28"/>
          <w:szCs w:val="28"/>
          <w:lang w:val="en-US"/>
        </w:rPr>
        <w:t> </w:t>
      </w:r>
      <w:r>
        <w:rPr>
          <w:sz w:val="28"/>
          <w:szCs w:val="28"/>
        </w:rPr>
        <w:t>заявителем подан запрос на выдачу согласования при действующем согласовании на той же части фасада здания;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2</w:t>
      </w:r>
      <w:r>
        <w:rPr>
          <w:sz w:val="28"/>
          <w:szCs w:val="28"/>
        </w:rPr>
        <w:t>.7.7.</w:t>
      </w:r>
      <w:r>
        <w:rPr>
          <w:sz w:val="28"/>
          <w:szCs w:val="28"/>
          <w:lang w:val="en-US"/>
        </w:rPr>
        <w:t> </w:t>
      </w:r>
      <w:r>
        <w:rPr>
          <w:sz w:val="28"/>
          <w:szCs w:val="28"/>
        </w:rPr>
        <w:t>отзыв запроса по инициативе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19.2.</w:t>
      </w:r>
      <w:r>
        <w:rPr>
          <w:sz w:val="28"/>
          <w:szCs w:val="28"/>
        </w:rPr>
        <w:t>8</w:t>
      </w:r>
      <w:r w:rsidRPr="00714D55">
        <w:rPr>
          <w:sz w:val="28"/>
          <w:szCs w:val="28"/>
        </w:rPr>
        <w:t>.</w:t>
      </w:r>
      <w:r>
        <w:rPr>
          <w:sz w:val="28"/>
          <w:szCs w:val="28"/>
          <w:lang w:val="en-US"/>
        </w:rPr>
        <w:t> </w:t>
      </w:r>
      <w:r w:rsidRPr="00714D55">
        <w:rPr>
          <w:sz w:val="28"/>
          <w:szCs w:val="28"/>
        </w:rPr>
        <w:t>Перечень</w:t>
      </w:r>
      <w:r>
        <w:rPr>
          <w:sz w:val="28"/>
          <w:szCs w:val="28"/>
        </w:rPr>
        <w:t xml:space="preserve"> административных процедур (действий) предоставления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прием запроса и документов и (или) информации, необходимых для предоставления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межведомственное информационное взаимодействие;</w:t>
      </w:r>
    </w:p>
    <w:p w:rsidR="004244CB" w:rsidRDefault="004244CB" w:rsidP="004244CB">
      <w:pPr>
        <w:pStyle w:val="TableContents"/>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получение дополнительных сведений от заявителя;</w:t>
      </w:r>
    </w:p>
    <w:p w:rsidR="004244CB" w:rsidRDefault="004244CB" w:rsidP="004244CB">
      <w:pPr>
        <w:pStyle w:val="TableContents"/>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принятие решения о предоставлении (об отказе в предоставлении)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5)</w:t>
      </w:r>
      <w:r>
        <w:rPr>
          <w:sz w:val="28"/>
          <w:szCs w:val="28"/>
        </w:rPr>
        <w:t> </w:t>
      </w:r>
      <w:r w:rsidRPr="00714D55">
        <w:rPr>
          <w:sz w:val="28"/>
          <w:szCs w:val="28"/>
        </w:rPr>
        <w:t>предоставление результата предоставления Услуги.</w:t>
      </w:r>
    </w:p>
    <w:p w:rsidR="004244CB" w:rsidRDefault="004244CB" w:rsidP="004244CB">
      <w:pPr>
        <w:pStyle w:val="a0"/>
        <w:spacing w:after="0"/>
        <w:ind w:firstLine="709"/>
        <w:jc w:val="both"/>
        <w:rPr>
          <w:rFonts w:hint="eastAsia"/>
          <w:sz w:val="28"/>
          <w:szCs w:val="28"/>
        </w:rPr>
      </w:pPr>
      <w:r>
        <w:rPr>
          <w:sz w:val="28"/>
          <w:szCs w:val="28"/>
        </w:rPr>
        <w:t>1</w:t>
      </w:r>
      <w:r w:rsidRPr="00714D55">
        <w:rPr>
          <w:sz w:val="28"/>
          <w:szCs w:val="28"/>
        </w:rPr>
        <w:t>9.2.</w:t>
      </w:r>
      <w:r>
        <w:rPr>
          <w:sz w:val="28"/>
          <w:szCs w:val="28"/>
        </w:rPr>
        <w:t>9</w:t>
      </w:r>
      <w:r w:rsidRPr="00714D5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19.2.</w:t>
      </w:r>
      <w:r>
        <w:rPr>
          <w:sz w:val="28"/>
          <w:szCs w:val="28"/>
        </w:rPr>
        <w:t>9</w:t>
      </w:r>
      <w:r w:rsidRPr="00714D55">
        <w:rPr>
          <w:sz w:val="28"/>
          <w:szCs w:val="28"/>
        </w:rPr>
        <w:t>.1.</w:t>
      </w:r>
      <w:r>
        <w:rPr>
          <w:sz w:val="28"/>
          <w:szCs w:val="28"/>
          <w:lang w:val="en-US"/>
        </w:rPr>
        <w:t> </w:t>
      </w:r>
      <w:r w:rsidRPr="00714D55">
        <w:rPr>
          <w:sz w:val="28"/>
          <w:szCs w:val="28"/>
        </w:rPr>
        <w:t>Прием запроса и</w:t>
      </w:r>
      <w:r>
        <w:rPr>
          <w:sz w:val="28"/>
          <w:szCs w:val="28"/>
          <w:lang w:val="en-US"/>
        </w:rPr>
        <w:t> </w:t>
      </w:r>
      <w:r w:rsidRPr="00714D55">
        <w:rPr>
          <w:sz w:val="28"/>
          <w:szCs w:val="28"/>
        </w:rPr>
        <w:t>документов и</w:t>
      </w:r>
      <w:r>
        <w:rPr>
          <w:sz w:val="28"/>
          <w:szCs w:val="28"/>
          <w:lang w:val="en-US"/>
        </w:rPr>
        <w:t> </w:t>
      </w:r>
      <w:r w:rsidRPr="00714D55">
        <w:rPr>
          <w:sz w:val="28"/>
          <w:szCs w:val="28"/>
        </w:rPr>
        <w:t>(или) информации, необходимых для</w:t>
      </w:r>
      <w:r>
        <w:rPr>
          <w:sz w:val="28"/>
          <w:szCs w:val="28"/>
          <w:lang w:val="en-US"/>
        </w:rPr>
        <w:t> </w:t>
      </w:r>
      <w:r w:rsidRPr="00714D55">
        <w:rPr>
          <w:sz w:val="28"/>
          <w:szCs w:val="28"/>
        </w:rPr>
        <w:t>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РПГУ, 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Запрос оформляется в</w:t>
      </w:r>
      <w:r>
        <w:rPr>
          <w:sz w:val="28"/>
          <w:szCs w:val="28"/>
          <w:lang w:val="en-US"/>
        </w:rPr>
        <w:t> </w:t>
      </w:r>
      <w:r w:rsidRPr="00714D55">
        <w:rPr>
          <w:sz w:val="28"/>
          <w:szCs w:val="28"/>
        </w:rPr>
        <w:t>соответствии с</w:t>
      </w:r>
      <w:r>
        <w:rPr>
          <w:sz w:val="28"/>
          <w:szCs w:val="28"/>
          <w:lang w:val="en-US"/>
        </w:rPr>
        <w:t> </w:t>
      </w:r>
      <w:r w:rsidRPr="00714D55">
        <w:rPr>
          <w:sz w:val="28"/>
          <w:szCs w:val="28"/>
        </w:rPr>
        <w:t>Приложением 6 к</w:t>
      </w:r>
      <w:r>
        <w:rPr>
          <w:sz w:val="28"/>
          <w:szCs w:val="28"/>
          <w:lang w:val="en-US"/>
        </w:rPr>
        <w:t> </w:t>
      </w:r>
      <w:r w:rsidRPr="00714D55">
        <w:rPr>
          <w:sz w:val="28"/>
          <w:szCs w:val="28"/>
        </w:rPr>
        <w:t>Регламенту. К</w:t>
      </w:r>
      <w:r>
        <w:rPr>
          <w:sz w:val="28"/>
          <w:szCs w:val="28"/>
          <w:lang w:val="en-US"/>
        </w:rPr>
        <w:t> </w:t>
      </w:r>
      <w:r w:rsidRPr="00714D55">
        <w:rPr>
          <w:sz w:val="28"/>
          <w:szCs w:val="28"/>
        </w:rPr>
        <w:t>запросу прилагаются документы, указанные в</w:t>
      </w:r>
      <w:r>
        <w:rPr>
          <w:sz w:val="28"/>
          <w:szCs w:val="28"/>
          <w:lang w:val="en-US"/>
        </w:rPr>
        <w:t> </w:t>
      </w:r>
      <w:r w:rsidRPr="00714D55">
        <w:rPr>
          <w:sz w:val="28"/>
          <w:szCs w:val="28"/>
        </w:rPr>
        <w:t>подпункте 19.2.3 пункта 19.2 Регламента. Заявителем по</w:t>
      </w:r>
      <w:r>
        <w:rPr>
          <w:sz w:val="28"/>
          <w:szCs w:val="28"/>
          <w:lang w:val="en-US"/>
        </w:rPr>
        <w:t> </w:t>
      </w:r>
      <w:r w:rsidRPr="00714D55">
        <w:rPr>
          <w:sz w:val="28"/>
          <w:szCs w:val="28"/>
        </w:rPr>
        <w:t>собственной инициативе могут быть представлены документы, указанные в</w:t>
      </w:r>
      <w:r>
        <w:rPr>
          <w:sz w:val="28"/>
          <w:szCs w:val="28"/>
          <w:lang w:val="en-US"/>
        </w:rPr>
        <w:t> </w:t>
      </w:r>
      <w:r w:rsidRPr="00714D55">
        <w:rPr>
          <w:sz w:val="28"/>
          <w:szCs w:val="28"/>
        </w:rPr>
        <w:t xml:space="preserve">подпункте 19.2.4 пункта 19.2 Регламента.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Основания для</w:t>
      </w:r>
      <w:r>
        <w:rPr>
          <w:sz w:val="28"/>
          <w:szCs w:val="28"/>
          <w:lang w:val="en-US"/>
        </w:rPr>
        <w:t> </w:t>
      </w:r>
      <w:r w:rsidRPr="00714D55">
        <w:rPr>
          <w:sz w:val="28"/>
          <w:szCs w:val="28"/>
        </w:rPr>
        <w:t>отказа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 указаны в</w:t>
      </w:r>
      <w:r>
        <w:rPr>
          <w:sz w:val="28"/>
          <w:szCs w:val="28"/>
          <w:lang w:val="en-US"/>
        </w:rPr>
        <w:t> </w:t>
      </w:r>
      <w:r w:rsidRPr="00714D55">
        <w:rPr>
          <w:sz w:val="28"/>
          <w:szCs w:val="28"/>
        </w:rPr>
        <w:t>подпункте 19.2.5 пункта 19.2 Регламента.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Запрос регистрируется в</w:t>
      </w:r>
      <w:r>
        <w:rPr>
          <w:sz w:val="28"/>
          <w:szCs w:val="28"/>
          <w:lang w:val="en-US"/>
        </w:rPr>
        <w:t> </w:t>
      </w:r>
      <w:r w:rsidRPr="00714D55">
        <w:rPr>
          <w:sz w:val="28"/>
          <w:szCs w:val="28"/>
        </w:rPr>
        <w:t>сроки, указанные в</w:t>
      </w:r>
      <w:r>
        <w:rPr>
          <w:sz w:val="28"/>
          <w:szCs w:val="28"/>
          <w:lang w:val="en-US"/>
        </w:rPr>
        <w:t> </w:t>
      </w:r>
      <w:r w:rsidRPr="00714D55">
        <w:rPr>
          <w:sz w:val="28"/>
          <w:szCs w:val="28"/>
        </w:rPr>
        <w:t>подразделе 13 Регламента.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lastRenderedPageBreak/>
        <w:t>Запрос может быть подан заявителем (представителем заявителя) следующими способами: посредством РПГУ; в</w:t>
      </w:r>
      <w:r>
        <w:rPr>
          <w:sz w:val="28"/>
          <w:szCs w:val="28"/>
          <w:lang w:val="en-US"/>
        </w:rPr>
        <w:t> </w:t>
      </w:r>
      <w:r w:rsidRPr="00714D55">
        <w:rPr>
          <w:sz w:val="28"/>
          <w:szCs w:val="28"/>
        </w:rPr>
        <w:t>Администрацию лично, по</w:t>
      </w:r>
      <w:r>
        <w:rPr>
          <w:sz w:val="28"/>
          <w:szCs w:val="28"/>
          <w:lang w:val="en-US"/>
        </w:rPr>
        <w:t> </w:t>
      </w:r>
      <w:r w:rsidRPr="00714D55">
        <w:rPr>
          <w:sz w:val="28"/>
          <w:szCs w:val="28"/>
        </w:rPr>
        <w:t xml:space="preserve">электронной почте, почтовым отправлением.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подаче запроса посредством РПГУ заявитель авторизуется на</w:t>
      </w:r>
      <w:r>
        <w:rPr>
          <w:sz w:val="28"/>
          <w:szCs w:val="28"/>
          <w:lang w:val="en-US"/>
        </w:rPr>
        <w:t> </w:t>
      </w:r>
      <w:r w:rsidRPr="00714D55">
        <w:rPr>
          <w:sz w:val="28"/>
          <w:szCs w:val="28"/>
        </w:rPr>
        <w:t>РПГУ посредством подтвержденной учетной записи в</w:t>
      </w:r>
      <w:r>
        <w:rPr>
          <w:sz w:val="28"/>
          <w:szCs w:val="28"/>
          <w:lang w:val="en-US"/>
        </w:rPr>
        <w:t> </w:t>
      </w:r>
      <w:r w:rsidRPr="00714D55">
        <w:rPr>
          <w:sz w:val="28"/>
          <w:szCs w:val="28"/>
        </w:rPr>
        <w:t xml:space="preserve">ЕСИА.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714D55">
        <w:rPr>
          <w:sz w:val="28"/>
          <w:szCs w:val="28"/>
        </w:rPr>
        <w:t xml:space="preserve">подписание запроса).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подаче запроса в</w:t>
      </w:r>
      <w:r>
        <w:rPr>
          <w:sz w:val="28"/>
          <w:szCs w:val="28"/>
          <w:lang w:val="en-US"/>
        </w:rPr>
        <w:t> </w:t>
      </w:r>
      <w:r w:rsidRPr="00714D55">
        <w:rPr>
          <w:sz w:val="28"/>
          <w:szCs w:val="28"/>
        </w:rPr>
        <w:t>Администрацию лично, по</w:t>
      </w:r>
      <w:r>
        <w:rPr>
          <w:sz w:val="28"/>
          <w:szCs w:val="28"/>
          <w:lang w:val="en-US"/>
        </w:rPr>
        <w:t> </w:t>
      </w:r>
      <w:r w:rsidRPr="00714D55">
        <w:rPr>
          <w:sz w:val="28"/>
          <w:szCs w:val="28"/>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sidRPr="00714D55">
        <w:rPr>
          <w:sz w:val="28"/>
          <w:szCs w:val="28"/>
        </w:rPr>
        <w:t>подаче запроса в</w:t>
      </w:r>
      <w:r>
        <w:rPr>
          <w:sz w:val="28"/>
          <w:szCs w:val="28"/>
          <w:lang w:val="en-US"/>
        </w:rPr>
        <w:t> </w:t>
      </w:r>
      <w:r w:rsidRPr="00714D55">
        <w:rPr>
          <w:sz w:val="28"/>
          <w:szCs w:val="28"/>
        </w:rPr>
        <w:t>Администрацию должностным лицом, работником Администрации с</w:t>
      </w:r>
      <w:r>
        <w:rPr>
          <w:sz w:val="28"/>
          <w:szCs w:val="28"/>
          <w:lang w:val="en-US"/>
        </w:rPr>
        <w:t> </w:t>
      </w:r>
      <w:r w:rsidRPr="00714D55">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714D55">
        <w:rPr>
          <w:sz w:val="28"/>
          <w:szCs w:val="28"/>
        </w:rPr>
        <w:t>необходимости), при</w:t>
      </w:r>
      <w:r>
        <w:rPr>
          <w:sz w:val="28"/>
          <w:szCs w:val="28"/>
          <w:lang w:val="en-US"/>
        </w:rPr>
        <w:t> </w:t>
      </w:r>
      <w:r w:rsidRPr="00714D55">
        <w:rPr>
          <w:sz w:val="28"/>
          <w:szCs w:val="28"/>
        </w:rPr>
        <w:t>подаче запроса по</w:t>
      </w:r>
      <w:r>
        <w:rPr>
          <w:sz w:val="28"/>
          <w:szCs w:val="28"/>
          <w:lang w:val="en-US"/>
        </w:rPr>
        <w:t> </w:t>
      </w:r>
      <w:r w:rsidRPr="00714D55">
        <w:rPr>
          <w:sz w:val="28"/>
          <w:szCs w:val="28"/>
        </w:rPr>
        <w:t>электронной почте, почтовым отправлением представляются копии указанных документов, заверенные в</w:t>
      </w:r>
      <w:r>
        <w:rPr>
          <w:sz w:val="28"/>
          <w:szCs w:val="28"/>
          <w:lang w:val="en-US"/>
        </w:rPr>
        <w:t> </w:t>
      </w:r>
      <w:r w:rsidRPr="00714D55">
        <w:rPr>
          <w:sz w:val="28"/>
          <w:szCs w:val="28"/>
        </w:rPr>
        <w:t>соответствии с</w:t>
      </w:r>
      <w:r>
        <w:rPr>
          <w:sz w:val="28"/>
          <w:szCs w:val="28"/>
          <w:lang w:val="en-US"/>
        </w:rPr>
        <w:t> </w:t>
      </w:r>
      <w:r w:rsidRPr="00714D55">
        <w:rPr>
          <w:sz w:val="28"/>
          <w:szCs w:val="28"/>
        </w:rPr>
        <w:t xml:space="preserve">требованиями законодательства Российской Федерации).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проверяют запрос на</w:t>
      </w:r>
      <w:r>
        <w:rPr>
          <w:sz w:val="28"/>
          <w:szCs w:val="28"/>
          <w:lang w:val="en-US"/>
        </w:rPr>
        <w:t> </w:t>
      </w:r>
      <w:r w:rsidRPr="00714D55">
        <w:rPr>
          <w:sz w:val="28"/>
          <w:szCs w:val="28"/>
        </w:rPr>
        <w:t>предмет наличия оснований для</w:t>
      </w:r>
      <w:r>
        <w:rPr>
          <w:sz w:val="28"/>
          <w:szCs w:val="28"/>
          <w:lang w:val="en-US"/>
        </w:rPr>
        <w:t> </w:t>
      </w:r>
      <w:r w:rsidRPr="00714D55">
        <w:rPr>
          <w:sz w:val="28"/>
          <w:szCs w:val="28"/>
        </w:rPr>
        <w:t>отказа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w:t>
      </w:r>
    </w:p>
    <w:p w:rsidR="004244CB" w:rsidRPr="004244CB" w:rsidRDefault="004244CB" w:rsidP="004244CB">
      <w:pPr>
        <w:pStyle w:val="TableContents"/>
        <w:spacing w:line="276" w:lineRule="auto"/>
        <w:ind w:firstLine="709"/>
        <w:jc w:val="both"/>
        <w:rPr>
          <w:rFonts w:hint="eastAsia"/>
          <w:sz w:val="28"/>
          <w:szCs w:val="28"/>
        </w:rPr>
      </w:pPr>
      <w:r w:rsidRPr="00714D55">
        <w:rPr>
          <w:sz w:val="28"/>
          <w:szCs w:val="28"/>
        </w:rPr>
        <w:t>При наличии таких оснований должностное лицо, работник Администрации формирует решение об</w:t>
      </w:r>
      <w:r>
        <w:rPr>
          <w:sz w:val="28"/>
          <w:szCs w:val="28"/>
          <w:lang w:val="en-US"/>
        </w:rPr>
        <w:t> </w:t>
      </w:r>
      <w:r w:rsidRPr="00714D55">
        <w:rPr>
          <w:sz w:val="28"/>
          <w:szCs w:val="28"/>
        </w:rPr>
        <w:t>отказе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 по</w:t>
      </w:r>
      <w:r>
        <w:rPr>
          <w:sz w:val="28"/>
          <w:szCs w:val="28"/>
          <w:lang w:val="en-US"/>
        </w:rPr>
        <w:t> </w:t>
      </w:r>
      <w:r w:rsidRPr="00714D55">
        <w:rPr>
          <w:sz w:val="28"/>
          <w:szCs w:val="28"/>
        </w:rPr>
        <w:t xml:space="preserve">форме согласно Приложению </w:t>
      </w:r>
      <w:r w:rsidRPr="004244CB">
        <w:rPr>
          <w:sz w:val="28"/>
          <w:szCs w:val="28"/>
        </w:rPr>
        <w:t>4 к</w:t>
      </w:r>
      <w:r>
        <w:rPr>
          <w:sz w:val="28"/>
          <w:szCs w:val="28"/>
          <w:lang w:val="en-US"/>
        </w:rPr>
        <w:t> </w:t>
      </w:r>
      <w:r w:rsidRPr="004244CB">
        <w:rPr>
          <w:sz w:val="28"/>
          <w:szCs w:val="28"/>
        </w:rPr>
        <w:t xml:space="preserve">Регламенту.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714D55">
        <w:rPr>
          <w:sz w:val="28"/>
          <w:szCs w:val="28"/>
        </w:rPr>
        <w:t>не позднее первого рабочего дня, следующего за</w:t>
      </w:r>
      <w:r>
        <w:rPr>
          <w:sz w:val="28"/>
          <w:szCs w:val="28"/>
          <w:lang w:val="en-US"/>
        </w:rPr>
        <w:t> </w:t>
      </w:r>
      <w:r w:rsidRPr="00714D55">
        <w:rPr>
          <w:sz w:val="28"/>
          <w:szCs w:val="28"/>
        </w:rPr>
        <w:t>днем поступления запроса, направляется заявителю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 по</w:t>
      </w:r>
      <w:r>
        <w:rPr>
          <w:sz w:val="28"/>
          <w:szCs w:val="28"/>
          <w:lang w:val="en-US"/>
        </w:rPr>
        <w:t> </w:t>
      </w:r>
      <w:r w:rsidRPr="00714D55">
        <w:rPr>
          <w:sz w:val="28"/>
          <w:szCs w:val="28"/>
        </w:rPr>
        <w:t>электронной почте или</w:t>
      </w:r>
      <w:r>
        <w:rPr>
          <w:sz w:val="28"/>
          <w:szCs w:val="28"/>
          <w:lang w:val="en-US"/>
        </w:rPr>
        <w:t> </w:t>
      </w:r>
      <w:r w:rsidRPr="00714D55">
        <w:rPr>
          <w:sz w:val="28"/>
          <w:szCs w:val="28"/>
        </w:rPr>
        <w:t>почтовым отправлением, выдается заявителю (представителю заявителя) лично в</w:t>
      </w:r>
      <w:r>
        <w:rPr>
          <w:sz w:val="28"/>
          <w:szCs w:val="28"/>
          <w:lang w:val="en-US"/>
        </w:rPr>
        <w:t> </w:t>
      </w:r>
      <w:r w:rsidRPr="00714D55">
        <w:rPr>
          <w:sz w:val="28"/>
          <w:szCs w:val="28"/>
        </w:rPr>
        <w:t>Администрации в</w:t>
      </w:r>
      <w:r>
        <w:rPr>
          <w:sz w:val="28"/>
          <w:szCs w:val="28"/>
          <w:lang w:val="en-US"/>
        </w:rPr>
        <w:t> </w:t>
      </w:r>
      <w:r w:rsidRPr="00714D55">
        <w:rPr>
          <w:sz w:val="28"/>
          <w:szCs w:val="28"/>
        </w:rPr>
        <w:t>срок не</w:t>
      </w:r>
      <w:r>
        <w:rPr>
          <w:sz w:val="28"/>
          <w:szCs w:val="28"/>
          <w:lang w:val="en-US"/>
        </w:rPr>
        <w:t> </w:t>
      </w:r>
      <w:r w:rsidRPr="00714D55">
        <w:rPr>
          <w:sz w:val="28"/>
          <w:szCs w:val="28"/>
        </w:rPr>
        <w:t>позднее 30 минут с</w:t>
      </w:r>
      <w:r>
        <w:rPr>
          <w:sz w:val="28"/>
          <w:szCs w:val="28"/>
          <w:lang w:val="en-US"/>
        </w:rPr>
        <w:t> </w:t>
      </w:r>
      <w:r w:rsidRPr="00714D55">
        <w:rPr>
          <w:sz w:val="28"/>
          <w:szCs w:val="28"/>
        </w:rPr>
        <w:t>момента получения от</w:t>
      </w:r>
      <w:r>
        <w:rPr>
          <w:sz w:val="28"/>
          <w:szCs w:val="28"/>
          <w:lang w:val="en-US"/>
        </w:rPr>
        <w:t> </w:t>
      </w:r>
      <w:r w:rsidRPr="00714D55">
        <w:rPr>
          <w:sz w:val="28"/>
          <w:szCs w:val="28"/>
        </w:rPr>
        <w:t xml:space="preserve">него документов.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В случае, если такие основания отсутствуют, должностное лицо, работник Администрации регистрируют запрос.</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Услуга предусматривает возможность подачи запроса заявителем независимо от</w:t>
      </w:r>
      <w:r>
        <w:rPr>
          <w:sz w:val="28"/>
          <w:szCs w:val="28"/>
          <w:lang w:val="en-US"/>
        </w:rPr>
        <w:t> </w:t>
      </w:r>
      <w:r w:rsidRPr="00714D55">
        <w:rPr>
          <w:sz w:val="28"/>
          <w:szCs w:val="28"/>
        </w:rPr>
        <w:t>места его</w:t>
      </w:r>
      <w:r>
        <w:rPr>
          <w:sz w:val="28"/>
          <w:szCs w:val="28"/>
          <w:lang w:val="en-US"/>
        </w:rPr>
        <w:t> </w:t>
      </w:r>
      <w:r w:rsidRPr="00714D55">
        <w:rPr>
          <w:sz w:val="28"/>
          <w:szCs w:val="28"/>
        </w:rPr>
        <w:t>жительства или</w:t>
      </w:r>
      <w:r>
        <w:rPr>
          <w:sz w:val="28"/>
          <w:szCs w:val="28"/>
          <w:lang w:val="en-US"/>
        </w:rPr>
        <w:t> </w:t>
      </w:r>
      <w:r w:rsidRPr="00714D55">
        <w:rPr>
          <w:sz w:val="28"/>
          <w:szCs w:val="28"/>
        </w:rPr>
        <w:t>места пребывания (для</w:t>
      </w:r>
      <w:r>
        <w:rPr>
          <w:sz w:val="28"/>
          <w:szCs w:val="28"/>
          <w:lang w:val="en-US"/>
        </w:rPr>
        <w:t> </w:t>
      </w:r>
      <w:r w:rsidRPr="00714D55">
        <w:rPr>
          <w:sz w:val="28"/>
          <w:szCs w:val="28"/>
        </w:rPr>
        <w:t>физических лиц, включая индивидуальных предпринимателей) либо места его</w:t>
      </w:r>
      <w:r>
        <w:rPr>
          <w:sz w:val="28"/>
          <w:szCs w:val="28"/>
          <w:lang w:val="en-US"/>
        </w:rPr>
        <w:t> </w:t>
      </w:r>
      <w:r w:rsidRPr="00714D55">
        <w:rPr>
          <w:sz w:val="28"/>
          <w:szCs w:val="28"/>
        </w:rPr>
        <w:t>нахождения (для</w:t>
      </w:r>
      <w:r>
        <w:rPr>
          <w:sz w:val="28"/>
          <w:szCs w:val="28"/>
          <w:lang w:val="en-US"/>
        </w:rPr>
        <w:t> </w:t>
      </w:r>
      <w:r w:rsidRPr="00714D55">
        <w:rPr>
          <w:sz w:val="28"/>
          <w:szCs w:val="28"/>
        </w:rPr>
        <w:t>юридических лиц).</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1B1DE2">
        <w:rPr>
          <w:sz w:val="28"/>
          <w:szCs w:val="28"/>
        </w:rPr>
        <w:lastRenderedPageBreak/>
        <w:t>19.2.</w:t>
      </w:r>
      <w:r>
        <w:rPr>
          <w:sz w:val="28"/>
          <w:szCs w:val="28"/>
        </w:rPr>
        <w:t>9</w:t>
      </w:r>
      <w:r w:rsidRPr="001B1DE2">
        <w:rPr>
          <w:sz w:val="28"/>
          <w:szCs w:val="28"/>
        </w:rPr>
        <w:t>.2.</w:t>
      </w:r>
      <w:r>
        <w:rPr>
          <w:sz w:val="28"/>
          <w:szCs w:val="28"/>
          <w:lang w:val="en-US"/>
        </w:rPr>
        <w:t> </w:t>
      </w:r>
      <w:r w:rsidRPr="001B1DE2">
        <w:rPr>
          <w:sz w:val="28"/>
          <w:szCs w:val="28"/>
        </w:rPr>
        <w:t>Межведомственное информационное взаимодействие.</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Межведомственные информационные запросы направляются в:</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Управление Федеральной службы государственной регистрации, кадастра и</w:t>
      </w:r>
      <w:r>
        <w:rPr>
          <w:sz w:val="28"/>
          <w:szCs w:val="28"/>
          <w:lang w:val="en-US"/>
        </w:rPr>
        <w:t> </w:t>
      </w:r>
      <w:r w:rsidRPr="00714D55">
        <w:rPr>
          <w:sz w:val="28"/>
          <w:szCs w:val="28"/>
        </w:rPr>
        <w:t>картографии по</w:t>
      </w:r>
      <w:r>
        <w:rPr>
          <w:sz w:val="28"/>
          <w:szCs w:val="28"/>
          <w:lang w:val="en-US"/>
        </w:rPr>
        <w:t> </w:t>
      </w:r>
      <w:r w:rsidRPr="00714D55">
        <w:rPr>
          <w:sz w:val="28"/>
          <w:szCs w:val="28"/>
        </w:rPr>
        <w:t>Московской</w:t>
      </w:r>
      <w:r>
        <w:rPr>
          <w:sz w:val="28"/>
          <w:szCs w:val="28"/>
          <w:lang w:val="en-US"/>
        </w:rPr>
        <w:t> </w:t>
      </w:r>
      <w:r w:rsidRPr="00714D55">
        <w:rPr>
          <w:sz w:val="28"/>
          <w:szCs w:val="28"/>
        </w:rPr>
        <w:t>области для</w:t>
      </w:r>
      <w:r>
        <w:rPr>
          <w:sz w:val="28"/>
          <w:szCs w:val="28"/>
          <w:lang w:val="en-US"/>
        </w:rPr>
        <w:t> </w:t>
      </w:r>
      <w:r w:rsidRPr="00714D55">
        <w:rPr>
          <w:sz w:val="28"/>
          <w:szCs w:val="28"/>
        </w:rPr>
        <w:t>получения сведений об</w:t>
      </w:r>
      <w:r>
        <w:rPr>
          <w:sz w:val="28"/>
          <w:szCs w:val="28"/>
          <w:lang w:val="en-US"/>
        </w:rPr>
        <w:t> </w:t>
      </w:r>
      <w:r w:rsidRPr="00714D55">
        <w:rPr>
          <w:sz w:val="28"/>
          <w:szCs w:val="28"/>
        </w:rPr>
        <w:t>основных характеристиках и</w:t>
      </w:r>
      <w:r>
        <w:rPr>
          <w:sz w:val="28"/>
          <w:szCs w:val="28"/>
          <w:lang w:val="en-US"/>
        </w:rPr>
        <w:t> </w:t>
      </w:r>
      <w:r w:rsidRPr="00714D55">
        <w:rPr>
          <w:sz w:val="28"/>
          <w:szCs w:val="28"/>
        </w:rPr>
        <w:t>зарегистрированных правах на</w:t>
      </w:r>
      <w:r>
        <w:rPr>
          <w:sz w:val="28"/>
          <w:szCs w:val="28"/>
          <w:lang w:val="en-US"/>
        </w:rPr>
        <w:t> </w:t>
      </w:r>
      <w:r w:rsidRPr="00714D55">
        <w:rPr>
          <w:sz w:val="28"/>
          <w:szCs w:val="28"/>
        </w:rPr>
        <w:t>объекты недвижимости, в</w:t>
      </w:r>
      <w:r>
        <w:rPr>
          <w:sz w:val="28"/>
          <w:szCs w:val="28"/>
          <w:lang w:val="en-US"/>
        </w:rPr>
        <w:t> </w:t>
      </w:r>
      <w:r w:rsidRPr="00714D55">
        <w:rPr>
          <w:sz w:val="28"/>
          <w:szCs w:val="28"/>
        </w:rPr>
        <w:t>отношении которых подан запрос. При</w:t>
      </w:r>
      <w:r>
        <w:rPr>
          <w:sz w:val="28"/>
          <w:szCs w:val="28"/>
          <w:lang w:val="en-US"/>
        </w:rPr>
        <w:t> </w:t>
      </w:r>
      <w:r w:rsidRPr="00714D55">
        <w:rPr>
          <w:sz w:val="28"/>
          <w:szCs w:val="28"/>
        </w:rPr>
        <w:t>этом в</w:t>
      </w:r>
      <w:r>
        <w:rPr>
          <w:sz w:val="28"/>
          <w:szCs w:val="28"/>
          <w:lang w:val="en-US"/>
        </w:rPr>
        <w:t> </w:t>
      </w:r>
      <w:r w:rsidRPr="00714D55">
        <w:rPr>
          <w:sz w:val="28"/>
          <w:szCs w:val="28"/>
        </w:rPr>
        <w:t>данном запросе указываются кадастровый (условный) номер, адрес (местоположение) и</w:t>
      </w:r>
      <w:r>
        <w:rPr>
          <w:sz w:val="28"/>
          <w:szCs w:val="28"/>
          <w:lang w:val="en-US"/>
        </w:rPr>
        <w:t> </w:t>
      </w:r>
      <w:r w:rsidRPr="00714D55">
        <w:rPr>
          <w:sz w:val="28"/>
          <w:szCs w:val="28"/>
        </w:rPr>
        <w:t>наименование объекта недвижимости.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Должностным лицом, работником Администрации проверяется поступление ответа на</w:t>
      </w:r>
      <w:r>
        <w:rPr>
          <w:sz w:val="28"/>
          <w:szCs w:val="28"/>
          <w:lang w:val="en-US"/>
        </w:rPr>
        <w:t> </w:t>
      </w:r>
      <w:r w:rsidRPr="00714D55">
        <w:rPr>
          <w:sz w:val="28"/>
          <w:szCs w:val="28"/>
        </w:rPr>
        <w:t>межведомственные информационные запросы.</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19.2.</w:t>
      </w:r>
      <w:r>
        <w:rPr>
          <w:sz w:val="28"/>
          <w:szCs w:val="28"/>
        </w:rPr>
        <w:t>9</w:t>
      </w:r>
      <w:r w:rsidRPr="00714D55">
        <w:rPr>
          <w:sz w:val="28"/>
          <w:szCs w:val="28"/>
        </w:rPr>
        <w:t>.3.</w:t>
      </w:r>
      <w:r>
        <w:rPr>
          <w:sz w:val="28"/>
          <w:szCs w:val="28"/>
          <w:lang w:val="en-US"/>
        </w:rPr>
        <w:t> </w:t>
      </w:r>
      <w:r w:rsidRPr="00714D55">
        <w:rPr>
          <w:sz w:val="28"/>
          <w:szCs w:val="28"/>
        </w:rPr>
        <w:t>Получение дополнительных сведений от</w:t>
      </w:r>
      <w:r>
        <w:rPr>
          <w:sz w:val="28"/>
          <w:szCs w:val="28"/>
          <w:lang w:val="en-US"/>
        </w:rPr>
        <w:t> </w:t>
      </w:r>
      <w:r w:rsidRPr="00714D55">
        <w:rPr>
          <w:sz w:val="28"/>
          <w:szCs w:val="28"/>
        </w:rPr>
        <w:t>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Получение дополнительных сведений от заявителя</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Личный кабинет РПГУ,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не позднее второго рабочего дня со дня поступления запроса в Администрацию.</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Основанием для</w:t>
      </w:r>
      <w:r>
        <w:rPr>
          <w:sz w:val="28"/>
          <w:szCs w:val="28"/>
          <w:lang w:val="en-US"/>
        </w:rPr>
        <w:t> </w:t>
      </w:r>
      <w:r w:rsidRPr="00714D55">
        <w:rPr>
          <w:sz w:val="28"/>
          <w:szCs w:val="28"/>
        </w:rPr>
        <w:t>получения от</w:t>
      </w:r>
      <w:r>
        <w:rPr>
          <w:sz w:val="28"/>
          <w:szCs w:val="28"/>
          <w:lang w:val="en-US"/>
        </w:rPr>
        <w:t> </w:t>
      </w:r>
      <w:r w:rsidRPr="00714D55">
        <w:rPr>
          <w:sz w:val="28"/>
          <w:szCs w:val="28"/>
        </w:rPr>
        <w:t>заявителя дополнительных документов и</w:t>
      </w:r>
      <w:r>
        <w:rPr>
          <w:sz w:val="28"/>
          <w:szCs w:val="28"/>
          <w:lang w:val="en-US"/>
        </w:rPr>
        <w:t> </w:t>
      </w:r>
      <w:r w:rsidRPr="00714D55">
        <w:rPr>
          <w:sz w:val="28"/>
          <w:szCs w:val="28"/>
        </w:rPr>
        <w:t>(или) информации в</w:t>
      </w:r>
      <w:r>
        <w:rPr>
          <w:sz w:val="28"/>
          <w:szCs w:val="28"/>
          <w:lang w:val="en-US"/>
        </w:rPr>
        <w:t> </w:t>
      </w:r>
      <w:r w:rsidRPr="00714D55">
        <w:rPr>
          <w:sz w:val="28"/>
          <w:szCs w:val="28"/>
        </w:rPr>
        <w:t>процессе предоставления Услуги является наличие ошибок в</w:t>
      </w:r>
      <w:r>
        <w:rPr>
          <w:sz w:val="28"/>
          <w:szCs w:val="28"/>
          <w:lang w:val="en-US"/>
        </w:rPr>
        <w:t> </w:t>
      </w:r>
      <w:r w:rsidRPr="00714D55">
        <w:rPr>
          <w:sz w:val="28"/>
          <w:szCs w:val="28"/>
        </w:rPr>
        <w:t>материалах, представленных в</w:t>
      </w:r>
      <w:r>
        <w:rPr>
          <w:sz w:val="28"/>
          <w:szCs w:val="28"/>
          <w:lang w:val="en-US"/>
        </w:rPr>
        <w:t> </w:t>
      </w:r>
      <w:r w:rsidRPr="00714D55">
        <w:rPr>
          <w:sz w:val="28"/>
          <w:szCs w:val="28"/>
        </w:rPr>
        <w:t>составе заявления, рассматриваемого Администрацией, выявленных в</w:t>
      </w:r>
      <w:r>
        <w:rPr>
          <w:sz w:val="28"/>
          <w:szCs w:val="28"/>
          <w:lang w:val="en-US"/>
        </w:rPr>
        <w:t> </w:t>
      </w:r>
      <w:r w:rsidRPr="00714D55">
        <w:rPr>
          <w:sz w:val="28"/>
          <w:szCs w:val="28"/>
        </w:rPr>
        <w:t>процессе предоставления Услуги. Указанные документы и</w:t>
      </w:r>
      <w:r>
        <w:rPr>
          <w:sz w:val="28"/>
          <w:szCs w:val="28"/>
          <w:lang w:val="en-US"/>
        </w:rPr>
        <w:t> </w:t>
      </w:r>
      <w:r w:rsidRPr="00714D55">
        <w:rPr>
          <w:sz w:val="28"/>
          <w:szCs w:val="28"/>
        </w:rPr>
        <w:t>(или) сведения необходимо получить в</w:t>
      </w:r>
      <w:r>
        <w:rPr>
          <w:sz w:val="28"/>
          <w:szCs w:val="28"/>
          <w:lang w:val="en-US"/>
        </w:rPr>
        <w:t> </w:t>
      </w:r>
      <w:r w:rsidRPr="00714D55">
        <w:rPr>
          <w:sz w:val="28"/>
          <w:szCs w:val="28"/>
        </w:rPr>
        <w:t>срок 2 рабочих дня.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19.2.</w:t>
      </w:r>
      <w:r>
        <w:rPr>
          <w:sz w:val="28"/>
          <w:szCs w:val="28"/>
        </w:rPr>
        <w:t>9</w:t>
      </w:r>
      <w:r w:rsidRPr="00714D55">
        <w:rPr>
          <w:sz w:val="28"/>
          <w:szCs w:val="28"/>
        </w:rPr>
        <w:t>.4.</w:t>
      </w:r>
      <w:r>
        <w:rPr>
          <w:sz w:val="28"/>
          <w:szCs w:val="28"/>
          <w:lang w:val="en-US"/>
        </w:rPr>
        <w:t> </w:t>
      </w:r>
      <w:r w:rsidRPr="00714D55">
        <w:rPr>
          <w:sz w:val="28"/>
          <w:szCs w:val="28"/>
        </w:rPr>
        <w:t>Принятие решения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lastRenderedPageBreak/>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3 рабочих дня.</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Основания для</w:t>
      </w:r>
      <w:r>
        <w:rPr>
          <w:sz w:val="28"/>
          <w:szCs w:val="28"/>
          <w:lang w:val="en-US"/>
        </w:rPr>
        <w:t> </w:t>
      </w:r>
      <w:r w:rsidRPr="00714D55">
        <w:rPr>
          <w:sz w:val="28"/>
          <w:szCs w:val="28"/>
        </w:rPr>
        <w:t>отказа в</w:t>
      </w:r>
      <w:r>
        <w:rPr>
          <w:sz w:val="28"/>
          <w:szCs w:val="28"/>
          <w:lang w:val="en-US"/>
        </w:rPr>
        <w:t> </w:t>
      </w:r>
      <w:r w:rsidRPr="00714D55">
        <w:rPr>
          <w:sz w:val="28"/>
          <w:szCs w:val="28"/>
        </w:rPr>
        <w:t>предоставлении Услуги указаны в</w:t>
      </w:r>
      <w:r>
        <w:rPr>
          <w:sz w:val="28"/>
          <w:szCs w:val="28"/>
          <w:lang w:val="en-US"/>
        </w:rPr>
        <w:t> </w:t>
      </w:r>
      <w:r w:rsidRPr="00714D55">
        <w:rPr>
          <w:sz w:val="28"/>
          <w:szCs w:val="28"/>
        </w:rPr>
        <w:t>подпункте 19.2.7 пункта 19.2 Регламента.</w:t>
      </w:r>
    </w:p>
    <w:p w:rsidR="004244CB" w:rsidRPr="004244CB"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на</w:t>
      </w:r>
      <w:r>
        <w:rPr>
          <w:sz w:val="28"/>
          <w:szCs w:val="28"/>
          <w:lang w:val="en-US"/>
        </w:rPr>
        <w:t> </w:t>
      </w:r>
      <w:r w:rsidRPr="00714D55">
        <w:rPr>
          <w:sz w:val="28"/>
          <w:szCs w:val="28"/>
        </w:rPr>
        <w:t>основании собранного комплекта документов, исходя из</w:t>
      </w:r>
      <w:r>
        <w:rPr>
          <w:sz w:val="28"/>
          <w:szCs w:val="28"/>
          <w:lang w:val="en-US"/>
        </w:rPr>
        <w:t> </w:t>
      </w:r>
      <w:r w:rsidRPr="00714D5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714D55">
        <w:rPr>
          <w:sz w:val="28"/>
          <w:szCs w:val="28"/>
        </w:rPr>
        <w:t>формирует в</w:t>
      </w:r>
      <w:r>
        <w:rPr>
          <w:sz w:val="28"/>
          <w:szCs w:val="28"/>
          <w:lang w:val="en-US"/>
        </w:rPr>
        <w:t> </w:t>
      </w:r>
      <w:r w:rsidRPr="00714D55">
        <w:rPr>
          <w:sz w:val="28"/>
          <w:szCs w:val="28"/>
        </w:rPr>
        <w:t>РГИС проект решения о</w:t>
      </w:r>
      <w:r>
        <w:rPr>
          <w:sz w:val="28"/>
          <w:szCs w:val="28"/>
          <w:lang w:val="en-US"/>
        </w:rPr>
        <w:t> </w:t>
      </w:r>
      <w:r w:rsidRPr="00714D55">
        <w:rPr>
          <w:sz w:val="28"/>
          <w:szCs w:val="28"/>
        </w:rPr>
        <w:t>предоставлении Услуги по</w:t>
      </w:r>
      <w:r>
        <w:rPr>
          <w:sz w:val="28"/>
          <w:szCs w:val="28"/>
          <w:lang w:val="en-US"/>
        </w:rPr>
        <w:t> </w:t>
      </w:r>
      <w:r w:rsidRPr="00714D55">
        <w:rPr>
          <w:sz w:val="28"/>
          <w:szCs w:val="28"/>
        </w:rPr>
        <w:t>форме согласно Приложению 1 к</w:t>
      </w:r>
      <w:r>
        <w:rPr>
          <w:sz w:val="28"/>
          <w:szCs w:val="28"/>
          <w:lang w:val="en-US"/>
        </w:rPr>
        <w:t> </w:t>
      </w:r>
      <w:r w:rsidRPr="00714D55">
        <w:rPr>
          <w:sz w:val="28"/>
          <w:szCs w:val="28"/>
        </w:rPr>
        <w:t>Регламенту или</w:t>
      </w:r>
      <w:r>
        <w:rPr>
          <w:sz w:val="28"/>
          <w:szCs w:val="28"/>
          <w:lang w:val="en-US"/>
        </w:rPr>
        <w:t> </w:t>
      </w:r>
      <w:r w:rsidRPr="00714D55">
        <w:rPr>
          <w:sz w:val="28"/>
          <w:szCs w:val="28"/>
        </w:rPr>
        <w:t>об</w:t>
      </w:r>
      <w:r>
        <w:rPr>
          <w:sz w:val="28"/>
          <w:szCs w:val="28"/>
          <w:lang w:val="en-US"/>
        </w:rPr>
        <w:t> </w:t>
      </w:r>
      <w:r w:rsidRPr="00714D55">
        <w:rPr>
          <w:sz w:val="28"/>
          <w:szCs w:val="28"/>
        </w:rPr>
        <w:t>отказе в</w:t>
      </w:r>
      <w:r>
        <w:rPr>
          <w:sz w:val="28"/>
          <w:szCs w:val="28"/>
          <w:lang w:val="en-US"/>
        </w:rPr>
        <w:t> </w:t>
      </w:r>
      <w:r w:rsidRPr="00714D55">
        <w:rPr>
          <w:sz w:val="28"/>
          <w:szCs w:val="28"/>
        </w:rPr>
        <w:t>ее предоставлении по</w:t>
      </w:r>
      <w:r>
        <w:rPr>
          <w:sz w:val="28"/>
          <w:szCs w:val="28"/>
          <w:lang w:val="en-US"/>
        </w:rPr>
        <w:t> </w:t>
      </w:r>
      <w:r w:rsidRPr="00714D55">
        <w:rPr>
          <w:sz w:val="28"/>
          <w:szCs w:val="28"/>
        </w:rPr>
        <w:t xml:space="preserve">форме согласно Приложению </w:t>
      </w:r>
      <w:r w:rsidRPr="004244CB">
        <w:rPr>
          <w:sz w:val="28"/>
          <w:szCs w:val="28"/>
        </w:rPr>
        <w:t>2 к</w:t>
      </w:r>
      <w:r>
        <w:rPr>
          <w:sz w:val="28"/>
          <w:szCs w:val="28"/>
          <w:lang w:val="en-US"/>
        </w:rPr>
        <w:t> </w:t>
      </w:r>
      <w:r w:rsidRPr="004244CB">
        <w:rPr>
          <w:sz w:val="28"/>
          <w:szCs w:val="28"/>
        </w:rPr>
        <w:t>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те же 3 рабочих дня.</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Уполномоченное должностное лицо Администрации рассматривает проект решения на</w:t>
      </w:r>
      <w:r>
        <w:rPr>
          <w:sz w:val="28"/>
          <w:szCs w:val="28"/>
          <w:lang w:val="en-US"/>
        </w:rPr>
        <w:t> </w:t>
      </w:r>
      <w:r w:rsidRPr="00714D55">
        <w:rPr>
          <w:sz w:val="28"/>
          <w:szCs w:val="28"/>
        </w:rPr>
        <w:t>предмет соответствия требованиям законодательства Российской Федерации, в</w:t>
      </w:r>
      <w:r>
        <w:rPr>
          <w:sz w:val="28"/>
          <w:szCs w:val="28"/>
          <w:lang w:val="en-US"/>
        </w:rPr>
        <w:t> </w:t>
      </w:r>
      <w:r w:rsidRPr="00714D55">
        <w:rPr>
          <w:sz w:val="28"/>
          <w:szCs w:val="28"/>
        </w:rPr>
        <w:t>том числе Регламента, полноты и</w:t>
      </w:r>
      <w:r>
        <w:rPr>
          <w:sz w:val="28"/>
          <w:szCs w:val="28"/>
          <w:lang w:val="en-US"/>
        </w:rPr>
        <w:t> </w:t>
      </w:r>
      <w:r w:rsidRPr="00714D55">
        <w:rPr>
          <w:sz w:val="28"/>
          <w:szCs w:val="28"/>
        </w:rPr>
        <w:t>качества предоставления Услуги, а</w:t>
      </w:r>
      <w:r>
        <w:rPr>
          <w:sz w:val="28"/>
          <w:szCs w:val="28"/>
          <w:lang w:val="en-US"/>
        </w:rPr>
        <w:t> </w:t>
      </w:r>
      <w:r w:rsidRPr="00714D55">
        <w:rPr>
          <w:sz w:val="28"/>
          <w:szCs w:val="28"/>
        </w:rPr>
        <w:t>также осуществляет контроль сроков предоставления Услуги, подписывает проект решения о</w:t>
      </w:r>
      <w:r>
        <w:rPr>
          <w:sz w:val="28"/>
          <w:szCs w:val="28"/>
          <w:lang w:val="en-US"/>
        </w:rPr>
        <w:t> </w:t>
      </w:r>
      <w:r w:rsidRPr="00714D55">
        <w:rPr>
          <w:sz w:val="28"/>
          <w:szCs w:val="28"/>
        </w:rPr>
        <w:t>предоставлении Услуги или</w:t>
      </w:r>
      <w:r>
        <w:rPr>
          <w:sz w:val="28"/>
          <w:szCs w:val="28"/>
          <w:lang w:val="en-US"/>
        </w:rPr>
        <w:t> </w:t>
      </w:r>
      <w:r w:rsidRPr="00714D55">
        <w:rPr>
          <w:sz w:val="28"/>
          <w:szCs w:val="28"/>
        </w:rPr>
        <w:t>об</w:t>
      </w:r>
      <w:r>
        <w:rPr>
          <w:sz w:val="28"/>
          <w:szCs w:val="28"/>
          <w:lang w:val="en-US"/>
        </w:rPr>
        <w:t> </w:t>
      </w:r>
      <w:r w:rsidRPr="00714D55">
        <w:rPr>
          <w:sz w:val="28"/>
          <w:szCs w:val="28"/>
        </w:rPr>
        <w:t>отказе в</w:t>
      </w:r>
      <w:r>
        <w:rPr>
          <w:sz w:val="28"/>
          <w:szCs w:val="28"/>
          <w:lang w:val="en-US"/>
        </w:rPr>
        <w:t> </w:t>
      </w:r>
      <w:r w:rsidRPr="00714D55">
        <w:rPr>
          <w:sz w:val="28"/>
          <w:szCs w:val="28"/>
        </w:rPr>
        <w:t>ее предоставлении с</w:t>
      </w:r>
      <w:r>
        <w:rPr>
          <w:sz w:val="28"/>
          <w:szCs w:val="28"/>
          <w:lang w:val="en-US"/>
        </w:rPr>
        <w:t> </w:t>
      </w:r>
      <w:r w:rsidRPr="00714D55">
        <w:rPr>
          <w:sz w:val="28"/>
          <w:szCs w:val="28"/>
        </w:rPr>
        <w:t>использованием усиленной квалифицированной электронной подписи и</w:t>
      </w:r>
      <w:r>
        <w:rPr>
          <w:sz w:val="28"/>
          <w:szCs w:val="28"/>
          <w:lang w:val="en-US"/>
        </w:rPr>
        <w:t> </w:t>
      </w:r>
      <w:r w:rsidRPr="00714D55">
        <w:rPr>
          <w:sz w:val="28"/>
          <w:szCs w:val="28"/>
        </w:rPr>
        <w:t>направляет должностному лицу, работнику Администрации для</w:t>
      </w:r>
      <w:r>
        <w:rPr>
          <w:sz w:val="28"/>
          <w:szCs w:val="28"/>
          <w:lang w:val="en-US"/>
        </w:rPr>
        <w:t> </w:t>
      </w:r>
      <w:r w:rsidRPr="00714D55">
        <w:rPr>
          <w:sz w:val="28"/>
          <w:szCs w:val="28"/>
        </w:rPr>
        <w:t>выдачи (направления) результата предоставления Услуги заявителю.</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Решение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 принимается в</w:t>
      </w:r>
      <w:r>
        <w:rPr>
          <w:sz w:val="28"/>
          <w:szCs w:val="28"/>
          <w:lang w:val="en-US"/>
        </w:rPr>
        <w:t> </w:t>
      </w:r>
      <w:r w:rsidRPr="00714D55">
        <w:rPr>
          <w:sz w:val="28"/>
          <w:szCs w:val="28"/>
        </w:rPr>
        <w:t>срок не</w:t>
      </w:r>
      <w:r>
        <w:rPr>
          <w:sz w:val="28"/>
          <w:szCs w:val="28"/>
          <w:lang w:val="en-US"/>
        </w:rPr>
        <w:t> </w:t>
      </w:r>
      <w:r w:rsidRPr="00714D55">
        <w:rPr>
          <w:sz w:val="28"/>
          <w:szCs w:val="28"/>
        </w:rPr>
        <w:t>более 10 рабочих дней с</w:t>
      </w:r>
      <w:r>
        <w:rPr>
          <w:sz w:val="28"/>
          <w:szCs w:val="28"/>
          <w:lang w:val="en-US"/>
        </w:rPr>
        <w:t> </w:t>
      </w:r>
      <w:r w:rsidRPr="00714D55">
        <w:rPr>
          <w:sz w:val="28"/>
          <w:szCs w:val="28"/>
        </w:rPr>
        <w:t>даты регистрации запроса в</w:t>
      </w:r>
      <w:r>
        <w:rPr>
          <w:sz w:val="28"/>
          <w:szCs w:val="28"/>
          <w:lang w:val="en-US"/>
        </w:rPr>
        <w:t> </w:t>
      </w:r>
      <w:r w:rsidRPr="00714D55">
        <w:rPr>
          <w:sz w:val="28"/>
          <w:szCs w:val="28"/>
        </w:rPr>
        <w:t>Администрации.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4244CB">
        <w:rPr>
          <w:sz w:val="28"/>
          <w:szCs w:val="28"/>
        </w:rPr>
        <w:t>19.2.</w:t>
      </w:r>
      <w:r>
        <w:rPr>
          <w:sz w:val="28"/>
          <w:szCs w:val="28"/>
        </w:rPr>
        <w:t>9</w:t>
      </w:r>
      <w:r w:rsidRPr="004244CB">
        <w:rPr>
          <w:sz w:val="28"/>
          <w:szCs w:val="28"/>
        </w:rPr>
        <w:t>.5.</w:t>
      </w:r>
      <w:r>
        <w:rPr>
          <w:sz w:val="28"/>
          <w:szCs w:val="28"/>
          <w:lang w:val="en-US"/>
        </w:rPr>
        <w:t> </w:t>
      </w:r>
      <w:r w:rsidRPr="004244CB">
        <w:rPr>
          <w:sz w:val="28"/>
          <w:szCs w:val="28"/>
        </w:rPr>
        <w:t>Предоставление результата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lastRenderedPageBreak/>
        <w:t xml:space="preserve">Срок выполнения административного действия (процедуры) </w:t>
      </w:r>
      <w:r>
        <w:rPr>
          <w:sz w:val="28"/>
          <w:szCs w:val="28"/>
        </w:rPr>
        <w:br/>
        <w:t>1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направляет результат предоставления Услуги в</w:t>
      </w:r>
      <w:r>
        <w:rPr>
          <w:sz w:val="28"/>
          <w:szCs w:val="28"/>
          <w:lang w:val="en-US"/>
        </w:rPr>
        <w:t> </w:t>
      </w:r>
      <w:r w:rsidRPr="00714D5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Заявитель (представитель заявителя) уведомляется о</w:t>
      </w:r>
      <w:r>
        <w:rPr>
          <w:sz w:val="28"/>
          <w:szCs w:val="28"/>
          <w:lang w:val="en-US"/>
        </w:rPr>
        <w:t> </w:t>
      </w:r>
      <w:r w:rsidRPr="00714D55">
        <w:rPr>
          <w:sz w:val="28"/>
          <w:szCs w:val="28"/>
        </w:rPr>
        <w:t>получении результата предоставления Услуги в</w:t>
      </w:r>
      <w:r>
        <w:rPr>
          <w:sz w:val="28"/>
          <w:szCs w:val="28"/>
          <w:lang w:val="en-US"/>
        </w:rPr>
        <w:t> </w:t>
      </w:r>
      <w:r w:rsidRPr="00714D55">
        <w:rPr>
          <w:sz w:val="28"/>
          <w:szCs w:val="28"/>
        </w:rPr>
        <w:t>Личном кабинете на</w:t>
      </w:r>
      <w:r>
        <w:rPr>
          <w:sz w:val="28"/>
          <w:szCs w:val="28"/>
          <w:lang w:val="en-US"/>
        </w:rPr>
        <w:t> </w:t>
      </w:r>
      <w:r w:rsidRPr="00714D55">
        <w:rPr>
          <w:sz w:val="28"/>
          <w:szCs w:val="28"/>
        </w:rPr>
        <w:t>РПГУ.</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Решение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 направляется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 в</w:t>
      </w:r>
      <w:r>
        <w:rPr>
          <w:sz w:val="28"/>
          <w:szCs w:val="28"/>
          <w:lang w:val="en-US"/>
        </w:rPr>
        <w:t> </w:t>
      </w:r>
      <w:r w:rsidRPr="00714D55">
        <w:rPr>
          <w:sz w:val="28"/>
          <w:szCs w:val="28"/>
        </w:rPr>
        <w:t>день его</w:t>
      </w:r>
      <w:r>
        <w:rPr>
          <w:sz w:val="28"/>
          <w:szCs w:val="28"/>
          <w:lang w:val="en-US"/>
        </w:rPr>
        <w:t> </w:t>
      </w:r>
      <w:r w:rsidRPr="00714D55">
        <w:rPr>
          <w:sz w:val="28"/>
          <w:szCs w:val="28"/>
        </w:rPr>
        <w:t xml:space="preserve">подписания. </w:t>
      </w:r>
    </w:p>
    <w:p w:rsidR="004244CB" w:rsidRPr="004244CB" w:rsidRDefault="004244CB" w:rsidP="004244CB">
      <w:pPr>
        <w:pStyle w:val="TableContents"/>
        <w:spacing w:line="276" w:lineRule="auto"/>
        <w:ind w:firstLine="709"/>
        <w:jc w:val="both"/>
        <w:rPr>
          <w:rFonts w:hint="eastAsia"/>
          <w:sz w:val="28"/>
          <w:szCs w:val="28"/>
        </w:rPr>
      </w:pPr>
      <w:r w:rsidRPr="00714D55">
        <w:rPr>
          <w:sz w:val="28"/>
          <w:szCs w:val="28"/>
        </w:rPr>
        <w:t>Заявитель (представитель заявителя) может получить результат предоставления Услуги в</w:t>
      </w:r>
      <w:r>
        <w:rPr>
          <w:sz w:val="28"/>
          <w:szCs w:val="28"/>
          <w:lang w:val="en-US"/>
        </w:rPr>
        <w:t> </w:t>
      </w:r>
      <w:r w:rsidRPr="00714D55">
        <w:rPr>
          <w:sz w:val="28"/>
          <w:szCs w:val="28"/>
        </w:rPr>
        <w:t>любом МФЦ Московской</w:t>
      </w:r>
      <w:r>
        <w:rPr>
          <w:sz w:val="28"/>
          <w:szCs w:val="28"/>
          <w:lang w:val="en-US"/>
        </w:rPr>
        <w:t> </w:t>
      </w:r>
      <w:r w:rsidRPr="00714D55">
        <w:rPr>
          <w:sz w:val="28"/>
          <w:szCs w:val="28"/>
        </w:rPr>
        <w:t>области в</w:t>
      </w:r>
      <w:r>
        <w:rPr>
          <w:sz w:val="28"/>
          <w:szCs w:val="28"/>
          <w:lang w:val="en-US"/>
        </w:rPr>
        <w:t> </w:t>
      </w:r>
      <w:r w:rsidRPr="00714D55">
        <w:rPr>
          <w:sz w:val="28"/>
          <w:szCs w:val="28"/>
        </w:rPr>
        <w:t>виде распечатанного на</w:t>
      </w:r>
      <w:r>
        <w:rPr>
          <w:sz w:val="28"/>
          <w:szCs w:val="28"/>
          <w:lang w:val="en-US"/>
        </w:rPr>
        <w:t> </w:t>
      </w:r>
      <w:r w:rsidRPr="00714D55">
        <w:rPr>
          <w:sz w:val="28"/>
          <w:szCs w:val="28"/>
        </w:rPr>
        <w:t>бумажном носителе экземпляра электронного документа. В</w:t>
      </w:r>
      <w:r>
        <w:rPr>
          <w:sz w:val="28"/>
          <w:szCs w:val="28"/>
          <w:lang w:val="en-US"/>
        </w:rPr>
        <w:t> </w:t>
      </w:r>
      <w:r w:rsidRPr="00714D55">
        <w:rPr>
          <w:sz w:val="28"/>
          <w:szCs w:val="28"/>
        </w:rPr>
        <w:t>этом случае работником МФЦ распечатывается из</w:t>
      </w:r>
      <w:r>
        <w:rPr>
          <w:sz w:val="28"/>
          <w:szCs w:val="28"/>
          <w:lang w:val="en-US"/>
        </w:rPr>
        <w:t> </w:t>
      </w:r>
      <w:r w:rsidRPr="00714D55">
        <w:rPr>
          <w:sz w:val="28"/>
          <w:szCs w:val="28"/>
        </w:rPr>
        <w:t>Модуля МФЦ ЕИС ОУ на</w:t>
      </w:r>
      <w:r>
        <w:rPr>
          <w:sz w:val="28"/>
          <w:szCs w:val="28"/>
          <w:lang w:val="en-US"/>
        </w:rPr>
        <w:t> </w:t>
      </w:r>
      <w:r w:rsidRPr="00714D5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714D55">
        <w:rPr>
          <w:sz w:val="28"/>
          <w:szCs w:val="28"/>
        </w:rPr>
        <w:t xml:space="preserve">печатью </w:t>
      </w:r>
      <w:r w:rsidRPr="004244CB">
        <w:rPr>
          <w:sz w:val="28"/>
          <w:szCs w:val="28"/>
        </w:rPr>
        <w:t>МФЦ.</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714D55">
        <w:rPr>
          <w:sz w:val="28"/>
          <w:szCs w:val="28"/>
        </w:rPr>
        <w:t>места его</w:t>
      </w:r>
      <w:r>
        <w:rPr>
          <w:sz w:val="28"/>
          <w:szCs w:val="28"/>
          <w:lang w:val="en-US"/>
        </w:rPr>
        <w:t> </w:t>
      </w:r>
      <w:r w:rsidRPr="00714D55">
        <w:rPr>
          <w:sz w:val="28"/>
          <w:szCs w:val="28"/>
        </w:rPr>
        <w:t>жительства или</w:t>
      </w:r>
      <w:r>
        <w:rPr>
          <w:sz w:val="28"/>
          <w:szCs w:val="28"/>
          <w:lang w:val="en-US"/>
        </w:rPr>
        <w:t> </w:t>
      </w:r>
      <w:r w:rsidRPr="00714D55">
        <w:rPr>
          <w:sz w:val="28"/>
          <w:szCs w:val="28"/>
        </w:rPr>
        <w:t>места пребывания (для</w:t>
      </w:r>
      <w:r>
        <w:rPr>
          <w:sz w:val="28"/>
          <w:szCs w:val="28"/>
          <w:lang w:val="en-US"/>
        </w:rPr>
        <w:t> </w:t>
      </w:r>
      <w:r w:rsidRPr="00714D55">
        <w:rPr>
          <w:sz w:val="28"/>
          <w:szCs w:val="28"/>
        </w:rPr>
        <w:t>физических лиц, включая индивидуальных предпринимателей) либо места его</w:t>
      </w:r>
      <w:r>
        <w:rPr>
          <w:sz w:val="28"/>
          <w:szCs w:val="28"/>
          <w:lang w:val="en-US"/>
        </w:rPr>
        <w:t> </w:t>
      </w:r>
      <w:r w:rsidRPr="00714D55">
        <w:rPr>
          <w:sz w:val="28"/>
          <w:szCs w:val="28"/>
        </w:rPr>
        <w:t>нахождения (для</w:t>
      </w:r>
      <w:r>
        <w:rPr>
          <w:sz w:val="28"/>
          <w:szCs w:val="28"/>
          <w:lang w:val="en-US"/>
        </w:rPr>
        <w:t> </w:t>
      </w:r>
      <w:r w:rsidRPr="00714D55">
        <w:rPr>
          <w:sz w:val="28"/>
          <w:szCs w:val="28"/>
        </w:rPr>
        <w:t>юридических лиц).</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Модуль МФЦ ЕИС ОУ, 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Заявитель уведомляется лично или</w:t>
      </w:r>
      <w:r>
        <w:rPr>
          <w:sz w:val="28"/>
          <w:szCs w:val="28"/>
          <w:lang w:val="en-US"/>
        </w:rPr>
        <w:t> </w:t>
      </w:r>
      <w:r w:rsidRPr="00714D55">
        <w:rPr>
          <w:sz w:val="28"/>
          <w:szCs w:val="28"/>
        </w:rPr>
        <w:t>по электронной почте о</w:t>
      </w:r>
      <w:r>
        <w:rPr>
          <w:sz w:val="28"/>
          <w:szCs w:val="28"/>
          <w:lang w:val="en-US"/>
        </w:rPr>
        <w:t> </w:t>
      </w:r>
      <w:r w:rsidRPr="00714D55">
        <w:rPr>
          <w:sz w:val="28"/>
          <w:szCs w:val="28"/>
        </w:rPr>
        <w:t>готовности к</w:t>
      </w:r>
      <w:r>
        <w:rPr>
          <w:sz w:val="28"/>
          <w:szCs w:val="28"/>
          <w:lang w:val="en-US"/>
        </w:rPr>
        <w:t> </w:t>
      </w:r>
      <w:r w:rsidRPr="00714D55">
        <w:rPr>
          <w:sz w:val="28"/>
          <w:szCs w:val="28"/>
        </w:rPr>
        <w:t>выдаче результата в</w:t>
      </w:r>
      <w:r>
        <w:rPr>
          <w:sz w:val="28"/>
          <w:szCs w:val="28"/>
          <w:lang w:val="en-US"/>
        </w:rPr>
        <w:t> </w:t>
      </w:r>
      <w:r w:rsidRPr="00714D55">
        <w:rPr>
          <w:sz w:val="28"/>
          <w:szCs w:val="28"/>
        </w:rPr>
        <w:t>Администрации, о</w:t>
      </w:r>
      <w:r>
        <w:rPr>
          <w:sz w:val="28"/>
          <w:szCs w:val="28"/>
          <w:lang w:val="en-US"/>
        </w:rPr>
        <w:t> </w:t>
      </w:r>
      <w:r w:rsidRPr="00714D55">
        <w:rPr>
          <w:sz w:val="28"/>
          <w:szCs w:val="28"/>
        </w:rPr>
        <w:t>направлении результата Услуги почтовым отправлением или</w:t>
      </w:r>
      <w:r>
        <w:rPr>
          <w:sz w:val="28"/>
          <w:szCs w:val="28"/>
          <w:lang w:val="en-US"/>
        </w:rPr>
        <w:t> </w:t>
      </w:r>
      <w:r w:rsidRPr="00714D55">
        <w:rPr>
          <w:sz w:val="28"/>
          <w:szCs w:val="28"/>
        </w:rPr>
        <w:t>по электронной почте.</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Результат оказания Услуги направляется заявителю не</w:t>
      </w:r>
      <w:r>
        <w:rPr>
          <w:sz w:val="28"/>
          <w:szCs w:val="28"/>
          <w:lang w:val="en-US"/>
        </w:rPr>
        <w:t> </w:t>
      </w:r>
      <w:r w:rsidRPr="00714D55">
        <w:rPr>
          <w:sz w:val="28"/>
          <w:szCs w:val="28"/>
        </w:rPr>
        <w:t>позднее 10 (десятого) рабочего дня со</w:t>
      </w:r>
      <w:r>
        <w:rPr>
          <w:sz w:val="28"/>
          <w:szCs w:val="28"/>
          <w:lang w:val="en-US"/>
        </w:rPr>
        <w:t> </w:t>
      </w:r>
      <w:r w:rsidRPr="00714D55">
        <w:rPr>
          <w:sz w:val="28"/>
          <w:szCs w:val="28"/>
        </w:rPr>
        <w:t>дня принятия решения о</w:t>
      </w:r>
      <w:r>
        <w:rPr>
          <w:sz w:val="28"/>
          <w:szCs w:val="28"/>
          <w:lang w:val="en-US"/>
        </w:rPr>
        <w:t> </w:t>
      </w:r>
      <w:r w:rsidRPr="00714D55">
        <w:rPr>
          <w:sz w:val="28"/>
          <w:szCs w:val="28"/>
        </w:rPr>
        <w:t>предоставлении Услуги.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при</w:t>
      </w:r>
      <w:r>
        <w:rPr>
          <w:sz w:val="28"/>
          <w:szCs w:val="28"/>
          <w:lang w:val="en-US"/>
        </w:rPr>
        <w:t> </w:t>
      </w:r>
      <w:r w:rsidRPr="00714D55">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714D55">
        <w:rPr>
          <w:sz w:val="28"/>
          <w:szCs w:val="28"/>
        </w:rPr>
        <w:t>также документы, подтверждающие полномочия представителя заявителя (в</w:t>
      </w:r>
      <w:r>
        <w:rPr>
          <w:sz w:val="28"/>
          <w:szCs w:val="28"/>
          <w:lang w:val="en-US"/>
        </w:rPr>
        <w:t> </w:t>
      </w:r>
      <w:r w:rsidRPr="00714D55">
        <w:rPr>
          <w:sz w:val="28"/>
          <w:szCs w:val="28"/>
        </w:rPr>
        <w:t>случае, если за</w:t>
      </w:r>
      <w:r>
        <w:rPr>
          <w:sz w:val="28"/>
          <w:szCs w:val="28"/>
          <w:lang w:val="en-US"/>
        </w:rPr>
        <w:t> </w:t>
      </w:r>
      <w:r w:rsidRPr="00714D55">
        <w:rPr>
          <w:sz w:val="28"/>
          <w:szCs w:val="28"/>
        </w:rPr>
        <w:t>получением результата предоставления Услуги обращается представитель заявителя).</w:t>
      </w:r>
    </w:p>
    <w:p w:rsidR="004244CB" w:rsidRPr="004244CB" w:rsidRDefault="004244CB" w:rsidP="004244CB">
      <w:pPr>
        <w:pStyle w:val="TableContents"/>
        <w:spacing w:line="276" w:lineRule="auto"/>
        <w:ind w:firstLine="709"/>
        <w:jc w:val="both"/>
        <w:rPr>
          <w:rFonts w:hint="eastAsia"/>
          <w:sz w:val="28"/>
          <w:szCs w:val="28"/>
        </w:rPr>
      </w:pPr>
      <w:r w:rsidRPr="00714D55">
        <w:rPr>
          <w:sz w:val="28"/>
          <w:szCs w:val="28"/>
        </w:rPr>
        <w:lastRenderedPageBreak/>
        <w:t xml:space="preserve">После установления личности заявителя (представителя заявителя) должностное лицо Администрации выдает заявителю </w:t>
      </w:r>
      <w:r w:rsidRPr="004244CB">
        <w:rPr>
          <w:sz w:val="28"/>
          <w:szCs w:val="28"/>
        </w:rPr>
        <w:t>(представителю заявителя) результат предоставления Услуги.</w:t>
      </w:r>
    </w:p>
    <w:p w:rsidR="004244CB" w:rsidRPr="004244CB"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формирует расписку о</w:t>
      </w:r>
      <w:r>
        <w:rPr>
          <w:sz w:val="28"/>
          <w:szCs w:val="28"/>
          <w:lang w:val="en-US"/>
        </w:rPr>
        <w:t> </w:t>
      </w:r>
      <w:r w:rsidRPr="00714D55">
        <w:rPr>
          <w:sz w:val="28"/>
          <w:szCs w:val="28"/>
        </w:rPr>
        <w:t>выдаче результата предоставления Услуги, распечатывает ее</w:t>
      </w:r>
      <w:r>
        <w:rPr>
          <w:sz w:val="28"/>
          <w:szCs w:val="28"/>
          <w:lang w:val="en-US"/>
        </w:rPr>
        <w:t> </w:t>
      </w:r>
      <w:r w:rsidRPr="00714D55">
        <w:rPr>
          <w:sz w:val="28"/>
          <w:szCs w:val="28"/>
        </w:rPr>
        <w:t>в</w:t>
      </w:r>
      <w:r>
        <w:rPr>
          <w:sz w:val="28"/>
          <w:szCs w:val="28"/>
          <w:lang w:val="en-US"/>
        </w:rPr>
        <w:t> </w:t>
      </w:r>
      <w:r w:rsidRPr="00714D55">
        <w:rPr>
          <w:sz w:val="28"/>
          <w:szCs w:val="28"/>
        </w:rPr>
        <w:t>1 экземпляре, подписывает и</w:t>
      </w:r>
      <w:r>
        <w:rPr>
          <w:sz w:val="28"/>
          <w:szCs w:val="28"/>
          <w:lang w:val="en-US"/>
        </w:rPr>
        <w:t> </w:t>
      </w:r>
      <w:r w:rsidRPr="00714D55">
        <w:rPr>
          <w:sz w:val="28"/>
          <w:szCs w:val="28"/>
        </w:rPr>
        <w:t>передает ее</w:t>
      </w:r>
      <w:r>
        <w:rPr>
          <w:sz w:val="28"/>
          <w:szCs w:val="28"/>
          <w:lang w:val="en-US"/>
        </w:rPr>
        <w:t> </w:t>
      </w:r>
      <w:r w:rsidRPr="00714D55">
        <w:rPr>
          <w:sz w:val="28"/>
          <w:szCs w:val="28"/>
        </w:rPr>
        <w:t>на</w:t>
      </w:r>
      <w:r>
        <w:rPr>
          <w:sz w:val="28"/>
          <w:szCs w:val="28"/>
          <w:lang w:val="en-US"/>
        </w:rPr>
        <w:t> </w:t>
      </w:r>
      <w:r w:rsidRPr="00714D55">
        <w:rPr>
          <w:sz w:val="28"/>
          <w:szCs w:val="28"/>
        </w:rPr>
        <w:t xml:space="preserve">подпись заявителю </w:t>
      </w:r>
      <w:r w:rsidRPr="004244CB">
        <w:rPr>
          <w:sz w:val="28"/>
          <w:szCs w:val="28"/>
        </w:rPr>
        <w:t>(представителю заявителя) (данный экземпляр расписки хранится в</w:t>
      </w:r>
      <w:r>
        <w:rPr>
          <w:sz w:val="28"/>
          <w:szCs w:val="28"/>
          <w:lang w:val="en-US"/>
        </w:rPr>
        <w:t> </w:t>
      </w:r>
      <w:r w:rsidRPr="004244CB">
        <w:rPr>
          <w:sz w:val="28"/>
          <w:szCs w:val="28"/>
        </w:rPr>
        <w:t>Администрации).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sz w:val="28"/>
          <w:szCs w:val="28"/>
          <w:lang w:val="en-US"/>
        </w:rPr>
        <w:t> </w:t>
      </w:r>
      <w:r w:rsidRPr="00714D55">
        <w:rPr>
          <w:sz w:val="28"/>
          <w:szCs w:val="28"/>
        </w:rPr>
        <w:t>по электронной почте.</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sidRPr="00714D55">
        <w:rPr>
          <w:sz w:val="28"/>
          <w:szCs w:val="28"/>
        </w:rPr>
        <w:t>19.3.</w:t>
      </w:r>
      <w:r>
        <w:rPr>
          <w:sz w:val="28"/>
          <w:szCs w:val="28"/>
          <w:lang w:val="en-US"/>
        </w:rPr>
        <w:t> </w:t>
      </w:r>
      <w:r>
        <w:rPr>
          <w:sz w:val="28"/>
          <w:szCs w:val="28"/>
        </w:rPr>
        <w:t>Для</w:t>
      </w:r>
      <w:r w:rsidRPr="00714D55">
        <w:rPr>
          <w:sz w:val="28"/>
          <w:szCs w:val="28"/>
        </w:rPr>
        <w:t xml:space="preserve"> вариантов 4, 6,</w:t>
      </w:r>
      <w:r>
        <w:rPr>
          <w:sz w:val="28"/>
          <w:szCs w:val="28"/>
        </w:rPr>
        <w:t xml:space="preserve"> </w:t>
      </w:r>
      <w:bookmarkStart w:id="23" w:name="__DdeLink__6048_2857491986_Copy_2"/>
      <w:bookmarkEnd w:id="23"/>
      <w:r>
        <w:rPr>
          <w:sz w:val="28"/>
          <w:szCs w:val="28"/>
        </w:rPr>
        <w:t>указанных в подпунктах 17.1.4, 17.1.6 пункта </w:t>
      </w:r>
      <w:r w:rsidRPr="00714D55">
        <w:rPr>
          <w:sz w:val="28"/>
          <w:szCs w:val="28"/>
        </w:rPr>
        <w:t>17.1</w:t>
      </w:r>
      <w:r>
        <w:rPr>
          <w:sz w:val="28"/>
          <w:szCs w:val="28"/>
          <w:lang w:val="en-US"/>
        </w:rPr>
        <w:t> </w:t>
      </w:r>
      <w:r>
        <w:rPr>
          <w:sz w:val="28"/>
          <w:szCs w:val="28"/>
        </w:rPr>
        <w:t>Регламента</w:t>
      </w:r>
      <w:r w:rsidRPr="00714D55">
        <w:rPr>
          <w:sz w:val="28"/>
          <w:szCs w:val="28"/>
        </w:rPr>
        <w:t>:</w:t>
      </w: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3.</w:t>
      </w:r>
      <w:r>
        <w:rPr>
          <w:sz w:val="28"/>
          <w:szCs w:val="28"/>
        </w:rPr>
        <w:t>1. Результатом предоставления Услуги является:</w:t>
      </w: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3.</w:t>
      </w:r>
      <w:r>
        <w:rPr>
          <w:sz w:val="28"/>
          <w:szCs w:val="28"/>
        </w:rPr>
        <w:t>1.1. Решение о</w:t>
      </w:r>
      <w:r>
        <w:rPr>
          <w:sz w:val="28"/>
          <w:szCs w:val="28"/>
          <w:lang w:val="en-US"/>
        </w:rPr>
        <w:t> </w:t>
      </w:r>
      <w:r>
        <w:rPr>
          <w:sz w:val="28"/>
          <w:szCs w:val="28"/>
        </w:rPr>
        <w:t>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в виде документа «Согласование установки средства размещения информации», который оформляется в соответствии с Приложением 1 к 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3.</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3</w:t>
      </w:r>
      <w:r>
        <w:rPr>
          <w:sz w:val="28"/>
          <w:szCs w:val="28"/>
        </w:rPr>
        <w:t>.2. Срок предоставления Услуги составляет 10 (десять) рабочих дней со дня поступления запроса в Администрацию.</w:t>
      </w:r>
    </w:p>
    <w:p w:rsidR="004244CB" w:rsidRDefault="004244CB" w:rsidP="004244CB">
      <w:pPr>
        <w:pStyle w:val="a0"/>
        <w:spacing w:after="0"/>
        <w:ind w:firstLine="709"/>
        <w:jc w:val="both"/>
        <w:rPr>
          <w:rFonts w:hint="eastAsia"/>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714D55">
        <w:rPr>
          <w:sz w:val="28"/>
          <w:szCs w:val="28"/>
        </w:rPr>
        <w:t>Администрации</w:t>
      </w:r>
      <w:r>
        <w:rPr>
          <w:sz w:val="28"/>
          <w:szCs w:val="28"/>
        </w:rPr>
        <w:t>, в том числе в случае, если запрос подан заявителем</w:t>
      </w:r>
      <w:bookmarkStart w:id="24" w:name="_anchor_96_Копия_1_Copy_2"/>
      <w:bookmarkEnd w:id="24"/>
      <w:r>
        <w:rPr>
          <w:sz w:val="28"/>
          <w:szCs w:val="28"/>
        </w:rPr>
        <w:t xml:space="preserve"> посредством РПГУ, личного обращения, почтового отправления, электронной почты.</w:t>
      </w: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3</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w:t>
      </w:r>
      <w:r>
        <w:rPr>
          <w:sz w:val="28"/>
          <w:szCs w:val="28"/>
        </w:rPr>
        <w:t>.</w:t>
      </w:r>
      <w:r w:rsidRPr="00714D55">
        <w:rPr>
          <w:sz w:val="28"/>
          <w:szCs w:val="28"/>
        </w:rPr>
        <w:t>3</w:t>
      </w:r>
      <w:r>
        <w:rPr>
          <w:sz w:val="28"/>
          <w:szCs w:val="28"/>
        </w:rPr>
        <w:t>.3.1. </w:t>
      </w:r>
      <w:r w:rsidRPr="00714D55">
        <w:rPr>
          <w:sz w:val="28"/>
          <w:szCs w:val="28"/>
        </w:rPr>
        <w:t>Запрос по</w:t>
      </w:r>
      <w:r>
        <w:rPr>
          <w:sz w:val="28"/>
          <w:szCs w:val="28"/>
          <w:lang w:val="en-US"/>
        </w:rPr>
        <w:t> </w:t>
      </w:r>
      <w:r w:rsidRPr="00714D55">
        <w:rPr>
          <w:sz w:val="28"/>
          <w:szCs w:val="28"/>
        </w:rPr>
        <w:t>форме, приведенной в</w:t>
      </w:r>
      <w:r>
        <w:rPr>
          <w:sz w:val="28"/>
          <w:szCs w:val="28"/>
          <w:lang w:val="en-US"/>
        </w:rPr>
        <w:t> </w:t>
      </w:r>
      <w:r w:rsidRPr="00714D55">
        <w:rPr>
          <w:sz w:val="28"/>
          <w:szCs w:val="28"/>
        </w:rPr>
        <w:t>Приложении 6 к</w:t>
      </w:r>
      <w:r>
        <w:rPr>
          <w:sz w:val="28"/>
          <w:szCs w:val="28"/>
          <w:lang w:val="en-US"/>
        </w:rPr>
        <w:t> </w:t>
      </w:r>
      <w:r w:rsidRPr="00714D55">
        <w:rPr>
          <w:sz w:val="28"/>
          <w:szCs w:val="28"/>
        </w:rPr>
        <w:t>Регламенту.</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заполняется его</w:t>
      </w:r>
      <w:r>
        <w:rPr>
          <w:sz w:val="28"/>
          <w:szCs w:val="28"/>
          <w:lang w:val="en-US"/>
        </w:rPr>
        <w:t> </w:t>
      </w:r>
      <w:r w:rsidRPr="00714D55">
        <w:rPr>
          <w:sz w:val="28"/>
          <w:szCs w:val="28"/>
        </w:rPr>
        <w:t>интерактивная форма;</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он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 xml:space="preserve">его подписание, заверен печатью </w:t>
      </w:r>
      <w:r w:rsidRPr="004244CB">
        <w:rPr>
          <w:sz w:val="28"/>
          <w:szCs w:val="28"/>
        </w:rPr>
        <w:t>(при</w:t>
      </w:r>
      <w:r>
        <w:rPr>
          <w:sz w:val="28"/>
          <w:szCs w:val="28"/>
          <w:lang w:val="en-US"/>
        </w:rPr>
        <w:t> </w:t>
      </w:r>
      <w:r w:rsidRPr="004244CB">
        <w:rPr>
          <w:sz w:val="28"/>
          <w:szCs w:val="28"/>
        </w:rPr>
        <w:t>наличии);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он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 xml:space="preserve">его подписание, заверен печатью </w:t>
      </w:r>
      <w:r w:rsidRPr="004244CB">
        <w:rPr>
          <w:sz w:val="28"/>
          <w:szCs w:val="28"/>
        </w:rPr>
        <w:t>(при</w:t>
      </w:r>
      <w:r>
        <w:rPr>
          <w:sz w:val="28"/>
          <w:szCs w:val="28"/>
          <w:lang w:val="en-US"/>
        </w:rPr>
        <w:t> </w:t>
      </w:r>
      <w:r w:rsidRPr="004244CB">
        <w:rPr>
          <w:sz w:val="28"/>
          <w:szCs w:val="28"/>
        </w:rPr>
        <w:t>наличии);</w:t>
      </w:r>
    </w:p>
    <w:p w:rsidR="004244CB" w:rsidRDefault="004244CB" w:rsidP="004244CB">
      <w:pPr>
        <w:spacing w:line="276" w:lineRule="auto"/>
        <w:ind w:firstLine="709"/>
        <w:jc w:val="both"/>
        <w:rPr>
          <w:rFonts w:hint="eastAsia"/>
          <w:sz w:val="28"/>
          <w:szCs w:val="28"/>
        </w:rPr>
      </w:pPr>
      <w:r w:rsidRPr="00714D55">
        <w:rPr>
          <w:sz w:val="28"/>
          <w:szCs w:val="28"/>
        </w:rPr>
        <w:lastRenderedPageBreak/>
        <w:t>4</w:t>
      </w:r>
      <w:r>
        <w:rPr>
          <w:sz w:val="28"/>
          <w:szCs w:val="28"/>
        </w:rPr>
        <w:t>) </w:t>
      </w:r>
      <w:r w:rsidRPr="00714D55">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его подписание, заверен печатью (при</w:t>
      </w:r>
      <w:r>
        <w:rPr>
          <w:sz w:val="28"/>
          <w:szCs w:val="28"/>
          <w:lang w:val="en-US"/>
        </w:rPr>
        <w:t> </w:t>
      </w:r>
      <w:r w:rsidRPr="00714D55">
        <w:rPr>
          <w:sz w:val="28"/>
          <w:szCs w:val="28"/>
        </w:rPr>
        <w:t>наличии).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w:t>
      </w:r>
      <w:r>
        <w:rPr>
          <w:sz w:val="28"/>
          <w:szCs w:val="28"/>
        </w:rPr>
        <w:t>.</w:t>
      </w:r>
      <w:r w:rsidRPr="00714D55">
        <w:rPr>
          <w:sz w:val="28"/>
          <w:szCs w:val="28"/>
        </w:rPr>
        <w:t>3</w:t>
      </w:r>
      <w:r>
        <w:rPr>
          <w:sz w:val="28"/>
          <w:szCs w:val="28"/>
        </w:rPr>
        <w:t>.3.2. Документ, подтверждающий полномочия представителя заявителя (в случае обращения представителя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Документами, подтверждающими полномочия представителя заявителя, являются:</w:t>
      </w: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доверенность;</w:t>
      </w: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При подаче запроса:</w:t>
      </w: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 подтверждающего полномочия представителя заявителя;</w:t>
      </w: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714D55">
        <w:rPr>
          <w:sz w:val="28"/>
          <w:szCs w:val="28"/>
        </w:rPr>
        <w:t>снятия с</w:t>
      </w:r>
      <w:r>
        <w:rPr>
          <w:sz w:val="28"/>
          <w:szCs w:val="28"/>
          <w:lang w:val="en-US"/>
        </w:rPr>
        <w:t> </w:t>
      </w:r>
      <w:r w:rsidRPr="00714D5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4244CB">
        <w:rPr>
          <w:sz w:val="28"/>
          <w:szCs w:val="28"/>
        </w:rPr>
        <w:t>Администрации);</w:t>
      </w:r>
    </w:p>
    <w:p w:rsidR="004244CB" w:rsidRDefault="004244CB" w:rsidP="004244CB">
      <w:pPr>
        <w:pStyle w:val="a0"/>
        <w:spacing w:after="0"/>
        <w:ind w:firstLine="709"/>
        <w:jc w:val="both"/>
        <w:rPr>
          <w:rFonts w:hint="eastAsia"/>
          <w:sz w:val="28"/>
          <w:szCs w:val="28"/>
        </w:rPr>
      </w:pPr>
      <w:r w:rsidRPr="00714D55">
        <w:rPr>
          <w:sz w:val="28"/>
          <w:szCs w:val="28"/>
        </w:rPr>
        <w:t>3)</w:t>
      </w:r>
      <w:r>
        <w:rPr>
          <w:sz w:val="28"/>
          <w:szCs w:val="28"/>
          <w:lang w:val="en-US"/>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4244CB" w:rsidRDefault="004244CB" w:rsidP="004244CB">
      <w:pPr>
        <w:pStyle w:val="a0"/>
        <w:spacing w:after="0"/>
        <w:ind w:firstLine="709"/>
        <w:jc w:val="both"/>
        <w:rPr>
          <w:rFonts w:hint="eastAsia"/>
          <w:sz w:val="28"/>
          <w:szCs w:val="28"/>
        </w:rPr>
      </w:pPr>
      <w:r w:rsidRPr="00714D55">
        <w:rPr>
          <w:sz w:val="28"/>
          <w:szCs w:val="28"/>
        </w:rPr>
        <w:t>4)</w:t>
      </w:r>
      <w:r>
        <w:rPr>
          <w:sz w:val="28"/>
          <w:szCs w:val="28"/>
          <w:lang w:val="en-US"/>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 подтверждающего полномочия представителя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.3.</w:t>
      </w:r>
      <w:r w:rsidRPr="00714D55">
        <w:rPr>
          <w:sz w:val="28"/>
          <w:szCs w:val="28"/>
        </w:rPr>
        <w:t>3.</w:t>
      </w:r>
      <w:r>
        <w:rPr>
          <w:sz w:val="28"/>
          <w:szCs w:val="28"/>
        </w:rPr>
        <w:t> </w:t>
      </w:r>
      <w:r w:rsidRPr="00714D55">
        <w:rPr>
          <w:sz w:val="28"/>
          <w:szCs w:val="28"/>
        </w:rPr>
        <w:t>Дизайн-проект (проектная документация) средства размещения информации.</w:t>
      </w:r>
    </w:p>
    <w:p w:rsidR="004244CB" w:rsidRDefault="004244CB" w:rsidP="004244CB">
      <w:pPr>
        <w:pStyle w:val="a0"/>
        <w:spacing w:after="0"/>
        <w:ind w:firstLine="709"/>
        <w:jc w:val="both"/>
        <w:rPr>
          <w:rFonts w:hint="eastAsia"/>
          <w:sz w:val="28"/>
          <w:szCs w:val="28"/>
        </w:rPr>
      </w:pPr>
      <w:r>
        <w:rPr>
          <w:sz w:val="28"/>
          <w:szCs w:val="28"/>
        </w:rPr>
        <w:lastRenderedPageBreak/>
        <w:t>Требования к составу и содержанию дизайн-проекта оформляются в соответствии с Приложением 7 к Регламенту.</w:t>
      </w:r>
    </w:p>
    <w:p w:rsidR="004244CB" w:rsidRDefault="004244CB" w:rsidP="004244CB">
      <w:pPr>
        <w:pStyle w:val="a0"/>
        <w:spacing w:after="0"/>
        <w:ind w:firstLine="709"/>
        <w:jc w:val="both"/>
        <w:rPr>
          <w:rFonts w:hint="eastAsia"/>
          <w:sz w:val="28"/>
          <w:szCs w:val="28"/>
        </w:rPr>
      </w:pPr>
      <w:r>
        <w:rPr>
          <w:sz w:val="28"/>
          <w:szCs w:val="28"/>
        </w:rPr>
        <w:t>Требования к внешнему виду средства размещения информации оформляются в соответствии с Приложением 8 к Регламенту.</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для</w:t>
      </w:r>
      <w:r>
        <w:rPr>
          <w:sz w:val="28"/>
          <w:szCs w:val="28"/>
          <w:lang w:val="en-US"/>
        </w:rPr>
        <w:t> </w:t>
      </w:r>
      <w:r w:rsidRPr="00714D55">
        <w:rPr>
          <w:sz w:val="28"/>
          <w:szCs w:val="28"/>
        </w:rPr>
        <w:t>снятия с</w:t>
      </w:r>
      <w:r>
        <w:rPr>
          <w:sz w:val="28"/>
          <w:szCs w:val="28"/>
          <w:lang w:val="en-US"/>
        </w:rPr>
        <w:t> </w:t>
      </w:r>
      <w:r w:rsidRPr="00714D5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4244CB">
        <w:rPr>
          <w:sz w:val="28"/>
          <w:szCs w:val="28"/>
        </w:rPr>
        <w:t>Администрации);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w:t>
      </w:r>
    </w:p>
    <w:p w:rsidR="004244CB" w:rsidRDefault="004244CB" w:rsidP="004244CB">
      <w:pPr>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.3.</w:t>
      </w:r>
      <w:r w:rsidRPr="00714D55">
        <w:rPr>
          <w:sz w:val="28"/>
          <w:szCs w:val="28"/>
        </w:rPr>
        <w:t>4.</w:t>
      </w:r>
      <w:r>
        <w:rPr>
          <w:sz w:val="28"/>
          <w:szCs w:val="28"/>
        </w:rPr>
        <w:t> </w:t>
      </w:r>
      <w:r w:rsidRPr="00714D55">
        <w:rPr>
          <w:sz w:val="28"/>
          <w:szCs w:val="28"/>
        </w:rPr>
        <w:t>Правоустанавливающие (</w:t>
      </w:r>
      <w:proofErr w:type="spellStart"/>
      <w:r w:rsidRPr="00714D55">
        <w:rPr>
          <w:sz w:val="28"/>
          <w:szCs w:val="28"/>
        </w:rPr>
        <w:t>правоудостоверяющие</w:t>
      </w:r>
      <w:proofErr w:type="spellEnd"/>
      <w:r w:rsidRPr="00714D55">
        <w:rPr>
          <w:sz w:val="28"/>
          <w:szCs w:val="28"/>
        </w:rPr>
        <w:t>) документы на</w:t>
      </w:r>
      <w:r>
        <w:rPr>
          <w:sz w:val="28"/>
          <w:szCs w:val="28"/>
          <w:lang w:val="en-US"/>
        </w:rPr>
        <w:t> </w:t>
      </w:r>
      <w:r w:rsidRPr="00714D55">
        <w:rPr>
          <w:sz w:val="28"/>
          <w:szCs w:val="28"/>
        </w:rPr>
        <w:t>объект недвижимости в</w:t>
      </w:r>
      <w:r>
        <w:rPr>
          <w:sz w:val="28"/>
          <w:szCs w:val="28"/>
          <w:lang w:val="en-US"/>
        </w:rPr>
        <w:t> </w:t>
      </w:r>
      <w:r w:rsidRPr="00714D55">
        <w:rPr>
          <w:sz w:val="28"/>
          <w:szCs w:val="28"/>
        </w:rPr>
        <w:t>случае, если право не</w:t>
      </w:r>
      <w:r>
        <w:rPr>
          <w:sz w:val="28"/>
          <w:szCs w:val="28"/>
          <w:lang w:val="en-US"/>
        </w:rPr>
        <w:t> </w:t>
      </w:r>
      <w:r w:rsidRPr="00714D55">
        <w:rPr>
          <w:sz w:val="28"/>
          <w:szCs w:val="28"/>
        </w:rPr>
        <w:t>зарегистрировано в</w:t>
      </w:r>
      <w:r>
        <w:rPr>
          <w:sz w:val="28"/>
          <w:szCs w:val="28"/>
          <w:lang w:val="en-US"/>
        </w:rPr>
        <w:t> </w:t>
      </w:r>
      <w:r w:rsidRPr="00714D55">
        <w:rPr>
          <w:sz w:val="28"/>
          <w:szCs w:val="28"/>
        </w:rPr>
        <w:t>Едином государственном реестре недвижимости.</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для</w:t>
      </w:r>
      <w:r>
        <w:rPr>
          <w:sz w:val="28"/>
          <w:szCs w:val="28"/>
          <w:lang w:val="en-US"/>
        </w:rPr>
        <w:t> </w:t>
      </w:r>
      <w:r w:rsidRPr="00714D55">
        <w:rPr>
          <w:sz w:val="28"/>
          <w:szCs w:val="28"/>
        </w:rPr>
        <w:t>снятия с</w:t>
      </w:r>
      <w:r>
        <w:rPr>
          <w:sz w:val="28"/>
          <w:szCs w:val="28"/>
          <w:lang w:val="en-US"/>
        </w:rPr>
        <w:t> </w:t>
      </w:r>
      <w:r w:rsidRPr="00714D5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4244CB">
        <w:rPr>
          <w:sz w:val="28"/>
          <w:szCs w:val="28"/>
        </w:rPr>
        <w:t>Администрации);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w:t>
      </w:r>
    </w:p>
    <w:p w:rsidR="004244CB" w:rsidRDefault="004244CB" w:rsidP="004244CB">
      <w:pPr>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.3.</w:t>
      </w:r>
      <w:r w:rsidRPr="00714D55">
        <w:rPr>
          <w:sz w:val="28"/>
          <w:szCs w:val="28"/>
        </w:rPr>
        <w:t>5.</w:t>
      </w:r>
      <w:r>
        <w:rPr>
          <w:sz w:val="28"/>
          <w:szCs w:val="28"/>
        </w:rPr>
        <w:t> </w:t>
      </w:r>
      <w:r w:rsidRPr="00714D55">
        <w:rPr>
          <w:sz w:val="28"/>
          <w:szCs w:val="28"/>
        </w:rPr>
        <w:t>Письменное согласие собственника объекта недвижимости, на</w:t>
      </w:r>
      <w:r>
        <w:rPr>
          <w:sz w:val="28"/>
          <w:szCs w:val="28"/>
          <w:lang w:val="en-US"/>
        </w:rPr>
        <w:t> </w:t>
      </w:r>
      <w:r w:rsidRPr="00714D55">
        <w:rPr>
          <w:sz w:val="28"/>
          <w:szCs w:val="28"/>
        </w:rPr>
        <w:t>котором планируется размещение средства размещения информации.</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для</w:t>
      </w:r>
      <w:r>
        <w:rPr>
          <w:sz w:val="28"/>
          <w:szCs w:val="28"/>
          <w:lang w:val="en-US"/>
        </w:rPr>
        <w:t> </w:t>
      </w:r>
      <w:r w:rsidRPr="00714D55">
        <w:rPr>
          <w:sz w:val="28"/>
          <w:szCs w:val="28"/>
        </w:rPr>
        <w:t>снятия с</w:t>
      </w:r>
      <w:r>
        <w:rPr>
          <w:sz w:val="28"/>
          <w:szCs w:val="28"/>
          <w:lang w:val="en-US"/>
        </w:rPr>
        <w:t> </w:t>
      </w:r>
      <w:r w:rsidRPr="00714D5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4244CB">
        <w:rPr>
          <w:sz w:val="28"/>
          <w:szCs w:val="28"/>
        </w:rPr>
        <w:t>Администрации);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w:t>
      </w:r>
    </w:p>
    <w:p w:rsidR="004244CB" w:rsidRDefault="004244CB" w:rsidP="004244CB">
      <w:pPr>
        <w:spacing w:line="276" w:lineRule="auto"/>
        <w:ind w:firstLine="709"/>
        <w:jc w:val="both"/>
        <w:rPr>
          <w:rFonts w:hint="eastAsia"/>
          <w:sz w:val="28"/>
          <w:szCs w:val="28"/>
        </w:rPr>
      </w:pPr>
      <w:r w:rsidRPr="00714D55">
        <w:rPr>
          <w:sz w:val="28"/>
          <w:szCs w:val="28"/>
        </w:rPr>
        <w:lastRenderedPageBreak/>
        <w:t>4</w:t>
      </w:r>
      <w:r>
        <w:rPr>
          <w:sz w:val="28"/>
          <w:szCs w:val="28"/>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w:t>
      </w:r>
      <w:r w:rsidRPr="00714D55">
        <w:rPr>
          <w:sz w:val="28"/>
          <w:szCs w:val="28"/>
        </w:rPr>
        <w:t>9.3.</w:t>
      </w:r>
      <w:r>
        <w:rPr>
          <w:sz w:val="28"/>
          <w:szCs w:val="28"/>
        </w:rPr>
        <w:t>4</w:t>
      </w:r>
      <w:r w:rsidRPr="00714D55">
        <w:rPr>
          <w:sz w:val="28"/>
          <w:szCs w:val="28"/>
        </w:rPr>
        <w:t>.</w:t>
      </w:r>
      <w:r>
        <w:rPr>
          <w:sz w:val="28"/>
          <w:szCs w:val="28"/>
          <w:lang w:val="en-US"/>
        </w:rPr>
        <w:t> </w:t>
      </w:r>
      <w:r w:rsidRPr="00714D55">
        <w:rPr>
          <w:sz w:val="28"/>
          <w:szCs w:val="28"/>
        </w:rPr>
        <w:t>Исчерпывающий перечень документов, необходимых в</w:t>
      </w:r>
      <w:r>
        <w:rPr>
          <w:sz w:val="28"/>
          <w:szCs w:val="28"/>
          <w:lang w:val="en-US"/>
        </w:rPr>
        <w:t> </w:t>
      </w:r>
      <w:r w:rsidRPr="00714D55">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714D55">
        <w:rPr>
          <w:sz w:val="28"/>
          <w:szCs w:val="28"/>
        </w:rPr>
        <w:t>:</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3</w:t>
      </w:r>
      <w:r>
        <w:rPr>
          <w:sz w:val="28"/>
          <w:szCs w:val="28"/>
        </w:rPr>
        <w:t>.4.1.</w:t>
      </w:r>
      <w:r>
        <w:rPr>
          <w:sz w:val="28"/>
          <w:szCs w:val="28"/>
          <w:lang w:val="en-US"/>
        </w:rPr>
        <w:t> </w:t>
      </w:r>
      <w:r>
        <w:rPr>
          <w:sz w:val="28"/>
          <w:szCs w:val="28"/>
        </w:rPr>
        <w:t>Выписка из ЕГРН на объект недвижимости, на котором планируется установка средства размещения информации.</w:t>
      </w:r>
    </w:p>
    <w:p w:rsidR="004244CB" w:rsidRDefault="004244CB" w:rsidP="004244CB">
      <w:pPr>
        <w:pStyle w:val="a0"/>
        <w:spacing w:after="0"/>
        <w:ind w:firstLine="709"/>
        <w:jc w:val="both"/>
        <w:rPr>
          <w:rFonts w:hint="eastAsia"/>
          <w:sz w:val="28"/>
          <w:szCs w:val="28"/>
        </w:rPr>
      </w:pPr>
      <w:r>
        <w:rPr>
          <w:sz w:val="28"/>
          <w:szCs w:val="28"/>
        </w:rPr>
        <w:t>При</w:t>
      </w:r>
      <w:r>
        <w:rPr>
          <w:sz w:val="28"/>
          <w:szCs w:val="28"/>
          <w:lang w:val="en-US"/>
        </w:rPr>
        <w:t> </w:t>
      </w:r>
      <w:r>
        <w:rPr>
          <w:sz w:val="28"/>
          <w:szCs w:val="28"/>
        </w:rPr>
        <w:t>подаче запроса:</w:t>
      </w:r>
    </w:p>
    <w:p w:rsidR="004244CB" w:rsidRPr="00714D55" w:rsidRDefault="004244CB" w:rsidP="004244CB">
      <w:pPr>
        <w:pStyle w:val="a0"/>
        <w:spacing w:after="0"/>
        <w:ind w:firstLine="709"/>
        <w:jc w:val="both"/>
        <w:rPr>
          <w:rFonts w:hint="eastAsia"/>
          <w:sz w:val="28"/>
          <w:szCs w:val="28"/>
        </w:rPr>
      </w:pPr>
      <w:r>
        <w:rPr>
          <w:sz w:val="28"/>
          <w:szCs w:val="28"/>
        </w:rPr>
        <w:t>1) посредством РПГУ предоставляется электронный образ документа (или электронный документ);</w:t>
      </w:r>
    </w:p>
    <w:p w:rsidR="004244CB" w:rsidRPr="004244CB" w:rsidRDefault="004244CB" w:rsidP="004244CB">
      <w:pPr>
        <w:pStyle w:val="a0"/>
        <w:spacing w:after="0"/>
        <w:ind w:firstLine="709"/>
        <w:jc w:val="both"/>
        <w:rPr>
          <w:rFonts w:hint="eastAsia"/>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244CB" w:rsidRPr="00714D55" w:rsidRDefault="004244CB" w:rsidP="004244CB">
      <w:pPr>
        <w:pStyle w:val="a0"/>
        <w:spacing w:after="0"/>
        <w:ind w:firstLine="709"/>
        <w:jc w:val="both"/>
        <w:rPr>
          <w:rFonts w:hint="eastAsia"/>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244CB" w:rsidRPr="00714D55" w:rsidRDefault="004244CB" w:rsidP="004244CB">
      <w:pPr>
        <w:pStyle w:val="a0"/>
        <w:spacing w:after="0"/>
        <w:ind w:firstLine="709"/>
        <w:jc w:val="both"/>
        <w:rPr>
          <w:rFonts w:hint="eastAsia"/>
          <w:sz w:val="28"/>
          <w:szCs w:val="28"/>
        </w:rPr>
      </w:pPr>
      <w:r>
        <w:rPr>
          <w:sz w:val="28"/>
          <w:szCs w:val="28"/>
        </w:rPr>
        <w:t>4) по электронной почте предоставляется электронный образ документа (или 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3</w:t>
      </w:r>
      <w:r>
        <w:rPr>
          <w:sz w:val="28"/>
          <w:szCs w:val="28"/>
        </w:rPr>
        <w:t>.4.2.</w:t>
      </w:r>
      <w:r>
        <w:rPr>
          <w:sz w:val="28"/>
          <w:szCs w:val="28"/>
          <w:lang w:val="en-US"/>
        </w:rPr>
        <w:t> </w:t>
      </w:r>
      <w:r>
        <w:rPr>
          <w:sz w:val="28"/>
          <w:szCs w:val="28"/>
        </w:rPr>
        <w:t>Выписка из Единого государственного реестра индивидуальных предпринимателей.</w:t>
      </w:r>
    </w:p>
    <w:p w:rsidR="004244CB" w:rsidRDefault="004244CB" w:rsidP="004244CB">
      <w:pPr>
        <w:pStyle w:val="a0"/>
        <w:spacing w:after="0"/>
        <w:ind w:firstLine="709"/>
        <w:jc w:val="both"/>
        <w:rPr>
          <w:rFonts w:hint="eastAsia"/>
          <w:sz w:val="28"/>
          <w:szCs w:val="28"/>
        </w:rPr>
      </w:pPr>
      <w:r>
        <w:rPr>
          <w:sz w:val="28"/>
          <w:szCs w:val="28"/>
        </w:rPr>
        <w:t>При</w:t>
      </w:r>
      <w:r>
        <w:rPr>
          <w:sz w:val="28"/>
          <w:szCs w:val="28"/>
          <w:lang w:val="en-US"/>
        </w:rPr>
        <w:t> </w:t>
      </w:r>
      <w:r>
        <w:rPr>
          <w:sz w:val="28"/>
          <w:szCs w:val="28"/>
        </w:rPr>
        <w:t>подаче запроса:</w:t>
      </w:r>
    </w:p>
    <w:p w:rsidR="004244CB" w:rsidRPr="00714D55" w:rsidRDefault="004244CB" w:rsidP="004244CB">
      <w:pPr>
        <w:pStyle w:val="a0"/>
        <w:spacing w:after="0"/>
        <w:ind w:firstLine="709"/>
        <w:jc w:val="both"/>
        <w:rPr>
          <w:rFonts w:hint="eastAsia"/>
          <w:sz w:val="28"/>
          <w:szCs w:val="28"/>
        </w:rPr>
      </w:pPr>
      <w:r>
        <w:rPr>
          <w:sz w:val="28"/>
          <w:szCs w:val="28"/>
        </w:rPr>
        <w:t>1) посредством РПГУ предоставляется электронный образ документа (или электронный документ);</w:t>
      </w:r>
    </w:p>
    <w:p w:rsidR="004244CB" w:rsidRPr="004244CB" w:rsidRDefault="004244CB" w:rsidP="004244CB">
      <w:pPr>
        <w:pStyle w:val="a0"/>
        <w:spacing w:after="0"/>
        <w:ind w:firstLine="709"/>
        <w:jc w:val="both"/>
        <w:rPr>
          <w:rFonts w:hint="eastAsia"/>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244CB" w:rsidRPr="00714D55" w:rsidRDefault="004244CB" w:rsidP="004244CB">
      <w:pPr>
        <w:pStyle w:val="a0"/>
        <w:spacing w:after="0"/>
        <w:ind w:firstLine="709"/>
        <w:jc w:val="both"/>
        <w:rPr>
          <w:rFonts w:hint="eastAsia"/>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244CB" w:rsidRPr="00714D55" w:rsidRDefault="004244CB" w:rsidP="004244CB">
      <w:pPr>
        <w:pStyle w:val="a0"/>
        <w:spacing w:after="0"/>
        <w:ind w:firstLine="709"/>
        <w:jc w:val="both"/>
        <w:rPr>
          <w:rFonts w:hint="eastAsia"/>
          <w:sz w:val="28"/>
          <w:szCs w:val="28"/>
        </w:rPr>
      </w:pPr>
      <w:r>
        <w:rPr>
          <w:sz w:val="28"/>
          <w:szCs w:val="28"/>
        </w:rPr>
        <w:t>4) по электронной почте предоставляется электронный образ документа (или 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19.3.</w:t>
      </w:r>
      <w:r>
        <w:rPr>
          <w:sz w:val="28"/>
          <w:szCs w:val="28"/>
        </w:rPr>
        <w:t>5</w:t>
      </w:r>
      <w:r w:rsidRPr="00714D55">
        <w:rPr>
          <w:sz w:val="28"/>
          <w:szCs w:val="28"/>
        </w:rPr>
        <w:t>.</w:t>
      </w:r>
      <w:r>
        <w:rPr>
          <w:sz w:val="28"/>
          <w:szCs w:val="28"/>
          <w:lang w:val="en-US"/>
        </w:rPr>
        <w:t> </w:t>
      </w:r>
      <w:r w:rsidRPr="00714D5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714D55">
        <w:rPr>
          <w:sz w:val="28"/>
          <w:szCs w:val="28"/>
        </w:rPr>
        <w:t>:</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.5.1. обращение за предоставлением иной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.5.2. заявителем представлен неполный комплект документов, необходимых для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lastRenderedPageBreak/>
        <w:t>19.</w:t>
      </w:r>
      <w:r w:rsidRPr="00714D55">
        <w:rPr>
          <w:sz w:val="28"/>
          <w:szCs w:val="28"/>
        </w:rPr>
        <w:t>3</w:t>
      </w:r>
      <w:r>
        <w:rPr>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графическими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текстовыми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графическими и</w:t>
      </w:r>
      <w:r>
        <w:rPr>
          <w:sz w:val="28"/>
          <w:szCs w:val="28"/>
          <w:lang w:val="en-US"/>
        </w:rPr>
        <w:t> </w:t>
      </w:r>
      <w:r w:rsidRPr="00714D55">
        <w:rPr>
          <w:sz w:val="28"/>
          <w:szCs w:val="28"/>
        </w:rPr>
        <w:t>отдельными текстовыми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сведениями, указанными в</w:t>
      </w:r>
      <w:r>
        <w:rPr>
          <w:sz w:val="28"/>
          <w:szCs w:val="28"/>
          <w:lang w:val="en-US"/>
        </w:rPr>
        <w:t> </w:t>
      </w:r>
      <w:r w:rsidRPr="00714D55">
        <w:rPr>
          <w:sz w:val="28"/>
          <w:szCs w:val="28"/>
        </w:rPr>
        <w:t>запросе и</w:t>
      </w:r>
      <w:r>
        <w:rPr>
          <w:sz w:val="28"/>
          <w:szCs w:val="28"/>
          <w:lang w:val="en-US"/>
        </w:rPr>
        <w:t> </w:t>
      </w:r>
      <w:r w:rsidRPr="00714D55">
        <w:rPr>
          <w:sz w:val="28"/>
          <w:szCs w:val="28"/>
        </w:rPr>
        <w:t>текстовыми, графическими материалами, представленными в</w:t>
      </w:r>
      <w:r>
        <w:rPr>
          <w:sz w:val="28"/>
          <w:szCs w:val="28"/>
          <w:lang w:val="en-US"/>
        </w:rPr>
        <w:t> </w:t>
      </w:r>
      <w:r w:rsidRPr="00714D55">
        <w:rPr>
          <w:sz w:val="28"/>
          <w:szCs w:val="28"/>
        </w:rPr>
        <w:t>составе одного запроса.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19.3.</w:t>
      </w:r>
      <w:r>
        <w:rPr>
          <w:sz w:val="28"/>
          <w:szCs w:val="28"/>
        </w:rPr>
        <w:t>6</w:t>
      </w:r>
      <w:r w:rsidRPr="00714D55">
        <w:rPr>
          <w:sz w:val="28"/>
          <w:szCs w:val="28"/>
        </w:rPr>
        <w:t>.</w:t>
      </w:r>
      <w:r>
        <w:rPr>
          <w:sz w:val="28"/>
          <w:szCs w:val="28"/>
          <w:lang w:val="en-US"/>
        </w:rPr>
        <w:t> </w:t>
      </w:r>
      <w:r>
        <w:rPr>
          <w:sz w:val="28"/>
          <w:szCs w:val="28"/>
        </w:rPr>
        <w:t>О</w:t>
      </w:r>
      <w:r w:rsidRPr="00714D55">
        <w:rPr>
          <w:sz w:val="28"/>
          <w:szCs w:val="28"/>
        </w:rPr>
        <w:t>снования</w:t>
      </w:r>
      <w:r>
        <w:rPr>
          <w:sz w:val="28"/>
          <w:szCs w:val="28"/>
        </w:rPr>
        <w:t xml:space="preserve"> для приостановления предоставления</w:t>
      </w:r>
      <w:r w:rsidRPr="00714D55">
        <w:rPr>
          <w:sz w:val="28"/>
          <w:szCs w:val="28"/>
        </w:rPr>
        <w:t xml:space="preserve"> </w:t>
      </w:r>
      <w:r>
        <w:rPr>
          <w:sz w:val="28"/>
          <w:szCs w:val="28"/>
        </w:rPr>
        <w:t>Услуги отсутствуют.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.7</w:t>
      </w:r>
      <w:r w:rsidRPr="00714D5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714D55">
        <w:rPr>
          <w:sz w:val="28"/>
          <w:szCs w:val="28"/>
        </w:rPr>
        <w:t xml:space="preserve"> </w:t>
      </w:r>
      <w:r>
        <w:rPr>
          <w:sz w:val="28"/>
          <w:szCs w:val="28"/>
        </w:rPr>
        <w:t>в 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lastRenderedPageBreak/>
        <w:t>19.</w:t>
      </w:r>
      <w:r w:rsidRPr="00714D55">
        <w:rPr>
          <w:sz w:val="28"/>
          <w:szCs w:val="28"/>
        </w:rPr>
        <w:t>3</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.7.3.</w:t>
      </w:r>
      <w:r>
        <w:rPr>
          <w:sz w:val="28"/>
          <w:szCs w:val="28"/>
          <w:lang w:val="en-US"/>
        </w:rPr>
        <w:t> </w:t>
      </w:r>
      <w:r>
        <w:rPr>
          <w:sz w:val="28"/>
          <w:szCs w:val="28"/>
        </w:rPr>
        <w:t>несоответствие дизайн-проекта (проектной документации) средствам размещения информации;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.7.4.</w:t>
      </w:r>
      <w:r>
        <w:rPr>
          <w:sz w:val="28"/>
          <w:szCs w:val="28"/>
          <w:lang w:val="en-US"/>
        </w:rPr>
        <w:t> </w:t>
      </w:r>
      <w:r>
        <w:rPr>
          <w:sz w:val="28"/>
          <w:szCs w:val="28"/>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.7.5.</w:t>
      </w:r>
      <w:r>
        <w:rPr>
          <w:sz w:val="28"/>
          <w:szCs w:val="28"/>
          <w:lang w:val="en-US"/>
        </w:rPr>
        <w:t> </w:t>
      </w:r>
      <w:r>
        <w:rPr>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.7.6.</w:t>
      </w:r>
      <w:r>
        <w:rPr>
          <w:sz w:val="28"/>
          <w:szCs w:val="28"/>
          <w:lang w:val="en-US"/>
        </w:rPr>
        <w:t> </w:t>
      </w:r>
      <w:r>
        <w:rPr>
          <w:sz w:val="28"/>
          <w:szCs w:val="28"/>
        </w:rPr>
        <w:t>заявителем подан запрос на выдачу согласования при действующем согласовании на той же части фасада здания;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3</w:t>
      </w:r>
      <w:r>
        <w:rPr>
          <w:sz w:val="28"/>
          <w:szCs w:val="28"/>
        </w:rPr>
        <w:t>.7.7.</w:t>
      </w:r>
      <w:r>
        <w:rPr>
          <w:sz w:val="28"/>
          <w:szCs w:val="28"/>
          <w:lang w:val="en-US"/>
        </w:rPr>
        <w:t> </w:t>
      </w:r>
      <w:r>
        <w:rPr>
          <w:sz w:val="28"/>
          <w:szCs w:val="28"/>
        </w:rPr>
        <w:t>отзыв запроса по инициативе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19.3.</w:t>
      </w:r>
      <w:r>
        <w:rPr>
          <w:sz w:val="28"/>
          <w:szCs w:val="28"/>
        </w:rPr>
        <w:t>8</w:t>
      </w:r>
      <w:r w:rsidRPr="00714D55">
        <w:rPr>
          <w:sz w:val="28"/>
          <w:szCs w:val="28"/>
        </w:rPr>
        <w:t>.</w:t>
      </w:r>
      <w:r>
        <w:rPr>
          <w:sz w:val="28"/>
          <w:szCs w:val="28"/>
          <w:lang w:val="en-US"/>
        </w:rPr>
        <w:t> </w:t>
      </w:r>
      <w:r w:rsidRPr="00714D55">
        <w:rPr>
          <w:sz w:val="28"/>
          <w:szCs w:val="28"/>
        </w:rPr>
        <w:t>Перечень</w:t>
      </w:r>
      <w:r>
        <w:rPr>
          <w:sz w:val="28"/>
          <w:szCs w:val="28"/>
        </w:rPr>
        <w:t xml:space="preserve"> административных процедур (действий) предоставления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прием запроса и документов и (или) информации, необходимых для предоставления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межведомственное информационное взаимодействие;</w:t>
      </w:r>
    </w:p>
    <w:p w:rsidR="004244CB" w:rsidRDefault="004244CB" w:rsidP="004244CB">
      <w:pPr>
        <w:pStyle w:val="TableContents"/>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получение дополнительных сведений от заявителя;</w:t>
      </w:r>
    </w:p>
    <w:p w:rsidR="004244CB" w:rsidRDefault="004244CB" w:rsidP="004244CB">
      <w:pPr>
        <w:pStyle w:val="TableContents"/>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принятие решения о предоставлении (об отказе в предоставлении)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5)</w:t>
      </w:r>
      <w:r>
        <w:rPr>
          <w:sz w:val="28"/>
          <w:szCs w:val="28"/>
        </w:rPr>
        <w:t> </w:t>
      </w:r>
      <w:r w:rsidRPr="00714D55">
        <w:rPr>
          <w:sz w:val="28"/>
          <w:szCs w:val="28"/>
        </w:rPr>
        <w:t>предоставление результата предоставления Услуги.</w:t>
      </w:r>
    </w:p>
    <w:p w:rsidR="004244CB" w:rsidRDefault="004244CB" w:rsidP="004244CB">
      <w:pPr>
        <w:pStyle w:val="a0"/>
        <w:spacing w:after="0"/>
        <w:ind w:firstLine="709"/>
        <w:jc w:val="both"/>
        <w:rPr>
          <w:rFonts w:hint="eastAsia"/>
          <w:sz w:val="28"/>
          <w:szCs w:val="28"/>
        </w:rPr>
      </w:pPr>
      <w:r>
        <w:rPr>
          <w:sz w:val="28"/>
          <w:szCs w:val="28"/>
        </w:rPr>
        <w:t>1</w:t>
      </w:r>
      <w:r w:rsidRPr="00714D55">
        <w:rPr>
          <w:sz w:val="28"/>
          <w:szCs w:val="28"/>
        </w:rPr>
        <w:t>9.3.</w:t>
      </w:r>
      <w:r>
        <w:rPr>
          <w:sz w:val="28"/>
          <w:szCs w:val="28"/>
        </w:rPr>
        <w:t>9</w:t>
      </w:r>
      <w:r w:rsidRPr="00714D5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19.3.</w:t>
      </w:r>
      <w:r>
        <w:rPr>
          <w:sz w:val="28"/>
          <w:szCs w:val="28"/>
        </w:rPr>
        <w:t>9</w:t>
      </w:r>
      <w:r w:rsidRPr="00714D55">
        <w:rPr>
          <w:sz w:val="28"/>
          <w:szCs w:val="28"/>
        </w:rPr>
        <w:t>.1.</w:t>
      </w:r>
      <w:r>
        <w:rPr>
          <w:sz w:val="28"/>
          <w:szCs w:val="28"/>
          <w:lang w:val="en-US"/>
        </w:rPr>
        <w:t> </w:t>
      </w:r>
      <w:r w:rsidRPr="00714D55">
        <w:rPr>
          <w:sz w:val="28"/>
          <w:szCs w:val="28"/>
        </w:rPr>
        <w:t>Прием запроса и</w:t>
      </w:r>
      <w:r>
        <w:rPr>
          <w:sz w:val="28"/>
          <w:szCs w:val="28"/>
          <w:lang w:val="en-US"/>
        </w:rPr>
        <w:t> </w:t>
      </w:r>
      <w:r w:rsidRPr="00714D55">
        <w:rPr>
          <w:sz w:val="28"/>
          <w:szCs w:val="28"/>
        </w:rPr>
        <w:t>документов и</w:t>
      </w:r>
      <w:r>
        <w:rPr>
          <w:sz w:val="28"/>
          <w:szCs w:val="28"/>
          <w:lang w:val="en-US"/>
        </w:rPr>
        <w:t> </w:t>
      </w:r>
      <w:r w:rsidRPr="00714D55">
        <w:rPr>
          <w:sz w:val="28"/>
          <w:szCs w:val="28"/>
        </w:rPr>
        <w:t>(или) информации, необходимых для</w:t>
      </w:r>
      <w:r>
        <w:rPr>
          <w:sz w:val="28"/>
          <w:szCs w:val="28"/>
          <w:lang w:val="en-US"/>
        </w:rPr>
        <w:t> </w:t>
      </w:r>
      <w:r w:rsidRPr="00714D55">
        <w:rPr>
          <w:sz w:val="28"/>
          <w:szCs w:val="28"/>
        </w:rPr>
        <w:t>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РПГУ, 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lastRenderedPageBreak/>
        <w:t xml:space="preserve">Срок выполнения административного действия (процедуры) </w:t>
      </w:r>
      <w:r>
        <w:rPr>
          <w:sz w:val="28"/>
          <w:szCs w:val="28"/>
        </w:rPr>
        <w:br/>
        <w:t>1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Запрос оформляется в</w:t>
      </w:r>
      <w:r>
        <w:rPr>
          <w:sz w:val="28"/>
          <w:szCs w:val="28"/>
          <w:lang w:val="en-US"/>
        </w:rPr>
        <w:t> </w:t>
      </w:r>
      <w:r w:rsidRPr="00714D55">
        <w:rPr>
          <w:sz w:val="28"/>
          <w:szCs w:val="28"/>
        </w:rPr>
        <w:t>соответствии с</w:t>
      </w:r>
      <w:r>
        <w:rPr>
          <w:sz w:val="28"/>
          <w:szCs w:val="28"/>
          <w:lang w:val="en-US"/>
        </w:rPr>
        <w:t> </w:t>
      </w:r>
      <w:r w:rsidRPr="00714D55">
        <w:rPr>
          <w:sz w:val="28"/>
          <w:szCs w:val="28"/>
        </w:rPr>
        <w:t>Приложением 6 к</w:t>
      </w:r>
      <w:r>
        <w:rPr>
          <w:sz w:val="28"/>
          <w:szCs w:val="28"/>
          <w:lang w:val="en-US"/>
        </w:rPr>
        <w:t> </w:t>
      </w:r>
      <w:r w:rsidRPr="00714D55">
        <w:rPr>
          <w:sz w:val="28"/>
          <w:szCs w:val="28"/>
        </w:rPr>
        <w:t>Регламенту. К</w:t>
      </w:r>
      <w:r>
        <w:rPr>
          <w:sz w:val="28"/>
          <w:szCs w:val="28"/>
          <w:lang w:val="en-US"/>
        </w:rPr>
        <w:t> </w:t>
      </w:r>
      <w:r w:rsidRPr="00714D55">
        <w:rPr>
          <w:sz w:val="28"/>
          <w:szCs w:val="28"/>
        </w:rPr>
        <w:t>запросу прилагаются документы, указанные в</w:t>
      </w:r>
      <w:r>
        <w:rPr>
          <w:sz w:val="28"/>
          <w:szCs w:val="28"/>
          <w:lang w:val="en-US"/>
        </w:rPr>
        <w:t> </w:t>
      </w:r>
      <w:r w:rsidRPr="00714D55">
        <w:rPr>
          <w:sz w:val="28"/>
          <w:szCs w:val="28"/>
        </w:rPr>
        <w:t>подпункте 19.3.3 пункта 19.3 Регламента. Заявителем по</w:t>
      </w:r>
      <w:r>
        <w:rPr>
          <w:sz w:val="28"/>
          <w:szCs w:val="28"/>
          <w:lang w:val="en-US"/>
        </w:rPr>
        <w:t> </w:t>
      </w:r>
      <w:r w:rsidRPr="00714D55">
        <w:rPr>
          <w:sz w:val="28"/>
          <w:szCs w:val="28"/>
        </w:rPr>
        <w:t>собственной инициативе могут быть представлены документы, указанные в</w:t>
      </w:r>
      <w:r>
        <w:rPr>
          <w:sz w:val="28"/>
          <w:szCs w:val="28"/>
          <w:lang w:val="en-US"/>
        </w:rPr>
        <w:t> </w:t>
      </w:r>
      <w:r w:rsidRPr="00714D55">
        <w:rPr>
          <w:sz w:val="28"/>
          <w:szCs w:val="28"/>
        </w:rPr>
        <w:t xml:space="preserve">подпункте 19.3.4 пункта 19.3 Регламента.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Основания для</w:t>
      </w:r>
      <w:r>
        <w:rPr>
          <w:sz w:val="28"/>
          <w:szCs w:val="28"/>
          <w:lang w:val="en-US"/>
        </w:rPr>
        <w:t> </w:t>
      </w:r>
      <w:r w:rsidRPr="00714D55">
        <w:rPr>
          <w:sz w:val="28"/>
          <w:szCs w:val="28"/>
        </w:rPr>
        <w:t>отказа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 указаны в</w:t>
      </w:r>
      <w:r>
        <w:rPr>
          <w:sz w:val="28"/>
          <w:szCs w:val="28"/>
          <w:lang w:val="en-US"/>
        </w:rPr>
        <w:t> </w:t>
      </w:r>
      <w:r w:rsidRPr="00714D55">
        <w:rPr>
          <w:sz w:val="28"/>
          <w:szCs w:val="28"/>
        </w:rPr>
        <w:t>подпункте 19.3.5 пункта 19.3 Регламента.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Запрос регистрируется в</w:t>
      </w:r>
      <w:r>
        <w:rPr>
          <w:sz w:val="28"/>
          <w:szCs w:val="28"/>
          <w:lang w:val="en-US"/>
        </w:rPr>
        <w:t> </w:t>
      </w:r>
      <w:r w:rsidRPr="00714D55">
        <w:rPr>
          <w:sz w:val="28"/>
          <w:szCs w:val="28"/>
        </w:rPr>
        <w:t>сроки, указанные в</w:t>
      </w:r>
      <w:r>
        <w:rPr>
          <w:sz w:val="28"/>
          <w:szCs w:val="28"/>
          <w:lang w:val="en-US"/>
        </w:rPr>
        <w:t> </w:t>
      </w:r>
      <w:r w:rsidRPr="00714D55">
        <w:rPr>
          <w:sz w:val="28"/>
          <w:szCs w:val="28"/>
        </w:rPr>
        <w:t>подразделе 13 Регламента.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Запрос может быть подан заявителем (представителем заявителя) следующими способами: посредством РПГУ; в</w:t>
      </w:r>
      <w:r>
        <w:rPr>
          <w:sz w:val="28"/>
          <w:szCs w:val="28"/>
          <w:lang w:val="en-US"/>
        </w:rPr>
        <w:t> </w:t>
      </w:r>
      <w:r w:rsidRPr="00714D55">
        <w:rPr>
          <w:sz w:val="28"/>
          <w:szCs w:val="28"/>
        </w:rPr>
        <w:t>Администрацию лично, по</w:t>
      </w:r>
      <w:r>
        <w:rPr>
          <w:sz w:val="28"/>
          <w:szCs w:val="28"/>
          <w:lang w:val="en-US"/>
        </w:rPr>
        <w:t> </w:t>
      </w:r>
      <w:r w:rsidRPr="00714D55">
        <w:rPr>
          <w:sz w:val="28"/>
          <w:szCs w:val="28"/>
        </w:rPr>
        <w:t xml:space="preserve">электронной почте, почтовым отправлением.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подаче запроса посредством РПГУ заявитель авторизуется на</w:t>
      </w:r>
      <w:r>
        <w:rPr>
          <w:sz w:val="28"/>
          <w:szCs w:val="28"/>
          <w:lang w:val="en-US"/>
        </w:rPr>
        <w:t> </w:t>
      </w:r>
      <w:r w:rsidRPr="00714D55">
        <w:rPr>
          <w:sz w:val="28"/>
          <w:szCs w:val="28"/>
        </w:rPr>
        <w:t>РПГУ посредством подтвержденной учетной записи в</w:t>
      </w:r>
      <w:r>
        <w:rPr>
          <w:sz w:val="28"/>
          <w:szCs w:val="28"/>
          <w:lang w:val="en-US"/>
        </w:rPr>
        <w:t> </w:t>
      </w:r>
      <w:r w:rsidRPr="00714D55">
        <w:rPr>
          <w:sz w:val="28"/>
          <w:szCs w:val="28"/>
        </w:rPr>
        <w:t xml:space="preserve">ЕСИА.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714D55">
        <w:rPr>
          <w:sz w:val="28"/>
          <w:szCs w:val="28"/>
        </w:rPr>
        <w:t xml:space="preserve">подписание запроса).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подаче запроса в</w:t>
      </w:r>
      <w:r>
        <w:rPr>
          <w:sz w:val="28"/>
          <w:szCs w:val="28"/>
          <w:lang w:val="en-US"/>
        </w:rPr>
        <w:t> </w:t>
      </w:r>
      <w:r w:rsidRPr="00714D55">
        <w:rPr>
          <w:sz w:val="28"/>
          <w:szCs w:val="28"/>
        </w:rPr>
        <w:t>Администрацию лично, по</w:t>
      </w:r>
      <w:r>
        <w:rPr>
          <w:sz w:val="28"/>
          <w:szCs w:val="28"/>
          <w:lang w:val="en-US"/>
        </w:rPr>
        <w:t> </w:t>
      </w:r>
      <w:r w:rsidRPr="00714D55">
        <w:rPr>
          <w:sz w:val="28"/>
          <w:szCs w:val="28"/>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sidRPr="00714D55">
        <w:rPr>
          <w:sz w:val="28"/>
          <w:szCs w:val="28"/>
        </w:rPr>
        <w:t>подаче запроса в</w:t>
      </w:r>
      <w:r>
        <w:rPr>
          <w:sz w:val="28"/>
          <w:szCs w:val="28"/>
          <w:lang w:val="en-US"/>
        </w:rPr>
        <w:t> </w:t>
      </w:r>
      <w:r w:rsidRPr="00714D55">
        <w:rPr>
          <w:sz w:val="28"/>
          <w:szCs w:val="28"/>
        </w:rPr>
        <w:t>Администрацию должностным лицом, работником Администрации с</w:t>
      </w:r>
      <w:r>
        <w:rPr>
          <w:sz w:val="28"/>
          <w:szCs w:val="28"/>
          <w:lang w:val="en-US"/>
        </w:rPr>
        <w:t> </w:t>
      </w:r>
      <w:r w:rsidRPr="00714D55">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714D55">
        <w:rPr>
          <w:sz w:val="28"/>
          <w:szCs w:val="28"/>
        </w:rPr>
        <w:t>необходимости), при</w:t>
      </w:r>
      <w:r>
        <w:rPr>
          <w:sz w:val="28"/>
          <w:szCs w:val="28"/>
          <w:lang w:val="en-US"/>
        </w:rPr>
        <w:t> </w:t>
      </w:r>
      <w:r w:rsidRPr="00714D55">
        <w:rPr>
          <w:sz w:val="28"/>
          <w:szCs w:val="28"/>
        </w:rPr>
        <w:t>подаче запроса по</w:t>
      </w:r>
      <w:r>
        <w:rPr>
          <w:sz w:val="28"/>
          <w:szCs w:val="28"/>
          <w:lang w:val="en-US"/>
        </w:rPr>
        <w:t> </w:t>
      </w:r>
      <w:r w:rsidRPr="00714D55">
        <w:rPr>
          <w:sz w:val="28"/>
          <w:szCs w:val="28"/>
        </w:rPr>
        <w:t>электронной почте, почтовым отправлением представляются копии указанных документов, заверенные в</w:t>
      </w:r>
      <w:r>
        <w:rPr>
          <w:sz w:val="28"/>
          <w:szCs w:val="28"/>
          <w:lang w:val="en-US"/>
        </w:rPr>
        <w:t> </w:t>
      </w:r>
      <w:r w:rsidRPr="00714D55">
        <w:rPr>
          <w:sz w:val="28"/>
          <w:szCs w:val="28"/>
        </w:rPr>
        <w:t>соответствии с</w:t>
      </w:r>
      <w:r>
        <w:rPr>
          <w:sz w:val="28"/>
          <w:szCs w:val="28"/>
          <w:lang w:val="en-US"/>
        </w:rPr>
        <w:t> </w:t>
      </w:r>
      <w:r w:rsidRPr="00714D55">
        <w:rPr>
          <w:sz w:val="28"/>
          <w:szCs w:val="28"/>
        </w:rPr>
        <w:t xml:space="preserve">требованиями законодательства Российской Федерации).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проверяют запрос на</w:t>
      </w:r>
      <w:r>
        <w:rPr>
          <w:sz w:val="28"/>
          <w:szCs w:val="28"/>
          <w:lang w:val="en-US"/>
        </w:rPr>
        <w:t> </w:t>
      </w:r>
      <w:r w:rsidRPr="00714D55">
        <w:rPr>
          <w:sz w:val="28"/>
          <w:szCs w:val="28"/>
        </w:rPr>
        <w:t>предмет наличия оснований для</w:t>
      </w:r>
      <w:r>
        <w:rPr>
          <w:sz w:val="28"/>
          <w:szCs w:val="28"/>
          <w:lang w:val="en-US"/>
        </w:rPr>
        <w:t> </w:t>
      </w:r>
      <w:r w:rsidRPr="00714D55">
        <w:rPr>
          <w:sz w:val="28"/>
          <w:szCs w:val="28"/>
        </w:rPr>
        <w:t>отказа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w:t>
      </w:r>
    </w:p>
    <w:p w:rsidR="004244CB" w:rsidRPr="004244CB" w:rsidRDefault="004244CB" w:rsidP="004244CB">
      <w:pPr>
        <w:pStyle w:val="TableContents"/>
        <w:spacing w:line="276" w:lineRule="auto"/>
        <w:ind w:firstLine="709"/>
        <w:jc w:val="both"/>
        <w:rPr>
          <w:rFonts w:hint="eastAsia"/>
          <w:sz w:val="28"/>
          <w:szCs w:val="28"/>
        </w:rPr>
      </w:pPr>
      <w:r w:rsidRPr="00714D55">
        <w:rPr>
          <w:sz w:val="28"/>
          <w:szCs w:val="28"/>
        </w:rPr>
        <w:t>При наличии таких оснований должностное лицо, работник Администрации формирует решение об</w:t>
      </w:r>
      <w:r>
        <w:rPr>
          <w:sz w:val="28"/>
          <w:szCs w:val="28"/>
          <w:lang w:val="en-US"/>
        </w:rPr>
        <w:t> </w:t>
      </w:r>
      <w:r w:rsidRPr="00714D55">
        <w:rPr>
          <w:sz w:val="28"/>
          <w:szCs w:val="28"/>
        </w:rPr>
        <w:t>отказе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 по</w:t>
      </w:r>
      <w:r>
        <w:rPr>
          <w:sz w:val="28"/>
          <w:szCs w:val="28"/>
          <w:lang w:val="en-US"/>
        </w:rPr>
        <w:t> </w:t>
      </w:r>
      <w:r w:rsidRPr="00714D55">
        <w:rPr>
          <w:sz w:val="28"/>
          <w:szCs w:val="28"/>
        </w:rPr>
        <w:t xml:space="preserve">форме согласно Приложению </w:t>
      </w:r>
      <w:r w:rsidRPr="004244CB">
        <w:rPr>
          <w:sz w:val="28"/>
          <w:szCs w:val="28"/>
        </w:rPr>
        <w:t>4 к</w:t>
      </w:r>
      <w:r>
        <w:rPr>
          <w:sz w:val="28"/>
          <w:szCs w:val="28"/>
          <w:lang w:val="en-US"/>
        </w:rPr>
        <w:t> </w:t>
      </w:r>
      <w:r w:rsidRPr="004244CB">
        <w:rPr>
          <w:sz w:val="28"/>
          <w:szCs w:val="28"/>
        </w:rPr>
        <w:t xml:space="preserve">Регламенту.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714D55">
        <w:rPr>
          <w:sz w:val="28"/>
          <w:szCs w:val="28"/>
        </w:rPr>
        <w:t>не позднее первого рабочего дня, следующего за</w:t>
      </w:r>
      <w:r>
        <w:rPr>
          <w:sz w:val="28"/>
          <w:szCs w:val="28"/>
          <w:lang w:val="en-US"/>
        </w:rPr>
        <w:t> </w:t>
      </w:r>
      <w:r w:rsidRPr="00714D55">
        <w:rPr>
          <w:sz w:val="28"/>
          <w:szCs w:val="28"/>
        </w:rPr>
        <w:t>днем поступления запроса, направляется заявителю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 по</w:t>
      </w:r>
      <w:r>
        <w:rPr>
          <w:sz w:val="28"/>
          <w:szCs w:val="28"/>
          <w:lang w:val="en-US"/>
        </w:rPr>
        <w:t> </w:t>
      </w:r>
      <w:r w:rsidRPr="00714D55">
        <w:rPr>
          <w:sz w:val="28"/>
          <w:szCs w:val="28"/>
        </w:rPr>
        <w:t xml:space="preserve">электронной почте </w:t>
      </w:r>
      <w:r w:rsidRPr="00714D55">
        <w:rPr>
          <w:sz w:val="28"/>
          <w:szCs w:val="28"/>
        </w:rPr>
        <w:lastRenderedPageBreak/>
        <w:t>или</w:t>
      </w:r>
      <w:r>
        <w:rPr>
          <w:sz w:val="28"/>
          <w:szCs w:val="28"/>
          <w:lang w:val="en-US"/>
        </w:rPr>
        <w:t> </w:t>
      </w:r>
      <w:r w:rsidRPr="00714D55">
        <w:rPr>
          <w:sz w:val="28"/>
          <w:szCs w:val="28"/>
        </w:rPr>
        <w:t>почтовым отправлением, выдается заявителю (представителю заявителя) лично в</w:t>
      </w:r>
      <w:r>
        <w:rPr>
          <w:sz w:val="28"/>
          <w:szCs w:val="28"/>
          <w:lang w:val="en-US"/>
        </w:rPr>
        <w:t> </w:t>
      </w:r>
      <w:r w:rsidRPr="00714D55">
        <w:rPr>
          <w:sz w:val="28"/>
          <w:szCs w:val="28"/>
        </w:rPr>
        <w:t>Администрации в</w:t>
      </w:r>
      <w:r>
        <w:rPr>
          <w:sz w:val="28"/>
          <w:szCs w:val="28"/>
          <w:lang w:val="en-US"/>
        </w:rPr>
        <w:t> </w:t>
      </w:r>
      <w:r w:rsidRPr="00714D55">
        <w:rPr>
          <w:sz w:val="28"/>
          <w:szCs w:val="28"/>
        </w:rPr>
        <w:t>срок не</w:t>
      </w:r>
      <w:r>
        <w:rPr>
          <w:sz w:val="28"/>
          <w:szCs w:val="28"/>
          <w:lang w:val="en-US"/>
        </w:rPr>
        <w:t> </w:t>
      </w:r>
      <w:r w:rsidRPr="00714D55">
        <w:rPr>
          <w:sz w:val="28"/>
          <w:szCs w:val="28"/>
        </w:rPr>
        <w:t>позднее 30 минут с</w:t>
      </w:r>
      <w:r>
        <w:rPr>
          <w:sz w:val="28"/>
          <w:szCs w:val="28"/>
          <w:lang w:val="en-US"/>
        </w:rPr>
        <w:t> </w:t>
      </w:r>
      <w:r w:rsidRPr="00714D55">
        <w:rPr>
          <w:sz w:val="28"/>
          <w:szCs w:val="28"/>
        </w:rPr>
        <w:t>момента получения от</w:t>
      </w:r>
      <w:r>
        <w:rPr>
          <w:sz w:val="28"/>
          <w:szCs w:val="28"/>
          <w:lang w:val="en-US"/>
        </w:rPr>
        <w:t> </w:t>
      </w:r>
      <w:r w:rsidRPr="00714D55">
        <w:rPr>
          <w:sz w:val="28"/>
          <w:szCs w:val="28"/>
        </w:rPr>
        <w:t xml:space="preserve">него документов.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В случае, если такие основания отсутствуют, должностное лицо, работник Администрации регистрируют запрос.</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Услуга предусматривает возможность подачи запроса заявителем независимо от</w:t>
      </w:r>
      <w:r>
        <w:rPr>
          <w:sz w:val="28"/>
          <w:szCs w:val="28"/>
          <w:lang w:val="en-US"/>
        </w:rPr>
        <w:t> </w:t>
      </w:r>
      <w:r w:rsidRPr="00714D55">
        <w:rPr>
          <w:sz w:val="28"/>
          <w:szCs w:val="28"/>
        </w:rPr>
        <w:t>места его</w:t>
      </w:r>
      <w:r>
        <w:rPr>
          <w:sz w:val="28"/>
          <w:szCs w:val="28"/>
          <w:lang w:val="en-US"/>
        </w:rPr>
        <w:t> </w:t>
      </w:r>
      <w:r w:rsidRPr="00714D55">
        <w:rPr>
          <w:sz w:val="28"/>
          <w:szCs w:val="28"/>
        </w:rPr>
        <w:t>жительства или</w:t>
      </w:r>
      <w:r>
        <w:rPr>
          <w:sz w:val="28"/>
          <w:szCs w:val="28"/>
          <w:lang w:val="en-US"/>
        </w:rPr>
        <w:t> </w:t>
      </w:r>
      <w:r w:rsidRPr="00714D55">
        <w:rPr>
          <w:sz w:val="28"/>
          <w:szCs w:val="28"/>
        </w:rPr>
        <w:t>места пребывания (для</w:t>
      </w:r>
      <w:r>
        <w:rPr>
          <w:sz w:val="28"/>
          <w:szCs w:val="28"/>
          <w:lang w:val="en-US"/>
        </w:rPr>
        <w:t> </w:t>
      </w:r>
      <w:r w:rsidRPr="00714D55">
        <w:rPr>
          <w:sz w:val="28"/>
          <w:szCs w:val="28"/>
        </w:rPr>
        <w:t>физических лиц, включая индивидуальных предпринимателей) либо места его</w:t>
      </w:r>
      <w:r>
        <w:rPr>
          <w:sz w:val="28"/>
          <w:szCs w:val="28"/>
          <w:lang w:val="en-US"/>
        </w:rPr>
        <w:t> </w:t>
      </w:r>
      <w:r w:rsidRPr="00714D55">
        <w:rPr>
          <w:sz w:val="28"/>
          <w:szCs w:val="28"/>
        </w:rPr>
        <w:t>нахождения (для</w:t>
      </w:r>
      <w:r>
        <w:rPr>
          <w:sz w:val="28"/>
          <w:szCs w:val="28"/>
          <w:lang w:val="en-US"/>
        </w:rPr>
        <w:t> </w:t>
      </w:r>
      <w:r w:rsidRPr="00714D55">
        <w:rPr>
          <w:sz w:val="28"/>
          <w:szCs w:val="28"/>
        </w:rPr>
        <w:t>юридических лиц).</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4244CB">
        <w:rPr>
          <w:sz w:val="28"/>
          <w:szCs w:val="28"/>
        </w:rPr>
        <w:t>19.3.</w:t>
      </w:r>
      <w:r>
        <w:rPr>
          <w:sz w:val="28"/>
          <w:szCs w:val="28"/>
        </w:rPr>
        <w:t>9</w:t>
      </w:r>
      <w:r w:rsidRPr="004244CB">
        <w:rPr>
          <w:sz w:val="28"/>
          <w:szCs w:val="28"/>
        </w:rPr>
        <w:t>.2.</w:t>
      </w:r>
      <w:r>
        <w:rPr>
          <w:sz w:val="28"/>
          <w:szCs w:val="28"/>
          <w:lang w:val="en-US"/>
        </w:rPr>
        <w:t> </w:t>
      </w:r>
      <w:r w:rsidRPr="004244CB">
        <w:rPr>
          <w:sz w:val="28"/>
          <w:szCs w:val="28"/>
        </w:rPr>
        <w:t>Межведомственное информационное взаимодействие.</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Межведомственные информационные запросы направляются в:</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Управление Федеральной службы государственной регистрации, кадастра и</w:t>
      </w:r>
      <w:r>
        <w:rPr>
          <w:sz w:val="28"/>
          <w:szCs w:val="28"/>
          <w:lang w:val="en-US"/>
        </w:rPr>
        <w:t> </w:t>
      </w:r>
      <w:r w:rsidRPr="00714D55">
        <w:rPr>
          <w:sz w:val="28"/>
          <w:szCs w:val="28"/>
        </w:rPr>
        <w:t>картографии по</w:t>
      </w:r>
      <w:r>
        <w:rPr>
          <w:sz w:val="28"/>
          <w:szCs w:val="28"/>
          <w:lang w:val="en-US"/>
        </w:rPr>
        <w:t> </w:t>
      </w:r>
      <w:r w:rsidRPr="00714D55">
        <w:rPr>
          <w:sz w:val="28"/>
          <w:szCs w:val="28"/>
        </w:rPr>
        <w:t>Московской</w:t>
      </w:r>
      <w:r>
        <w:rPr>
          <w:sz w:val="28"/>
          <w:szCs w:val="28"/>
          <w:lang w:val="en-US"/>
        </w:rPr>
        <w:t> </w:t>
      </w:r>
      <w:r w:rsidRPr="00714D55">
        <w:rPr>
          <w:sz w:val="28"/>
          <w:szCs w:val="28"/>
        </w:rPr>
        <w:t>области для</w:t>
      </w:r>
      <w:r>
        <w:rPr>
          <w:sz w:val="28"/>
          <w:szCs w:val="28"/>
          <w:lang w:val="en-US"/>
        </w:rPr>
        <w:t> </w:t>
      </w:r>
      <w:r w:rsidRPr="00714D55">
        <w:rPr>
          <w:sz w:val="28"/>
          <w:szCs w:val="28"/>
        </w:rPr>
        <w:t>получения сведений об</w:t>
      </w:r>
      <w:r>
        <w:rPr>
          <w:sz w:val="28"/>
          <w:szCs w:val="28"/>
          <w:lang w:val="en-US"/>
        </w:rPr>
        <w:t> </w:t>
      </w:r>
      <w:r w:rsidRPr="00714D55">
        <w:rPr>
          <w:sz w:val="28"/>
          <w:szCs w:val="28"/>
        </w:rPr>
        <w:t>основных характеристиках и</w:t>
      </w:r>
      <w:r>
        <w:rPr>
          <w:sz w:val="28"/>
          <w:szCs w:val="28"/>
          <w:lang w:val="en-US"/>
        </w:rPr>
        <w:t> </w:t>
      </w:r>
      <w:r w:rsidRPr="00714D55">
        <w:rPr>
          <w:sz w:val="28"/>
          <w:szCs w:val="28"/>
        </w:rPr>
        <w:t>зарегистрированных правах на</w:t>
      </w:r>
      <w:r>
        <w:rPr>
          <w:sz w:val="28"/>
          <w:szCs w:val="28"/>
          <w:lang w:val="en-US"/>
        </w:rPr>
        <w:t> </w:t>
      </w:r>
      <w:r w:rsidRPr="00714D55">
        <w:rPr>
          <w:sz w:val="28"/>
          <w:szCs w:val="28"/>
        </w:rPr>
        <w:t>объекты недвижимости, в</w:t>
      </w:r>
      <w:r>
        <w:rPr>
          <w:sz w:val="28"/>
          <w:szCs w:val="28"/>
          <w:lang w:val="en-US"/>
        </w:rPr>
        <w:t> </w:t>
      </w:r>
      <w:r w:rsidRPr="00714D55">
        <w:rPr>
          <w:sz w:val="28"/>
          <w:szCs w:val="28"/>
        </w:rPr>
        <w:t>отношении которых подан запрос. При</w:t>
      </w:r>
      <w:r>
        <w:rPr>
          <w:sz w:val="28"/>
          <w:szCs w:val="28"/>
          <w:lang w:val="en-US"/>
        </w:rPr>
        <w:t> </w:t>
      </w:r>
      <w:r w:rsidRPr="00714D55">
        <w:rPr>
          <w:sz w:val="28"/>
          <w:szCs w:val="28"/>
        </w:rPr>
        <w:t>этом в</w:t>
      </w:r>
      <w:r>
        <w:rPr>
          <w:sz w:val="28"/>
          <w:szCs w:val="28"/>
          <w:lang w:val="en-US"/>
        </w:rPr>
        <w:t> </w:t>
      </w:r>
      <w:r w:rsidRPr="00714D55">
        <w:rPr>
          <w:sz w:val="28"/>
          <w:szCs w:val="28"/>
        </w:rPr>
        <w:t>данном запросе указываются кадастровый (условный) номер, адрес (местоположение) и</w:t>
      </w:r>
      <w:r>
        <w:rPr>
          <w:sz w:val="28"/>
          <w:szCs w:val="28"/>
          <w:lang w:val="en-US"/>
        </w:rPr>
        <w:t> </w:t>
      </w:r>
      <w:r w:rsidRPr="00714D55">
        <w:rPr>
          <w:sz w:val="28"/>
          <w:szCs w:val="28"/>
        </w:rPr>
        <w:t>наименование объекта недвижимости;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Федеральную налоговую службу. При</w:t>
      </w:r>
      <w:r>
        <w:rPr>
          <w:sz w:val="28"/>
          <w:szCs w:val="28"/>
          <w:lang w:val="en-US"/>
        </w:rPr>
        <w:t> </w:t>
      </w:r>
      <w:r w:rsidRPr="00714D55">
        <w:rPr>
          <w:sz w:val="28"/>
          <w:szCs w:val="28"/>
        </w:rPr>
        <w:t>этом в</w:t>
      </w:r>
      <w:r>
        <w:rPr>
          <w:sz w:val="28"/>
          <w:szCs w:val="28"/>
          <w:lang w:val="en-US"/>
        </w:rPr>
        <w:t> </w:t>
      </w:r>
      <w:r w:rsidRPr="00714D55">
        <w:rPr>
          <w:sz w:val="28"/>
          <w:szCs w:val="28"/>
        </w:rPr>
        <w:t>данном запросе указывается Ф.И.О. (последнее при</w:t>
      </w:r>
      <w:r>
        <w:rPr>
          <w:sz w:val="28"/>
          <w:szCs w:val="28"/>
          <w:lang w:val="en-US"/>
        </w:rPr>
        <w:t> </w:t>
      </w:r>
      <w:r w:rsidRPr="00714D55">
        <w:rPr>
          <w:sz w:val="28"/>
          <w:szCs w:val="28"/>
        </w:rPr>
        <w:t>наличии), ИНН, ОГРН заявителя и</w:t>
      </w:r>
      <w:r>
        <w:rPr>
          <w:sz w:val="28"/>
          <w:szCs w:val="28"/>
          <w:lang w:val="en-US"/>
        </w:rPr>
        <w:t> </w:t>
      </w:r>
      <w:r w:rsidRPr="00714D55">
        <w:rPr>
          <w:sz w:val="28"/>
          <w:szCs w:val="28"/>
        </w:rPr>
        <w:t>запрашиваются сведения о</w:t>
      </w:r>
      <w:r>
        <w:rPr>
          <w:sz w:val="28"/>
          <w:szCs w:val="28"/>
          <w:lang w:val="en-US"/>
        </w:rPr>
        <w:t> </w:t>
      </w:r>
      <w:r w:rsidRPr="00714D55">
        <w:rPr>
          <w:sz w:val="28"/>
          <w:szCs w:val="28"/>
        </w:rPr>
        <w:t>государственной регистрации заявителя в</w:t>
      </w:r>
      <w:r>
        <w:rPr>
          <w:sz w:val="28"/>
          <w:szCs w:val="28"/>
          <w:lang w:val="en-US"/>
        </w:rPr>
        <w:t> </w:t>
      </w:r>
      <w:r w:rsidRPr="00714D55">
        <w:rPr>
          <w:sz w:val="28"/>
          <w:szCs w:val="28"/>
        </w:rPr>
        <w:t>качестве индивидуального предпринимателя в</w:t>
      </w:r>
      <w:r>
        <w:rPr>
          <w:sz w:val="28"/>
          <w:szCs w:val="28"/>
          <w:lang w:val="en-US"/>
        </w:rPr>
        <w:t> </w:t>
      </w:r>
      <w:r w:rsidRPr="00714D55">
        <w:rPr>
          <w:sz w:val="28"/>
          <w:szCs w:val="28"/>
        </w:rPr>
        <w:t>целях получения сведений о</w:t>
      </w:r>
      <w:r>
        <w:rPr>
          <w:sz w:val="28"/>
          <w:szCs w:val="28"/>
          <w:lang w:val="en-US"/>
        </w:rPr>
        <w:t> </w:t>
      </w:r>
      <w:r w:rsidRPr="00714D55">
        <w:rPr>
          <w:sz w:val="28"/>
          <w:szCs w:val="28"/>
        </w:rPr>
        <w:t>государственной регистрации заявителя в</w:t>
      </w:r>
      <w:r>
        <w:rPr>
          <w:sz w:val="28"/>
          <w:szCs w:val="28"/>
          <w:lang w:val="en-US"/>
        </w:rPr>
        <w:t> </w:t>
      </w:r>
      <w:r w:rsidRPr="00714D55">
        <w:rPr>
          <w:sz w:val="28"/>
          <w:szCs w:val="28"/>
        </w:rPr>
        <w:t>качестве индивидуального предпринимателя.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Должностным лицом, работником Администрации проверяется поступление ответа на</w:t>
      </w:r>
      <w:r>
        <w:rPr>
          <w:sz w:val="28"/>
          <w:szCs w:val="28"/>
          <w:lang w:val="en-US"/>
        </w:rPr>
        <w:t> </w:t>
      </w:r>
      <w:r w:rsidRPr="00714D55">
        <w:rPr>
          <w:sz w:val="28"/>
          <w:szCs w:val="28"/>
        </w:rPr>
        <w:t>межведомственные информационные запросы.</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lastRenderedPageBreak/>
        <w:t>19.3.</w:t>
      </w:r>
      <w:r>
        <w:rPr>
          <w:sz w:val="28"/>
          <w:szCs w:val="28"/>
        </w:rPr>
        <w:t>9</w:t>
      </w:r>
      <w:r w:rsidRPr="00714D55">
        <w:rPr>
          <w:sz w:val="28"/>
          <w:szCs w:val="28"/>
        </w:rPr>
        <w:t>.3.</w:t>
      </w:r>
      <w:r>
        <w:rPr>
          <w:sz w:val="28"/>
          <w:szCs w:val="28"/>
          <w:lang w:val="en-US"/>
        </w:rPr>
        <w:t> </w:t>
      </w:r>
      <w:r w:rsidRPr="00714D55">
        <w:rPr>
          <w:sz w:val="28"/>
          <w:szCs w:val="28"/>
        </w:rPr>
        <w:t>Получение дополнительных сведений от</w:t>
      </w:r>
      <w:r>
        <w:rPr>
          <w:sz w:val="28"/>
          <w:szCs w:val="28"/>
          <w:lang w:val="en-US"/>
        </w:rPr>
        <w:t> </w:t>
      </w:r>
      <w:r w:rsidRPr="00714D55">
        <w:rPr>
          <w:sz w:val="28"/>
          <w:szCs w:val="28"/>
        </w:rPr>
        <w:t>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Получение дополнительных сведений от заявителя</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Личный кабинет РПГУ,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не позднее второго рабочего дня со дня поступления запроса в Администрацию.</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Основанием для</w:t>
      </w:r>
      <w:r>
        <w:rPr>
          <w:sz w:val="28"/>
          <w:szCs w:val="28"/>
          <w:lang w:val="en-US"/>
        </w:rPr>
        <w:t> </w:t>
      </w:r>
      <w:r w:rsidRPr="00714D55">
        <w:rPr>
          <w:sz w:val="28"/>
          <w:szCs w:val="28"/>
        </w:rPr>
        <w:t>получения от</w:t>
      </w:r>
      <w:r>
        <w:rPr>
          <w:sz w:val="28"/>
          <w:szCs w:val="28"/>
          <w:lang w:val="en-US"/>
        </w:rPr>
        <w:t> </w:t>
      </w:r>
      <w:r w:rsidRPr="00714D55">
        <w:rPr>
          <w:sz w:val="28"/>
          <w:szCs w:val="28"/>
        </w:rPr>
        <w:t>заявителя дополнительных документов и</w:t>
      </w:r>
      <w:r>
        <w:rPr>
          <w:sz w:val="28"/>
          <w:szCs w:val="28"/>
          <w:lang w:val="en-US"/>
        </w:rPr>
        <w:t> </w:t>
      </w:r>
      <w:r w:rsidRPr="00714D55">
        <w:rPr>
          <w:sz w:val="28"/>
          <w:szCs w:val="28"/>
        </w:rPr>
        <w:t>(или) информации в</w:t>
      </w:r>
      <w:r>
        <w:rPr>
          <w:sz w:val="28"/>
          <w:szCs w:val="28"/>
          <w:lang w:val="en-US"/>
        </w:rPr>
        <w:t> </w:t>
      </w:r>
      <w:r w:rsidRPr="00714D55">
        <w:rPr>
          <w:sz w:val="28"/>
          <w:szCs w:val="28"/>
        </w:rPr>
        <w:t>процессе предоставления Услуги является наличие ошибок в</w:t>
      </w:r>
      <w:r>
        <w:rPr>
          <w:sz w:val="28"/>
          <w:szCs w:val="28"/>
          <w:lang w:val="en-US"/>
        </w:rPr>
        <w:t> </w:t>
      </w:r>
      <w:r w:rsidRPr="00714D55">
        <w:rPr>
          <w:sz w:val="28"/>
          <w:szCs w:val="28"/>
        </w:rPr>
        <w:t>материалах, представленных в</w:t>
      </w:r>
      <w:r>
        <w:rPr>
          <w:sz w:val="28"/>
          <w:szCs w:val="28"/>
          <w:lang w:val="en-US"/>
        </w:rPr>
        <w:t> </w:t>
      </w:r>
      <w:r w:rsidRPr="00714D55">
        <w:rPr>
          <w:sz w:val="28"/>
          <w:szCs w:val="28"/>
        </w:rPr>
        <w:t>составе заявления, рассматриваемого Администрацией, выявленных в</w:t>
      </w:r>
      <w:r>
        <w:rPr>
          <w:sz w:val="28"/>
          <w:szCs w:val="28"/>
          <w:lang w:val="en-US"/>
        </w:rPr>
        <w:t> </w:t>
      </w:r>
      <w:r w:rsidRPr="00714D55">
        <w:rPr>
          <w:sz w:val="28"/>
          <w:szCs w:val="28"/>
        </w:rPr>
        <w:t>процессе предоставления Услуги. Указанные документы и</w:t>
      </w:r>
      <w:r>
        <w:rPr>
          <w:sz w:val="28"/>
          <w:szCs w:val="28"/>
          <w:lang w:val="en-US"/>
        </w:rPr>
        <w:t> </w:t>
      </w:r>
      <w:r w:rsidRPr="00714D55">
        <w:rPr>
          <w:sz w:val="28"/>
          <w:szCs w:val="28"/>
        </w:rPr>
        <w:t>(или) сведения необходимо получить в</w:t>
      </w:r>
      <w:r>
        <w:rPr>
          <w:sz w:val="28"/>
          <w:szCs w:val="28"/>
          <w:lang w:val="en-US"/>
        </w:rPr>
        <w:t> </w:t>
      </w:r>
      <w:r w:rsidRPr="00714D55">
        <w:rPr>
          <w:sz w:val="28"/>
          <w:szCs w:val="28"/>
        </w:rPr>
        <w:t>срок 2 рабочих дня.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19.3.</w:t>
      </w:r>
      <w:r>
        <w:rPr>
          <w:sz w:val="28"/>
          <w:szCs w:val="28"/>
        </w:rPr>
        <w:t>9</w:t>
      </w:r>
      <w:r w:rsidRPr="00714D55">
        <w:rPr>
          <w:sz w:val="28"/>
          <w:szCs w:val="28"/>
        </w:rPr>
        <w:t>.4.</w:t>
      </w:r>
      <w:r>
        <w:rPr>
          <w:sz w:val="28"/>
          <w:szCs w:val="28"/>
          <w:lang w:val="en-US"/>
        </w:rPr>
        <w:t> </w:t>
      </w:r>
      <w:r w:rsidRPr="00714D55">
        <w:rPr>
          <w:sz w:val="28"/>
          <w:szCs w:val="28"/>
        </w:rPr>
        <w:t>Принятие решения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3 рабочих дня.</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Основания для</w:t>
      </w:r>
      <w:r>
        <w:rPr>
          <w:sz w:val="28"/>
          <w:szCs w:val="28"/>
          <w:lang w:val="en-US"/>
        </w:rPr>
        <w:t> </w:t>
      </w:r>
      <w:r w:rsidRPr="00714D55">
        <w:rPr>
          <w:sz w:val="28"/>
          <w:szCs w:val="28"/>
        </w:rPr>
        <w:t>отказа в</w:t>
      </w:r>
      <w:r>
        <w:rPr>
          <w:sz w:val="28"/>
          <w:szCs w:val="28"/>
          <w:lang w:val="en-US"/>
        </w:rPr>
        <w:t> </w:t>
      </w:r>
      <w:r w:rsidRPr="00714D55">
        <w:rPr>
          <w:sz w:val="28"/>
          <w:szCs w:val="28"/>
        </w:rPr>
        <w:t>предоставлении Услуги указаны в</w:t>
      </w:r>
      <w:r>
        <w:rPr>
          <w:sz w:val="28"/>
          <w:szCs w:val="28"/>
          <w:lang w:val="en-US"/>
        </w:rPr>
        <w:t> </w:t>
      </w:r>
      <w:r w:rsidRPr="00714D55">
        <w:rPr>
          <w:sz w:val="28"/>
          <w:szCs w:val="28"/>
        </w:rPr>
        <w:t>подпункте 19.3.7 пункта 19.3 Регламента.</w:t>
      </w:r>
    </w:p>
    <w:p w:rsidR="004244CB" w:rsidRPr="004244CB"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на</w:t>
      </w:r>
      <w:r>
        <w:rPr>
          <w:sz w:val="28"/>
          <w:szCs w:val="28"/>
          <w:lang w:val="en-US"/>
        </w:rPr>
        <w:t> </w:t>
      </w:r>
      <w:r w:rsidRPr="00714D55">
        <w:rPr>
          <w:sz w:val="28"/>
          <w:szCs w:val="28"/>
        </w:rPr>
        <w:t>основании собранного комплекта документов, исходя из</w:t>
      </w:r>
      <w:r>
        <w:rPr>
          <w:sz w:val="28"/>
          <w:szCs w:val="28"/>
          <w:lang w:val="en-US"/>
        </w:rPr>
        <w:t> </w:t>
      </w:r>
      <w:r w:rsidRPr="00714D5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714D55">
        <w:rPr>
          <w:sz w:val="28"/>
          <w:szCs w:val="28"/>
        </w:rPr>
        <w:t>формирует в</w:t>
      </w:r>
      <w:r>
        <w:rPr>
          <w:sz w:val="28"/>
          <w:szCs w:val="28"/>
          <w:lang w:val="en-US"/>
        </w:rPr>
        <w:t> </w:t>
      </w:r>
      <w:r w:rsidRPr="00714D55">
        <w:rPr>
          <w:sz w:val="28"/>
          <w:szCs w:val="28"/>
        </w:rPr>
        <w:t>РГИС проект решения о</w:t>
      </w:r>
      <w:r>
        <w:rPr>
          <w:sz w:val="28"/>
          <w:szCs w:val="28"/>
          <w:lang w:val="en-US"/>
        </w:rPr>
        <w:t> </w:t>
      </w:r>
      <w:r w:rsidRPr="00714D55">
        <w:rPr>
          <w:sz w:val="28"/>
          <w:szCs w:val="28"/>
        </w:rPr>
        <w:t>предоставлении Услуги по</w:t>
      </w:r>
      <w:r>
        <w:rPr>
          <w:sz w:val="28"/>
          <w:szCs w:val="28"/>
          <w:lang w:val="en-US"/>
        </w:rPr>
        <w:t> </w:t>
      </w:r>
      <w:r w:rsidRPr="00714D55">
        <w:rPr>
          <w:sz w:val="28"/>
          <w:szCs w:val="28"/>
        </w:rPr>
        <w:t>форме согласно Приложению 1 к</w:t>
      </w:r>
      <w:r>
        <w:rPr>
          <w:sz w:val="28"/>
          <w:szCs w:val="28"/>
          <w:lang w:val="en-US"/>
        </w:rPr>
        <w:t> </w:t>
      </w:r>
      <w:r w:rsidRPr="00714D55">
        <w:rPr>
          <w:sz w:val="28"/>
          <w:szCs w:val="28"/>
        </w:rPr>
        <w:t>Регламенту или</w:t>
      </w:r>
      <w:r>
        <w:rPr>
          <w:sz w:val="28"/>
          <w:szCs w:val="28"/>
          <w:lang w:val="en-US"/>
        </w:rPr>
        <w:t> </w:t>
      </w:r>
      <w:r w:rsidRPr="00714D55">
        <w:rPr>
          <w:sz w:val="28"/>
          <w:szCs w:val="28"/>
        </w:rPr>
        <w:t>об</w:t>
      </w:r>
      <w:r>
        <w:rPr>
          <w:sz w:val="28"/>
          <w:szCs w:val="28"/>
          <w:lang w:val="en-US"/>
        </w:rPr>
        <w:t> </w:t>
      </w:r>
      <w:r w:rsidRPr="00714D55">
        <w:rPr>
          <w:sz w:val="28"/>
          <w:szCs w:val="28"/>
        </w:rPr>
        <w:t>отказе в</w:t>
      </w:r>
      <w:r>
        <w:rPr>
          <w:sz w:val="28"/>
          <w:szCs w:val="28"/>
          <w:lang w:val="en-US"/>
        </w:rPr>
        <w:t> </w:t>
      </w:r>
      <w:r w:rsidRPr="00714D55">
        <w:rPr>
          <w:sz w:val="28"/>
          <w:szCs w:val="28"/>
        </w:rPr>
        <w:t>ее предоставлении по</w:t>
      </w:r>
      <w:r>
        <w:rPr>
          <w:sz w:val="28"/>
          <w:szCs w:val="28"/>
          <w:lang w:val="en-US"/>
        </w:rPr>
        <w:t> </w:t>
      </w:r>
      <w:r w:rsidRPr="00714D55">
        <w:rPr>
          <w:sz w:val="28"/>
          <w:szCs w:val="28"/>
        </w:rPr>
        <w:t xml:space="preserve">форме согласно Приложению </w:t>
      </w:r>
      <w:r w:rsidRPr="004244CB">
        <w:rPr>
          <w:sz w:val="28"/>
          <w:szCs w:val="28"/>
        </w:rPr>
        <w:t>2 к</w:t>
      </w:r>
      <w:r>
        <w:rPr>
          <w:sz w:val="28"/>
          <w:szCs w:val="28"/>
          <w:lang w:val="en-US"/>
        </w:rPr>
        <w:t> </w:t>
      </w:r>
      <w:r w:rsidRPr="004244CB">
        <w:rPr>
          <w:sz w:val="28"/>
          <w:szCs w:val="28"/>
        </w:rPr>
        <w:t>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те же 3 рабочих дня.</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Уполномоченное должностное лицо Администрации рассматривает проект решения на</w:t>
      </w:r>
      <w:r>
        <w:rPr>
          <w:sz w:val="28"/>
          <w:szCs w:val="28"/>
          <w:lang w:val="en-US"/>
        </w:rPr>
        <w:t> </w:t>
      </w:r>
      <w:r w:rsidRPr="00714D55">
        <w:rPr>
          <w:sz w:val="28"/>
          <w:szCs w:val="28"/>
        </w:rPr>
        <w:t>предмет соответствия требованиям законодательства Российской Федерации, в</w:t>
      </w:r>
      <w:r>
        <w:rPr>
          <w:sz w:val="28"/>
          <w:szCs w:val="28"/>
          <w:lang w:val="en-US"/>
        </w:rPr>
        <w:t> </w:t>
      </w:r>
      <w:r w:rsidRPr="00714D55">
        <w:rPr>
          <w:sz w:val="28"/>
          <w:szCs w:val="28"/>
        </w:rPr>
        <w:t>том числе Регламента, полноты и</w:t>
      </w:r>
      <w:r>
        <w:rPr>
          <w:sz w:val="28"/>
          <w:szCs w:val="28"/>
          <w:lang w:val="en-US"/>
        </w:rPr>
        <w:t> </w:t>
      </w:r>
      <w:r w:rsidRPr="00714D55">
        <w:rPr>
          <w:sz w:val="28"/>
          <w:szCs w:val="28"/>
        </w:rPr>
        <w:t xml:space="preserve">качества предоставления Услуги, </w:t>
      </w:r>
      <w:r w:rsidRPr="00714D55">
        <w:rPr>
          <w:sz w:val="28"/>
          <w:szCs w:val="28"/>
        </w:rPr>
        <w:lastRenderedPageBreak/>
        <w:t>а</w:t>
      </w:r>
      <w:r>
        <w:rPr>
          <w:sz w:val="28"/>
          <w:szCs w:val="28"/>
          <w:lang w:val="en-US"/>
        </w:rPr>
        <w:t> </w:t>
      </w:r>
      <w:r w:rsidRPr="00714D55">
        <w:rPr>
          <w:sz w:val="28"/>
          <w:szCs w:val="28"/>
        </w:rPr>
        <w:t>также осуществляет контроль сроков предоставления Услуги, подписывает проект решения о</w:t>
      </w:r>
      <w:r>
        <w:rPr>
          <w:sz w:val="28"/>
          <w:szCs w:val="28"/>
          <w:lang w:val="en-US"/>
        </w:rPr>
        <w:t> </w:t>
      </w:r>
      <w:r w:rsidRPr="00714D55">
        <w:rPr>
          <w:sz w:val="28"/>
          <w:szCs w:val="28"/>
        </w:rPr>
        <w:t>предоставлении Услуги или</w:t>
      </w:r>
      <w:r>
        <w:rPr>
          <w:sz w:val="28"/>
          <w:szCs w:val="28"/>
          <w:lang w:val="en-US"/>
        </w:rPr>
        <w:t> </w:t>
      </w:r>
      <w:r w:rsidRPr="00714D55">
        <w:rPr>
          <w:sz w:val="28"/>
          <w:szCs w:val="28"/>
        </w:rPr>
        <w:t>об</w:t>
      </w:r>
      <w:r>
        <w:rPr>
          <w:sz w:val="28"/>
          <w:szCs w:val="28"/>
          <w:lang w:val="en-US"/>
        </w:rPr>
        <w:t> </w:t>
      </w:r>
      <w:r w:rsidRPr="00714D55">
        <w:rPr>
          <w:sz w:val="28"/>
          <w:szCs w:val="28"/>
        </w:rPr>
        <w:t>отказе в</w:t>
      </w:r>
      <w:r>
        <w:rPr>
          <w:sz w:val="28"/>
          <w:szCs w:val="28"/>
          <w:lang w:val="en-US"/>
        </w:rPr>
        <w:t> </w:t>
      </w:r>
      <w:r w:rsidRPr="00714D55">
        <w:rPr>
          <w:sz w:val="28"/>
          <w:szCs w:val="28"/>
        </w:rPr>
        <w:t>ее предоставлении с</w:t>
      </w:r>
      <w:r>
        <w:rPr>
          <w:sz w:val="28"/>
          <w:szCs w:val="28"/>
          <w:lang w:val="en-US"/>
        </w:rPr>
        <w:t> </w:t>
      </w:r>
      <w:r w:rsidRPr="00714D55">
        <w:rPr>
          <w:sz w:val="28"/>
          <w:szCs w:val="28"/>
        </w:rPr>
        <w:t>использованием усиленной квалифицированной электронной подписи и</w:t>
      </w:r>
      <w:r>
        <w:rPr>
          <w:sz w:val="28"/>
          <w:szCs w:val="28"/>
          <w:lang w:val="en-US"/>
        </w:rPr>
        <w:t> </w:t>
      </w:r>
      <w:r w:rsidRPr="00714D55">
        <w:rPr>
          <w:sz w:val="28"/>
          <w:szCs w:val="28"/>
        </w:rPr>
        <w:t>направляет должностному лицу, работнику Администрации для</w:t>
      </w:r>
      <w:r>
        <w:rPr>
          <w:sz w:val="28"/>
          <w:szCs w:val="28"/>
          <w:lang w:val="en-US"/>
        </w:rPr>
        <w:t> </w:t>
      </w:r>
      <w:r w:rsidRPr="00714D55">
        <w:rPr>
          <w:sz w:val="28"/>
          <w:szCs w:val="28"/>
        </w:rPr>
        <w:t>выдачи (направления) результата предоставления Услуги заявителю.</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Решение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 принимается в</w:t>
      </w:r>
      <w:r>
        <w:rPr>
          <w:sz w:val="28"/>
          <w:szCs w:val="28"/>
          <w:lang w:val="en-US"/>
        </w:rPr>
        <w:t> </w:t>
      </w:r>
      <w:r w:rsidRPr="00714D55">
        <w:rPr>
          <w:sz w:val="28"/>
          <w:szCs w:val="28"/>
        </w:rPr>
        <w:t>срок не</w:t>
      </w:r>
      <w:r>
        <w:rPr>
          <w:sz w:val="28"/>
          <w:szCs w:val="28"/>
          <w:lang w:val="en-US"/>
        </w:rPr>
        <w:t> </w:t>
      </w:r>
      <w:r w:rsidRPr="00714D55">
        <w:rPr>
          <w:sz w:val="28"/>
          <w:szCs w:val="28"/>
        </w:rPr>
        <w:t>более 10 рабочих дней с</w:t>
      </w:r>
      <w:r>
        <w:rPr>
          <w:sz w:val="28"/>
          <w:szCs w:val="28"/>
          <w:lang w:val="en-US"/>
        </w:rPr>
        <w:t> </w:t>
      </w:r>
      <w:r w:rsidRPr="00714D55">
        <w:rPr>
          <w:sz w:val="28"/>
          <w:szCs w:val="28"/>
        </w:rPr>
        <w:t>даты регистрации запроса в</w:t>
      </w:r>
      <w:r>
        <w:rPr>
          <w:sz w:val="28"/>
          <w:szCs w:val="28"/>
          <w:lang w:val="en-US"/>
        </w:rPr>
        <w:t> </w:t>
      </w:r>
      <w:r w:rsidRPr="00714D55">
        <w:rPr>
          <w:sz w:val="28"/>
          <w:szCs w:val="28"/>
        </w:rPr>
        <w:t>Администрации.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4244CB">
        <w:rPr>
          <w:sz w:val="28"/>
          <w:szCs w:val="28"/>
        </w:rPr>
        <w:t>19.3.</w:t>
      </w:r>
      <w:r>
        <w:rPr>
          <w:sz w:val="28"/>
          <w:szCs w:val="28"/>
        </w:rPr>
        <w:t>9</w:t>
      </w:r>
      <w:r w:rsidRPr="004244CB">
        <w:rPr>
          <w:sz w:val="28"/>
          <w:szCs w:val="28"/>
        </w:rPr>
        <w:t>.5.</w:t>
      </w:r>
      <w:r>
        <w:rPr>
          <w:sz w:val="28"/>
          <w:szCs w:val="28"/>
          <w:lang w:val="en-US"/>
        </w:rPr>
        <w:t> </w:t>
      </w:r>
      <w:r w:rsidRPr="004244CB">
        <w:rPr>
          <w:sz w:val="28"/>
          <w:szCs w:val="28"/>
        </w:rPr>
        <w:t>Предоставление результата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направляет результат предоставления Услуги в</w:t>
      </w:r>
      <w:r>
        <w:rPr>
          <w:sz w:val="28"/>
          <w:szCs w:val="28"/>
          <w:lang w:val="en-US"/>
        </w:rPr>
        <w:t> </w:t>
      </w:r>
      <w:r w:rsidRPr="00714D5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Заявитель (представитель заявителя) уведомляется о</w:t>
      </w:r>
      <w:r>
        <w:rPr>
          <w:sz w:val="28"/>
          <w:szCs w:val="28"/>
          <w:lang w:val="en-US"/>
        </w:rPr>
        <w:t> </w:t>
      </w:r>
      <w:r w:rsidRPr="00714D55">
        <w:rPr>
          <w:sz w:val="28"/>
          <w:szCs w:val="28"/>
        </w:rPr>
        <w:t>получении результата предоставления Услуги в</w:t>
      </w:r>
      <w:r>
        <w:rPr>
          <w:sz w:val="28"/>
          <w:szCs w:val="28"/>
          <w:lang w:val="en-US"/>
        </w:rPr>
        <w:t> </w:t>
      </w:r>
      <w:r w:rsidRPr="00714D55">
        <w:rPr>
          <w:sz w:val="28"/>
          <w:szCs w:val="28"/>
        </w:rPr>
        <w:t>Личном кабинете на</w:t>
      </w:r>
      <w:r>
        <w:rPr>
          <w:sz w:val="28"/>
          <w:szCs w:val="28"/>
          <w:lang w:val="en-US"/>
        </w:rPr>
        <w:t> </w:t>
      </w:r>
      <w:r w:rsidRPr="00714D55">
        <w:rPr>
          <w:sz w:val="28"/>
          <w:szCs w:val="28"/>
        </w:rPr>
        <w:t>РПГУ.</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Решение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 направляется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 в</w:t>
      </w:r>
      <w:r>
        <w:rPr>
          <w:sz w:val="28"/>
          <w:szCs w:val="28"/>
          <w:lang w:val="en-US"/>
        </w:rPr>
        <w:t> </w:t>
      </w:r>
      <w:r w:rsidRPr="00714D55">
        <w:rPr>
          <w:sz w:val="28"/>
          <w:szCs w:val="28"/>
        </w:rPr>
        <w:t>день его</w:t>
      </w:r>
      <w:r>
        <w:rPr>
          <w:sz w:val="28"/>
          <w:szCs w:val="28"/>
          <w:lang w:val="en-US"/>
        </w:rPr>
        <w:t> </w:t>
      </w:r>
      <w:r w:rsidRPr="00714D55">
        <w:rPr>
          <w:sz w:val="28"/>
          <w:szCs w:val="28"/>
        </w:rPr>
        <w:t xml:space="preserve">подписания. </w:t>
      </w:r>
    </w:p>
    <w:p w:rsidR="004244CB" w:rsidRPr="004244CB" w:rsidRDefault="004244CB" w:rsidP="004244CB">
      <w:pPr>
        <w:pStyle w:val="TableContents"/>
        <w:spacing w:line="276" w:lineRule="auto"/>
        <w:ind w:firstLine="709"/>
        <w:jc w:val="both"/>
        <w:rPr>
          <w:rFonts w:hint="eastAsia"/>
          <w:sz w:val="28"/>
          <w:szCs w:val="28"/>
        </w:rPr>
      </w:pPr>
      <w:r w:rsidRPr="00714D55">
        <w:rPr>
          <w:sz w:val="28"/>
          <w:szCs w:val="28"/>
        </w:rPr>
        <w:t>Заявитель (представитель заявителя) может получить результат предоставления Услуги в</w:t>
      </w:r>
      <w:r>
        <w:rPr>
          <w:sz w:val="28"/>
          <w:szCs w:val="28"/>
          <w:lang w:val="en-US"/>
        </w:rPr>
        <w:t> </w:t>
      </w:r>
      <w:r w:rsidRPr="00714D55">
        <w:rPr>
          <w:sz w:val="28"/>
          <w:szCs w:val="28"/>
        </w:rPr>
        <w:t>любом МФЦ Московской</w:t>
      </w:r>
      <w:r>
        <w:rPr>
          <w:sz w:val="28"/>
          <w:szCs w:val="28"/>
          <w:lang w:val="en-US"/>
        </w:rPr>
        <w:t> </w:t>
      </w:r>
      <w:r w:rsidRPr="00714D55">
        <w:rPr>
          <w:sz w:val="28"/>
          <w:szCs w:val="28"/>
        </w:rPr>
        <w:t>области в</w:t>
      </w:r>
      <w:r>
        <w:rPr>
          <w:sz w:val="28"/>
          <w:szCs w:val="28"/>
          <w:lang w:val="en-US"/>
        </w:rPr>
        <w:t> </w:t>
      </w:r>
      <w:r w:rsidRPr="00714D55">
        <w:rPr>
          <w:sz w:val="28"/>
          <w:szCs w:val="28"/>
        </w:rPr>
        <w:t>виде распечатанного на</w:t>
      </w:r>
      <w:r>
        <w:rPr>
          <w:sz w:val="28"/>
          <w:szCs w:val="28"/>
          <w:lang w:val="en-US"/>
        </w:rPr>
        <w:t> </w:t>
      </w:r>
      <w:r w:rsidRPr="00714D55">
        <w:rPr>
          <w:sz w:val="28"/>
          <w:szCs w:val="28"/>
        </w:rPr>
        <w:t>бумажном носителе экземпляра электронного документа. В</w:t>
      </w:r>
      <w:r>
        <w:rPr>
          <w:sz w:val="28"/>
          <w:szCs w:val="28"/>
          <w:lang w:val="en-US"/>
        </w:rPr>
        <w:t> </w:t>
      </w:r>
      <w:r w:rsidRPr="00714D55">
        <w:rPr>
          <w:sz w:val="28"/>
          <w:szCs w:val="28"/>
        </w:rPr>
        <w:t>этом случае работником МФЦ распечатывается из</w:t>
      </w:r>
      <w:r>
        <w:rPr>
          <w:sz w:val="28"/>
          <w:szCs w:val="28"/>
          <w:lang w:val="en-US"/>
        </w:rPr>
        <w:t> </w:t>
      </w:r>
      <w:r w:rsidRPr="00714D55">
        <w:rPr>
          <w:sz w:val="28"/>
          <w:szCs w:val="28"/>
        </w:rPr>
        <w:t>Модуля МФЦ ЕИС ОУ на</w:t>
      </w:r>
      <w:r>
        <w:rPr>
          <w:sz w:val="28"/>
          <w:szCs w:val="28"/>
          <w:lang w:val="en-US"/>
        </w:rPr>
        <w:t> </w:t>
      </w:r>
      <w:r w:rsidRPr="00714D5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714D55">
        <w:rPr>
          <w:sz w:val="28"/>
          <w:szCs w:val="28"/>
        </w:rPr>
        <w:t xml:space="preserve">печатью </w:t>
      </w:r>
      <w:r w:rsidRPr="004244CB">
        <w:rPr>
          <w:sz w:val="28"/>
          <w:szCs w:val="28"/>
        </w:rPr>
        <w:t>МФЦ.</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714D55">
        <w:rPr>
          <w:sz w:val="28"/>
          <w:szCs w:val="28"/>
        </w:rPr>
        <w:t>места его</w:t>
      </w:r>
      <w:r>
        <w:rPr>
          <w:sz w:val="28"/>
          <w:szCs w:val="28"/>
          <w:lang w:val="en-US"/>
        </w:rPr>
        <w:t> </w:t>
      </w:r>
      <w:r w:rsidRPr="00714D55">
        <w:rPr>
          <w:sz w:val="28"/>
          <w:szCs w:val="28"/>
        </w:rPr>
        <w:t>жительства или</w:t>
      </w:r>
      <w:r>
        <w:rPr>
          <w:sz w:val="28"/>
          <w:szCs w:val="28"/>
          <w:lang w:val="en-US"/>
        </w:rPr>
        <w:t> </w:t>
      </w:r>
      <w:r w:rsidRPr="00714D55">
        <w:rPr>
          <w:sz w:val="28"/>
          <w:szCs w:val="28"/>
        </w:rPr>
        <w:t>места пребывания (для</w:t>
      </w:r>
      <w:r>
        <w:rPr>
          <w:sz w:val="28"/>
          <w:szCs w:val="28"/>
          <w:lang w:val="en-US"/>
        </w:rPr>
        <w:t> </w:t>
      </w:r>
      <w:r w:rsidRPr="00714D55">
        <w:rPr>
          <w:sz w:val="28"/>
          <w:szCs w:val="28"/>
        </w:rPr>
        <w:t>физических лиц, включая индивидуальных предпринимателей) либо места его</w:t>
      </w:r>
      <w:r>
        <w:rPr>
          <w:sz w:val="28"/>
          <w:szCs w:val="28"/>
          <w:lang w:val="en-US"/>
        </w:rPr>
        <w:t> </w:t>
      </w:r>
      <w:r w:rsidRPr="00714D55">
        <w:rPr>
          <w:sz w:val="28"/>
          <w:szCs w:val="28"/>
        </w:rPr>
        <w:t>нахождения (для</w:t>
      </w:r>
      <w:r>
        <w:rPr>
          <w:sz w:val="28"/>
          <w:szCs w:val="28"/>
          <w:lang w:val="en-US"/>
        </w:rPr>
        <w:t> </w:t>
      </w:r>
      <w:r w:rsidRPr="00714D55">
        <w:rPr>
          <w:sz w:val="28"/>
          <w:szCs w:val="28"/>
        </w:rPr>
        <w:t>юридических лиц).</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Модуль МФЦ ЕИС ОУ, 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lastRenderedPageBreak/>
        <w:t xml:space="preserve">Срок выполнения административного действия (процедуры) </w:t>
      </w:r>
      <w:r>
        <w:rPr>
          <w:sz w:val="28"/>
          <w:szCs w:val="28"/>
        </w:rPr>
        <w:br/>
        <w:t>тот же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Заявитель уведомляется лично или</w:t>
      </w:r>
      <w:r>
        <w:rPr>
          <w:sz w:val="28"/>
          <w:szCs w:val="28"/>
          <w:lang w:val="en-US"/>
        </w:rPr>
        <w:t> </w:t>
      </w:r>
      <w:r w:rsidRPr="00714D55">
        <w:rPr>
          <w:sz w:val="28"/>
          <w:szCs w:val="28"/>
        </w:rPr>
        <w:t>по электронной почте о</w:t>
      </w:r>
      <w:r>
        <w:rPr>
          <w:sz w:val="28"/>
          <w:szCs w:val="28"/>
          <w:lang w:val="en-US"/>
        </w:rPr>
        <w:t> </w:t>
      </w:r>
      <w:r w:rsidRPr="00714D55">
        <w:rPr>
          <w:sz w:val="28"/>
          <w:szCs w:val="28"/>
        </w:rPr>
        <w:t>готовности к</w:t>
      </w:r>
      <w:r>
        <w:rPr>
          <w:sz w:val="28"/>
          <w:szCs w:val="28"/>
          <w:lang w:val="en-US"/>
        </w:rPr>
        <w:t> </w:t>
      </w:r>
      <w:r w:rsidRPr="00714D55">
        <w:rPr>
          <w:sz w:val="28"/>
          <w:szCs w:val="28"/>
        </w:rPr>
        <w:t>выдаче результата в</w:t>
      </w:r>
      <w:r>
        <w:rPr>
          <w:sz w:val="28"/>
          <w:szCs w:val="28"/>
          <w:lang w:val="en-US"/>
        </w:rPr>
        <w:t> </w:t>
      </w:r>
      <w:r w:rsidRPr="00714D55">
        <w:rPr>
          <w:sz w:val="28"/>
          <w:szCs w:val="28"/>
        </w:rPr>
        <w:t>Администрации, о</w:t>
      </w:r>
      <w:r>
        <w:rPr>
          <w:sz w:val="28"/>
          <w:szCs w:val="28"/>
          <w:lang w:val="en-US"/>
        </w:rPr>
        <w:t> </w:t>
      </w:r>
      <w:r w:rsidRPr="00714D55">
        <w:rPr>
          <w:sz w:val="28"/>
          <w:szCs w:val="28"/>
        </w:rPr>
        <w:t>направлении результата Услуги почтовым отправлением или</w:t>
      </w:r>
      <w:r>
        <w:rPr>
          <w:sz w:val="28"/>
          <w:szCs w:val="28"/>
          <w:lang w:val="en-US"/>
        </w:rPr>
        <w:t> </w:t>
      </w:r>
      <w:r w:rsidRPr="00714D55">
        <w:rPr>
          <w:sz w:val="28"/>
          <w:szCs w:val="28"/>
        </w:rPr>
        <w:t>по электронной почте.</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Результат оказания Услуги направляется заявителю не</w:t>
      </w:r>
      <w:r>
        <w:rPr>
          <w:sz w:val="28"/>
          <w:szCs w:val="28"/>
          <w:lang w:val="en-US"/>
        </w:rPr>
        <w:t> </w:t>
      </w:r>
      <w:r w:rsidRPr="00714D55">
        <w:rPr>
          <w:sz w:val="28"/>
          <w:szCs w:val="28"/>
        </w:rPr>
        <w:t>позднее 10 (десятого) рабочего дня со</w:t>
      </w:r>
      <w:r>
        <w:rPr>
          <w:sz w:val="28"/>
          <w:szCs w:val="28"/>
          <w:lang w:val="en-US"/>
        </w:rPr>
        <w:t> </w:t>
      </w:r>
      <w:r w:rsidRPr="00714D55">
        <w:rPr>
          <w:sz w:val="28"/>
          <w:szCs w:val="28"/>
        </w:rPr>
        <w:t>дня принятия решения о</w:t>
      </w:r>
      <w:r>
        <w:rPr>
          <w:sz w:val="28"/>
          <w:szCs w:val="28"/>
          <w:lang w:val="en-US"/>
        </w:rPr>
        <w:t> </w:t>
      </w:r>
      <w:r w:rsidRPr="00714D55">
        <w:rPr>
          <w:sz w:val="28"/>
          <w:szCs w:val="28"/>
        </w:rPr>
        <w:t>предоставлении Услуги.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при</w:t>
      </w:r>
      <w:r>
        <w:rPr>
          <w:sz w:val="28"/>
          <w:szCs w:val="28"/>
          <w:lang w:val="en-US"/>
        </w:rPr>
        <w:t> </w:t>
      </w:r>
      <w:r w:rsidRPr="00714D55">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714D55">
        <w:rPr>
          <w:sz w:val="28"/>
          <w:szCs w:val="28"/>
        </w:rPr>
        <w:t>также документы, подтверждающие полномочия представителя заявителя (в</w:t>
      </w:r>
      <w:r>
        <w:rPr>
          <w:sz w:val="28"/>
          <w:szCs w:val="28"/>
          <w:lang w:val="en-US"/>
        </w:rPr>
        <w:t> </w:t>
      </w:r>
      <w:r w:rsidRPr="00714D55">
        <w:rPr>
          <w:sz w:val="28"/>
          <w:szCs w:val="28"/>
        </w:rPr>
        <w:t>случае, если за</w:t>
      </w:r>
      <w:r>
        <w:rPr>
          <w:sz w:val="28"/>
          <w:szCs w:val="28"/>
          <w:lang w:val="en-US"/>
        </w:rPr>
        <w:t> </w:t>
      </w:r>
      <w:r w:rsidRPr="00714D55">
        <w:rPr>
          <w:sz w:val="28"/>
          <w:szCs w:val="28"/>
        </w:rPr>
        <w:t>получением результата предоставления Услуги обращается представитель заявителя).</w:t>
      </w:r>
    </w:p>
    <w:p w:rsidR="004244CB" w:rsidRPr="004244CB" w:rsidRDefault="004244CB" w:rsidP="004244CB">
      <w:pPr>
        <w:pStyle w:val="TableContents"/>
        <w:spacing w:line="276" w:lineRule="auto"/>
        <w:ind w:firstLine="709"/>
        <w:jc w:val="both"/>
        <w:rPr>
          <w:rFonts w:hint="eastAsia"/>
          <w:sz w:val="28"/>
          <w:szCs w:val="28"/>
        </w:rPr>
      </w:pPr>
      <w:r w:rsidRPr="00714D55">
        <w:rPr>
          <w:sz w:val="28"/>
          <w:szCs w:val="28"/>
        </w:rPr>
        <w:t xml:space="preserve">После установления личности заявителя (представителя заявителя) должностное лицо Администрации выдает заявителю </w:t>
      </w:r>
      <w:r w:rsidRPr="004244CB">
        <w:rPr>
          <w:sz w:val="28"/>
          <w:szCs w:val="28"/>
        </w:rPr>
        <w:t>(представителю заявителя) результат предоставления Услуги.</w:t>
      </w:r>
    </w:p>
    <w:p w:rsidR="004244CB" w:rsidRPr="004244CB"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формирует расписку о</w:t>
      </w:r>
      <w:r>
        <w:rPr>
          <w:sz w:val="28"/>
          <w:szCs w:val="28"/>
          <w:lang w:val="en-US"/>
        </w:rPr>
        <w:t> </w:t>
      </w:r>
      <w:r w:rsidRPr="00714D55">
        <w:rPr>
          <w:sz w:val="28"/>
          <w:szCs w:val="28"/>
        </w:rPr>
        <w:t>выдаче результата предоставления Услуги, распечатывает ее</w:t>
      </w:r>
      <w:r>
        <w:rPr>
          <w:sz w:val="28"/>
          <w:szCs w:val="28"/>
          <w:lang w:val="en-US"/>
        </w:rPr>
        <w:t> </w:t>
      </w:r>
      <w:r w:rsidRPr="00714D55">
        <w:rPr>
          <w:sz w:val="28"/>
          <w:szCs w:val="28"/>
        </w:rPr>
        <w:t>в</w:t>
      </w:r>
      <w:r>
        <w:rPr>
          <w:sz w:val="28"/>
          <w:szCs w:val="28"/>
          <w:lang w:val="en-US"/>
        </w:rPr>
        <w:t> </w:t>
      </w:r>
      <w:r w:rsidRPr="00714D55">
        <w:rPr>
          <w:sz w:val="28"/>
          <w:szCs w:val="28"/>
        </w:rPr>
        <w:t>1 экземпляре, подписывает и</w:t>
      </w:r>
      <w:r>
        <w:rPr>
          <w:sz w:val="28"/>
          <w:szCs w:val="28"/>
          <w:lang w:val="en-US"/>
        </w:rPr>
        <w:t> </w:t>
      </w:r>
      <w:r w:rsidRPr="00714D55">
        <w:rPr>
          <w:sz w:val="28"/>
          <w:szCs w:val="28"/>
        </w:rPr>
        <w:t>передает ее</w:t>
      </w:r>
      <w:r>
        <w:rPr>
          <w:sz w:val="28"/>
          <w:szCs w:val="28"/>
          <w:lang w:val="en-US"/>
        </w:rPr>
        <w:t> </w:t>
      </w:r>
      <w:r w:rsidRPr="00714D55">
        <w:rPr>
          <w:sz w:val="28"/>
          <w:szCs w:val="28"/>
        </w:rPr>
        <w:t>на</w:t>
      </w:r>
      <w:r>
        <w:rPr>
          <w:sz w:val="28"/>
          <w:szCs w:val="28"/>
          <w:lang w:val="en-US"/>
        </w:rPr>
        <w:t> </w:t>
      </w:r>
      <w:r w:rsidRPr="00714D55">
        <w:rPr>
          <w:sz w:val="28"/>
          <w:szCs w:val="28"/>
        </w:rPr>
        <w:t xml:space="preserve">подпись заявителю </w:t>
      </w:r>
      <w:r w:rsidRPr="004244CB">
        <w:rPr>
          <w:sz w:val="28"/>
          <w:szCs w:val="28"/>
        </w:rPr>
        <w:t>(представителю заявителя) (данный экземпляр расписки хранится в</w:t>
      </w:r>
      <w:r>
        <w:rPr>
          <w:sz w:val="28"/>
          <w:szCs w:val="28"/>
          <w:lang w:val="en-US"/>
        </w:rPr>
        <w:t> </w:t>
      </w:r>
      <w:r w:rsidRPr="004244CB">
        <w:rPr>
          <w:sz w:val="28"/>
          <w:szCs w:val="28"/>
        </w:rPr>
        <w:t>Администрации).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sz w:val="28"/>
          <w:szCs w:val="28"/>
          <w:lang w:val="en-US"/>
        </w:rPr>
        <w:t> </w:t>
      </w:r>
      <w:r w:rsidRPr="00714D55">
        <w:rPr>
          <w:sz w:val="28"/>
          <w:szCs w:val="28"/>
        </w:rPr>
        <w:t>по электронной почте.</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sidRPr="00714D55">
        <w:rPr>
          <w:sz w:val="28"/>
          <w:szCs w:val="28"/>
        </w:rPr>
        <w:t>19.4.</w:t>
      </w:r>
      <w:r>
        <w:rPr>
          <w:sz w:val="28"/>
          <w:szCs w:val="28"/>
          <w:lang w:val="en-US"/>
        </w:rPr>
        <w:t> </w:t>
      </w:r>
      <w:r>
        <w:rPr>
          <w:sz w:val="28"/>
          <w:szCs w:val="28"/>
        </w:rPr>
        <w:t>Для</w:t>
      </w:r>
      <w:r w:rsidRPr="00714D55">
        <w:rPr>
          <w:sz w:val="28"/>
          <w:szCs w:val="28"/>
        </w:rPr>
        <w:t xml:space="preserve"> варианта 5,</w:t>
      </w:r>
      <w:r>
        <w:rPr>
          <w:sz w:val="28"/>
          <w:szCs w:val="28"/>
        </w:rPr>
        <w:t xml:space="preserve"> </w:t>
      </w:r>
      <w:bookmarkStart w:id="25" w:name="__DdeLink__6048_2857491986_Copy_3"/>
      <w:bookmarkEnd w:id="25"/>
      <w:r>
        <w:rPr>
          <w:sz w:val="28"/>
          <w:szCs w:val="28"/>
        </w:rPr>
        <w:t>указанного в подпункте 17.1.5 пункта </w:t>
      </w:r>
      <w:r w:rsidRPr="00714D55">
        <w:rPr>
          <w:sz w:val="28"/>
          <w:szCs w:val="28"/>
        </w:rPr>
        <w:t>17.1</w:t>
      </w:r>
      <w:r>
        <w:rPr>
          <w:sz w:val="28"/>
          <w:szCs w:val="28"/>
          <w:lang w:val="en-US"/>
        </w:rPr>
        <w:t> </w:t>
      </w:r>
      <w:r>
        <w:rPr>
          <w:sz w:val="28"/>
          <w:szCs w:val="28"/>
        </w:rPr>
        <w:t>Регламента</w:t>
      </w:r>
      <w:r w:rsidRPr="00714D55">
        <w:rPr>
          <w:sz w:val="28"/>
          <w:szCs w:val="28"/>
        </w:rPr>
        <w:t>:</w:t>
      </w: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4.</w:t>
      </w:r>
      <w:r>
        <w:rPr>
          <w:sz w:val="28"/>
          <w:szCs w:val="28"/>
        </w:rPr>
        <w:t>1. Результатом предоставления Услуги является:</w:t>
      </w: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4.</w:t>
      </w:r>
      <w:r>
        <w:rPr>
          <w:sz w:val="28"/>
          <w:szCs w:val="28"/>
        </w:rPr>
        <w:t>1.1. Решение о</w:t>
      </w:r>
      <w:r>
        <w:rPr>
          <w:sz w:val="28"/>
          <w:szCs w:val="28"/>
          <w:lang w:val="en-US"/>
        </w:rPr>
        <w:t> </w:t>
      </w:r>
      <w:r>
        <w:rPr>
          <w:sz w:val="28"/>
          <w:szCs w:val="28"/>
        </w:rPr>
        <w:t>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в виде документа «Согласование установки средства размещения информации», который оформляется в соответствии с Приложением 1 к 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4.</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4</w:t>
      </w:r>
      <w:r>
        <w:rPr>
          <w:sz w:val="28"/>
          <w:szCs w:val="28"/>
        </w:rPr>
        <w:t>.2. Срок предоставления Услуги составляет 10 (десять) рабочих дней со дня поступления запроса в Администрацию.</w:t>
      </w:r>
    </w:p>
    <w:p w:rsidR="004244CB" w:rsidRDefault="004244CB" w:rsidP="004244CB">
      <w:pPr>
        <w:pStyle w:val="a0"/>
        <w:spacing w:after="0"/>
        <w:ind w:firstLine="709"/>
        <w:jc w:val="both"/>
        <w:rPr>
          <w:rFonts w:hint="eastAsia"/>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714D55">
        <w:rPr>
          <w:sz w:val="28"/>
          <w:szCs w:val="28"/>
        </w:rPr>
        <w:t>Администрации</w:t>
      </w:r>
      <w:r>
        <w:rPr>
          <w:sz w:val="28"/>
          <w:szCs w:val="28"/>
        </w:rPr>
        <w:t>, в том числе в случае, если запрос подан заявителем</w:t>
      </w:r>
      <w:bookmarkStart w:id="26" w:name="_anchor_96_Копия_1_Copy_3"/>
      <w:bookmarkEnd w:id="26"/>
      <w:r>
        <w:rPr>
          <w:sz w:val="28"/>
          <w:szCs w:val="28"/>
        </w:rPr>
        <w:t xml:space="preserve"> посредством РПГУ, личного обращения, почтового отправления, электронной почты.</w:t>
      </w:r>
    </w:p>
    <w:p w:rsidR="004244CB" w:rsidRDefault="004244CB" w:rsidP="004244CB">
      <w:pPr>
        <w:pStyle w:val="a0"/>
        <w:spacing w:after="0"/>
        <w:ind w:firstLine="709"/>
        <w:jc w:val="both"/>
        <w:rPr>
          <w:rFonts w:hint="eastAsia"/>
          <w:sz w:val="28"/>
          <w:szCs w:val="28"/>
        </w:rPr>
      </w:pPr>
      <w:r>
        <w:rPr>
          <w:sz w:val="28"/>
          <w:szCs w:val="28"/>
        </w:rPr>
        <w:lastRenderedPageBreak/>
        <w:t>19.</w:t>
      </w:r>
      <w:r w:rsidRPr="00714D55">
        <w:rPr>
          <w:sz w:val="28"/>
          <w:szCs w:val="28"/>
        </w:rPr>
        <w:t>4</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w:t>
      </w:r>
      <w:r>
        <w:rPr>
          <w:sz w:val="28"/>
          <w:szCs w:val="28"/>
        </w:rPr>
        <w:t>.</w:t>
      </w:r>
      <w:r w:rsidRPr="00714D55">
        <w:rPr>
          <w:sz w:val="28"/>
          <w:szCs w:val="28"/>
        </w:rPr>
        <w:t>4</w:t>
      </w:r>
      <w:r>
        <w:rPr>
          <w:sz w:val="28"/>
          <w:szCs w:val="28"/>
        </w:rPr>
        <w:t>.3.1. </w:t>
      </w:r>
      <w:r w:rsidRPr="00714D55">
        <w:rPr>
          <w:sz w:val="28"/>
          <w:szCs w:val="28"/>
        </w:rPr>
        <w:t>Запрос по</w:t>
      </w:r>
      <w:r>
        <w:rPr>
          <w:sz w:val="28"/>
          <w:szCs w:val="28"/>
          <w:lang w:val="en-US"/>
        </w:rPr>
        <w:t> </w:t>
      </w:r>
      <w:r w:rsidRPr="00714D55">
        <w:rPr>
          <w:sz w:val="28"/>
          <w:szCs w:val="28"/>
        </w:rPr>
        <w:t>форме, приведенной в</w:t>
      </w:r>
      <w:r>
        <w:rPr>
          <w:sz w:val="28"/>
          <w:szCs w:val="28"/>
          <w:lang w:val="en-US"/>
        </w:rPr>
        <w:t> </w:t>
      </w:r>
      <w:r w:rsidRPr="00714D55">
        <w:rPr>
          <w:sz w:val="28"/>
          <w:szCs w:val="28"/>
        </w:rPr>
        <w:t>Приложении 6 к</w:t>
      </w:r>
      <w:r>
        <w:rPr>
          <w:sz w:val="28"/>
          <w:szCs w:val="28"/>
          <w:lang w:val="en-US"/>
        </w:rPr>
        <w:t> </w:t>
      </w:r>
      <w:r w:rsidRPr="00714D55">
        <w:rPr>
          <w:sz w:val="28"/>
          <w:szCs w:val="28"/>
        </w:rPr>
        <w:t>Регламенту.</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заполняется его</w:t>
      </w:r>
      <w:r>
        <w:rPr>
          <w:sz w:val="28"/>
          <w:szCs w:val="28"/>
          <w:lang w:val="en-US"/>
        </w:rPr>
        <w:t> </w:t>
      </w:r>
      <w:r w:rsidRPr="00714D55">
        <w:rPr>
          <w:sz w:val="28"/>
          <w:szCs w:val="28"/>
        </w:rPr>
        <w:t>интерактивная форма;</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он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 xml:space="preserve">его подписание, заверен печатью </w:t>
      </w:r>
      <w:r w:rsidRPr="004244CB">
        <w:rPr>
          <w:sz w:val="28"/>
          <w:szCs w:val="28"/>
        </w:rPr>
        <w:t>(при</w:t>
      </w:r>
      <w:r>
        <w:rPr>
          <w:sz w:val="28"/>
          <w:szCs w:val="28"/>
          <w:lang w:val="en-US"/>
        </w:rPr>
        <w:t> </w:t>
      </w:r>
      <w:r w:rsidRPr="004244CB">
        <w:rPr>
          <w:sz w:val="28"/>
          <w:szCs w:val="28"/>
        </w:rPr>
        <w:t>наличии);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он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 xml:space="preserve">его подписание, заверен печатью </w:t>
      </w:r>
      <w:r w:rsidRPr="004244CB">
        <w:rPr>
          <w:sz w:val="28"/>
          <w:szCs w:val="28"/>
        </w:rPr>
        <w:t>(при</w:t>
      </w:r>
      <w:r>
        <w:rPr>
          <w:sz w:val="28"/>
          <w:szCs w:val="28"/>
          <w:lang w:val="en-US"/>
        </w:rPr>
        <w:t> </w:t>
      </w:r>
      <w:r w:rsidRPr="004244CB">
        <w:rPr>
          <w:sz w:val="28"/>
          <w:szCs w:val="28"/>
        </w:rPr>
        <w:t>наличии);</w:t>
      </w:r>
    </w:p>
    <w:p w:rsidR="004244CB" w:rsidRDefault="004244CB" w:rsidP="004244CB">
      <w:pPr>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его подписание, заверен печатью (при</w:t>
      </w:r>
      <w:r>
        <w:rPr>
          <w:sz w:val="28"/>
          <w:szCs w:val="28"/>
          <w:lang w:val="en-US"/>
        </w:rPr>
        <w:t> </w:t>
      </w:r>
      <w:r w:rsidRPr="00714D55">
        <w:rPr>
          <w:sz w:val="28"/>
          <w:szCs w:val="28"/>
        </w:rPr>
        <w:t>наличии).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w:t>
      </w:r>
      <w:r>
        <w:rPr>
          <w:sz w:val="28"/>
          <w:szCs w:val="28"/>
        </w:rPr>
        <w:t>.</w:t>
      </w:r>
      <w:r w:rsidRPr="00714D55">
        <w:rPr>
          <w:sz w:val="28"/>
          <w:szCs w:val="28"/>
        </w:rPr>
        <w:t>4</w:t>
      </w:r>
      <w:r>
        <w:rPr>
          <w:sz w:val="28"/>
          <w:szCs w:val="28"/>
        </w:rPr>
        <w:t>.3.2. Документ, подтверждающий полномочия представителя заявителя (в случае обращения представителя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Документами, подтверждающими полномочия представителя заявителя, являются:</w:t>
      </w: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доверенность;</w:t>
      </w: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При подаче запроса:</w:t>
      </w: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 подтверждающего полномочия представителя заявителя;</w:t>
      </w:r>
    </w:p>
    <w:p w:rsidR="004244CB" w:rsidRDefault="004244CB" w:rsidP="004244CB">
      <w:pPr>
        <w:pStyle w:val="a0"/>
        <w:spacing w:after="0"/>
        <w:ind w:firstLine="709"/>
        <w:jc w:val="both"/>
        <w:rPr>
          <w:rFonts w:hint="eastAsia"/>
          <w:sz w:val="28"/>
          <w:szCs w:val="28"/>
        </w:rPr>
      </w:pPr>
      <w:r w:rsidRPr="00714D55">
        <w:rPr>
          <w:sz w:val="28"/>
          <w:szCs w:val="28"/>
        </w:rPr>
        <w:lastRenderedPageBreak/>
        <w:t>2)</w:t>
      </w:r>
      <w:r>
        <w:rPr>
          <w:sz w:val="28"/>
          <w:szCs w:val="28"/>
          <w:lang w:val="en-US"/>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714D55">
        <w:rPr>
          <w:sz w:val="28"/>
          <w:szCs w:val="28"/>
        </w:rPr>
        <w:t>снятия с</w:t>
      </w:r>
      <w:r>
        <w:rPr>
          <w:sz w:val="28"/>
          <w:szCs w:val="28"/>
          <w:lang w:val="en-US"/>
        </w:rPr>
        <w:t> </w:t>
      </w:r>
      <w:r w:rsidRPr="00714D5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4244CB">
        <w:rPr>
          <w:sz w:val="28"/>
          <w:szCs w:val="28"/>
        </w:rPr>
        <w:t>Администрации);</w:t>
      </w:r>
    </w:p>
    <w:p w:rsidR="004244CB" w:rsidRDefault="004244CB" w:rsidP="004244CB">
      <w:pPr>
        <w:pStyle w:val="a0"/>
        <w:spacing w:after="0"/>
        <w:ind w:firstLine="709"/>
        <w:jc w:val="both"/>
        <w:rPr>
          <w:rFonts w:hint="eastAsia"/>
          <w:sz w:val="28"/>
          <w:szCs w:val="28"/>
        </w:rPr>
      </w:pPr>
      <w:r w:rsidRPr="00714D55">
        <w:rPr>
          <w:sz w:val="28"/>
          <w:szCs w:val="28"/>
        </w:rPr>
        <w:t>3)</w:t>
      </w:r>
      <w:r>
        <w:rPr>
          <w:sz w:val="28"/>
          <w:szCs w:val="28"/>
          <w:lang w:val="en-US"/>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4244CB" w:rsidRDefault="004244CB" w:rsidP="004244CB">
      <w:pPr>
        <w:pStyle w:val="a0"/>
        <w:spacing w:after="0"/>
        <w:ind w:firstLine="709"/>
        <w:jc w:val="both"/>
        <w:rPr>
          <w:rFonts w:hint="eastAsia"/>
          <w:sz w:val="28"/>
          <w:szCs w:val="28"/>
        </w:rPr>
      </w:pPr>
      <w:r w:rsidRPr="00714D55">
        <w:rPr>
          <w:sz w:val="28"/>
          <w:szCs w:val="28"/>
        </w:rPr>
        <w:t>4)</w:t>
      </w:r>
      <w:r>
        <w:rPr>
          <w:sz w:val="28"/>
          <w:szCs w:val="28"/>
          <w:lang w:val="en-US"/>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 подтверждающего полномочия представителя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.3.</w:t>
      </w:r>
      <w:r w:rsidRPr="00714D55">
        <w:rPr>
          <w:sz w:val="28"/>
          <w:szCs w:val="28"/>
        </w:rPr>
        <w:t>3.</w:t>
      </w:r>
      <w:r>
        <w:rPr>
          <w:sz w:val="28"/>
          <w:szCs w:val="28"/>
        </w:rPr>
        <w:t> </w:t>
      </w:r>
      <w:r w:rsidRPr="00714D55">
        <w:rPr>
          <w:sz w:val="28"/>
          <w:szCs w:val="28"/>
        </w:rPr>
        <w:t>Дизайн-проект (проектная документация) средства размещения информации.</w:t>
      </w:r>
    </w:p>
    <w:p w:rsidR="004244CB" w:rsidRDefault="004244CB" w:rsidP="004244CB">
      <w:pPr>
        <w:pStyle w:val="a0"/>
        <w:spacing w:after="0"/>
        <w:ind w:firstLine="709"/>
        <w:jc w:val="both"/>
        <w:rPr>
          <w:rFonts w:hint="eastAsia"/>
          <w:sz w:val="28"/>
          <w:szCs w:val="28"/>
        </w:rPr>
      </w:pPr>
      <w:r>
        <w:rPr>
          <w:sz w:val="28"/>
          <w:szCs w:val="28"/>
        </w:rPr>
        <w:t>Требования к составу и содержанию дизайн-проекта оформляются в соответствии с Приложением 7 к Регламенту.</w:t>
      </w:r>
    </w:p>
    <w:p w:rsidR="004244CB" w:rsidRDefault="004244CB" w:rsidP="004244CB">
      <w:pPr>
        <w:pStyle w:val="a0"/>
        <w:spacing w:after="0"/>
        <w:ind w:firstLine="709"/>
        <w:jc w:val="both"/>
        <w:rPr>
          <w:rFonts w:hint="eastAsia"/>
          <w:sz w:val="28"/>
          <w:szCs w:val="28"/>
        </w:rPr>
      </w:pPr>
      <w:r>
        <w:rPr>
          <w:sz w:val="28"/>
          <w:szCs w:val="28"/>
        </w:rPr>
        <w:t>Требования к внешнему виду средства размещения информации оформляются в соответствии с Приложением 8 к Регламенту.</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для</w:t>
      </w:r>
      <w:r>
        <w:rPr>
          <w:sz w:val="28"/>
          <w:szCs w:val="28"/>
          <w:lang w:val="en-US"/>
        </w:rPr>
        <w:t> </w:t>
      </w:r>
      <w:r w:rsidRPr="00714D55">
        <w:rPr>
          <w:sz w:val="28"/>
          <w:szCs w:val="28"/>
        </w:rPr>
        <w:t>снятия с</w:t>
      </w:r>
      <w:r>
        <w:rPr>
          <w:sz w:val="28"/>
          <w:szCs w:val="28"/>
          <w:lang w:val="en-US"/>
        </w:rPr>
        <w:t> </w:t>
      </w:r>
      <w:r w:rsidRPr="00714D55">
        <w:rPr>
          <w:sz w:val="28"/>
          <w:szCs w:val="28"/>
        </w:rPr>
        <w:t xml:space="preserve">него копии, которая заверяется подписью должностного лица, муниципального служащего, работника Администрации (печатью </w:t>
      </w:r>
      <w:r w:rsidRPr="004244CB">
        <w:rPr>
          <w:sz w:val="28"/>
          <w:szCs w:val="28"/>
        </w:rPr>
        <w:t>Администрации);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w:t>
      </w:r>
    </w:p>
    <w:p w:rsidR="004244CB" w:rsidRDefault="004244CB" w:rsidP="004244CB">
      <w:pPr>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.3.</w:t>
      </w:r>
      <w:r w:rsidRPr="00714D55">
        <w:rPr>
          <w:sz w:val="28"/>
          <w:szCs w:val="28"/>
        </w:rPr>
        <w:t>4.</w:t>
      </w:r>
      <w:r>
        <w:rPr>
          <w:sz w:val="28"/>
          <w:szCs w:val="28"/>
        </w:rPr>
        <w:t> </w:t>
      </w:r>
      <w:r w:rsidRPr="00714D55">
        <w:rPr>
          <w:sz w:val="28"/>
          <w:szCs w:val="28"/>
        </w:rPr>
        <w:t>Правоустанавливающие (</w:t>
      </w:r>
      <w:proofErr w:type="spellStart"/>
      <w:r w:rsidRPr="00714D55">
        <w:rPr>
          <w:sz w:val="28"/>
          <w:szCs w:val="28"/>
        </w:rPr>
        <w:t>правоудостоверяющие</w:t>
      </w:r>
      <w:proofErr w:type="spellEnd"/>
      <w:r w:rsidRPr="00714D55">
        <w:rPr>
          <w:sz w:val="28"/>
          <w:szCs w:val="28"/>
        </w:rPr>
        <w:t>) документы на</w:t>
      </w:r>
      <w:r>
        <w:rPr>
          <w:sz w:val="28"/>
          <w:szCs w:val="28"/>
          <w:lang w:val="en-US"/>
        </w:rPr>
        <w:t> </w:t>
      </w:r>
      <w:r w:rsidRPr="00714D55">
        <w:rPr>
          <w:sz w:val="28"/>
          <w:szCs w:val="28"/>
        </w:rPr>
        <w:t>объект недвижимости в</w:t>
      </w:r>
      <w:r>
        <w:rPr>
          <w:sz w:val="28"/>
          <w:szCs w:val="28"/>
          <w:lang w:val="en-US"/>
        </w:rPr>
        <w:t> </w:t>
      </w:r>
      <w:r w:rsidRPr="00714D55">
        <w:rPr>
          <w:sz w:val="28"/>
          <w:szCs w:val="28"/>
        </w:rPr>
        <w:t>случае, если право не</w:t>
      </w:r>
      <w:r>
        <w:rPr>
          <w:sz w:val="28"/>
          <w:szCs w:val="28"/>
          <w:lang w:val="en-US"/>
        </w:rPr>
        <w:t> </w:t>
      </w:r>
      <w:r w:rsidRPr="00714D55">
        <w:rPr>
          <w:sz w:val="28"/>
          <w:szCs w:val="28"/>
        </w:rPr>
        <w:t>зарегистрировано в</w:t>
      </w:r>
      <w:r>
        <w:rPr>
          <w:sz w:val="28"/>
          <w:szCs w:val="28"/>
          <w:lang w:val="en-US"/>
        </w:rPr>
        <w:t> </w:t>
      </w:r>
      <w:r w:rsidRPr="00714D55">
        <w:rPr>
          <w:sz w:val="28"/>
          <w:szCs w:val="28"/>
        </w:rPr>
        <w:t>Едином государственном реестре недвижимости.</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для</w:t>
      </w:r>
      <w:r>
        <w:rPr>
          <w:sz w:val="28"/>
          <w:szCs w:val="28"/>
          <w:lang w:val="en-US"/>
        </w:rPr>
        <w:t> </w:t>
      </w:r>
      <w:r w:rsidRPr="00714D55">
        <w:rPr>
          <w:sz w:val="28"/>
          <w:szCs w:val="28"/>
        </w:rPr>
        <w:t>снятия с</w:t>
      </w:r>
      <w:r>
        <w:rPr>
          <w:sz w:val="28"/>
          <w:szCs w:val="28"/>
          <w:lang w:val="en-US"/>
        </w:rPr>
        <w:t> </w:t>
      </w:r>
      <w:r w:rsidRPr="00714D5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w:t>
      </w:r>
    </w:p>
    <w:p w:rsidR="004244CB" w:rsidRDefault="004244CB" w:rsidP="004244CB">
      <w:pPr>
        <w:spacing w:line="276" w:lineRule="auto"/>
        <w:ind w:firstLine="709"/>
        <w:jc w:val="both"/>
        <w:rPr>
          <w:rFonts w:hint="eastAsia"/>
          <w:sz w:val="28"/>
          <w:szCs w:val="28"/>
        </w:rPr>
      </w:pPr>
      <w:r w:rsidRPr="00714D55">
        <w:rPr>
          <w:sz w:val="28"/>
          <w:szCs w:val="28"/>
        </w:rPr>
        <w:lastRenderedPageBreak/>
        <w:t>4</w:t>
      </w:r>
      <w:r>
        <w:rPr>
          <w:sz w:val="28"/>
          <w:szCs w:val="28"/>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w:t>
      </w:r>
      <w:r w:rsidRPr="00714D55">
        <w:rPr>
          <w:sz w:val="28"/>
          <w:szCs w:val="28"/>
        </w:rPr>
        <w:t>9.4.</w:t>
      </w:r>
      <w:r>
        <w:rPr>
          <w:sz w:val="28"/>
          <w:szCs w:val="28"/>
        </w:rPr>
        <w:t>4</w:t>
      </w:r>
      <w:r w:rsidRPr="00714D55">
        <w:rPr>
          <w:sz w:val="28"/>
          <w:szCs w:val="28"/>
        </w:rPr>
        <w:t>.</w:t>
      </w:r>
      <w:r>
        <w:rPr>
          <w:sz w:val="28"/>
          <w:szCs w:val="28"/>
          <w:lang w:val="en-US"/>
        </w:rPr>
        <w:t> </w:t>
      </w:r>
      <w:r w:rsidRPr="00714D55">
        <w:rPr>
          <w:sz w:val="28"/>
          <w:szCs w:val="28"/>
        </w:rPr>
        <w:t>Исчерпывающий перечень документов, необходимых в</w:t>
      </w:r>
      <w:r>
        <w:rPr>
          <w:sz w:val="28"/>
          <w:szCs w:val="28"/>
          <w:lang w:val="en-US"/>
        </w:rPr>
        <w:t> </w:t>
      </w:r>
      <w:r w:rsidRPr="00714D55">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714D55">
        <w:rPr>
          <w:sz w:val="28"/>
          <w:szCs w:val="28"/>
        </w:rPr>
        <w:t>:</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4</w:t>
      </w:r>
      <w:r>
        <w:rPr>
          <w:sz w:val="28"/>
          <w:szCs w:val="28"/>
        </w:rPr>
        <w:t>.4.1.</w:t>
      </w:r>
      <w:r>
        <w:rPr>
          <w:sz w:val="28"/>
          <w:szCs w:val="28"/>
          <w:lang w:val="en-US"/>
        </w:rPr>
        <w:t> </w:t>
      </w:r>
      <w:r>
        <w:rPr>
          <w:sz w:val="28"/>
          <w:szCs w:val="28"/>
        </w:rPr>
        <w:t>Выписка из ЕГРН на объект недвижимости, на котором планируется установка средства размещения информации.</w:t>
      </w:r>
    </w:p>
    <w:p w:rsidR="004244CB" w:rsidRDefault="004244CB" w:rsidP="004244CB">
      <w:pPr>
        <w:pStyle w:val="a0"/>
        <w:spacing w:after="0"/>
        <w:ind w:firstLine="709"/>
        <w:jc w:val="both"/>
        <w:rPr>
          <w:rFonts w:hint="eastAsia"/>
          <w:sz w:val="28"/>
          <w:szCs w:val="28"/>
        </w:rPr>
      </w:pPr>
      <w:r>
        <w:rPr>
          <w:sz w:val="28"/>
          <w:szCs w:val="28"/>
        </w:rPr>
        <w:t>При</w:t>
      </w:r>
      <w:r>
        <w:rPr>
          <w:sz w:val="28"/>
          <w:szCs w:val="28"/>
          <w:lang w:val="en-US"/>
        </w:rPr>
        <w:t> </w:t>
      </w:r>
      <w:r>
        <w:rPr>
          <w:sz w:val="28"/>
          <w:szCs w:val="28"/>
        </w:rPr>
        <w:t>подаче запроса:</w:t>
      </w:r>
    </w:p>
    <w:p w:rsidR="004244CB" w:rsidRPr="00714D55" w:rsidRDefault="004244CB" w:rsidP="004244CB">
      <w:pPr>
        <w:pStyle w:val="a0"/>
        <w:spacing w:after="0"/>
        <w:ind w:firstLine="709"/>
        <w:jc w:val="both"/>
        <w:rPr>
          <w:rFonts w:hint="eastAsia"/>
          <w:sz w:val="28"/>
          <w:szCs w:val="28"/>
        </w:rPr>
      </w:pPr>
      <w:r>
        <w:rPr>
          <w:sz w:val="28"/>
          <w:szCs w:val="28"/>
        </w:rPr>
        <w:t>1) посредством РПГУ предоставляется электронный образ документа (или электронный документ);</w:t>
      </w:r>
    </w:p>
    <w:p w:rsidR="004244CB" w:rsidRPr="00714D55" w:rsidRDefault="004244CB" w:rsidP="004244CB">
      <w:pPr>
        <w:pStyle w:val="a0"/>
        <w:spacing w:after="0"/>
        <w:ind w:firstLine="709"/>
        <w:jc w:val="both"/>
        <w:rPr>
          <w:rFonts w:hint="eastAsia"/>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244CB" w:rsidRPr="00714D55" w:rsidRDefault="004244CB" w:rsidP="004244CB">
      <w:pPr>
        <w:pStyle w:val="a0"/>
        <w:spacing w:after="0"/>
        <w:ind w:firstLine="709"/>
        <w:jc w:val="both"/>
        <w:rPr>
          <w:rFonts w:hint="eastAsia"/>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244CB" w:rsidRPr="00714D55" w:rsidRDefault="004244CB" w:rsidP="004244CB">
      <w:pPr>
        <w:pStyle w:val="a0"/>
        <w:spacing w:after="0"/>
        <w:ind w:firstLine="709"/>
        <w:jc w:val="both"/>
        <w:rPr>
          <w:rFonts w:hint="eastAsia"/>
          <w:sz w:val="28"/>
          <w:szCs w:val="28"/>
        </w:rPr>
      </w:pPr>
      <w:r>
        <w:rPr>
          <w:sz w:val="28"/>
          <w:szCs w:val="28"/>
        </w:rPr>
        <w:t>4) по электронной почте предоставляется электронный образ документа (или 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4</w:t>
      </w:r>
      <w:r>
        <w:rPr>
          <w:sz w:val="28"/>
          <w:szCs w:val="28"/>
        </w:rPr>
        <w:t>.4.2.</w:t>
      </w:r>
      <w:r>
        <w:rPr>
          <w:sz w:val="28"/>
          <w:szCs w:val="28"/>
          <w:lang w:val="en-US"/>
        </w:rPr>
        <w:t> </w:t>
      </w:r>
      <w:r>
        <w:rPr>
          <w:sz w:val="28"/>
          <w:szCs w:val="28"/>
        </w:rPr>
        <w:t>Выписка из Единого государственного реестра индивидуальных предпринимателей.</w:t>
      </w:r>
    </w:p>
    <w:p w:rsidR="004244CB" w:rsidRDefault="004244CB" w:rsidP="004244CB">
      <w:pPr>
        <w:pStyle w:val="a0"/>
        <w:spacing w:after="0"/>
        <w:ind w:firstLine="709"/>
        <w:jc w:val="both"/>
        <w:rPr>
          <w:rFonts w:hint="eastAsia"/>
          <w:sz w:val="28"/>
          <w:szCs w:val="28"/>
        </w:rPr>
      </w:pPr>
      <w:r>
        <w:rPr>
          <w:sz w:val="28"/>
          <w:szCs w:val="28"/>
        </w:rPr>
        <w:t>При</w:t>
      </w:r>
      <w:r>
        <w:rPr>
          <w:sz w:val="28"/>
          <w:szCs w:val="28"/>
          <w:lang w:val="en-US"/>
        </w:rPr>
        <w:t> </w:t>
      </w:r>
      <w:r>
        <w:rPr>
          <w:sz w:val="28"/>
          <w:szCs w:val="28"/>
        </w:rPr>
        <w:t>подаче запроса:</w:t>
      </w:r>
    </w:p>
    <w:p w:rsidR="004244CB" w:rsidRPr="00714D55" w:rsidRDefault="004244CB" w:rsidP="004244CB">
      <w:pPr>
        <w:pStyle w:val="a0"/>
        <w:spacing w:after="0"/>
        <w:ind w:firstLine="709"/>
        <w:jc w:val="both"/>
        <w:rPr>
          <w:rFonts w:hint="eastAsia"/>
          <w:sz w:val="28"/>
          <w:szCs w:val="28"/>
        </w:rPr>
      </w:pPr>
      <w:r>
        <w:rPr>
          <w:sz w:val="28"/>
          <w:szCs w:val="28"/>
        </w:rPr>
        <w:t>1) посредством РПГУ предоставляется электронный образ документа (или электронный документ);</w:t>
      </w:r>
    </w:p>
    <w:p w:rsidR="004244CB" w:rsidRPr="00714D55" w:rsidRDefault="004244CB" w:rsidP="004244CB">
      <w:pPr>
        <w:pStyle w:val="a0"/>
        <w:spacing w:after="0"/>
        <w:ind w:firstLine="709"/>
        <w:jc w:val="both"/>
        <w:rPr>
          <w:rFonts w:hint="eastAsia"/>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244CB" w:rsidRPr="00714D55" w:rsidRDefault="004244CB" w:rsidP="004244CB">
      <w:pPr>
        <w:pStyle w:val="a0"/>
        <w:spacing w:after="0"/>
        <w:ind w:firstLine="709"/>
        <w:jc w:val="both"/>
        <w:rPr>
          <w:rFonts w:hint="eastAsia"/>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244CB" w:rsidRPr="00714D55" w:rsidRDefault="004244CB" w:rsidP="004244CB">
      <w:pPr>
        <w:pStyle w:val="a0"/>
        <w:spacing w:after="0"/>
        <w:ind w:firstLine="709"/>
        <w:jc w:val="both"/>
        <w:rPr>
          <w:rFonts w:hint="eastAsia"/>
          <w:sz w:val="28"/>
          <w:szCs w:val="28"/>
        </w:rPr>
      </w:pPr>
      <w:r>
        <w:rPr>
          <w:sz w:val="28"/>
          <w:szCs w:val="28"/>
        </w:rPr>
        <w:t>4) по электронной почте предоставляется электронный образ документа (или 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19.4.</w:t>
      </w:r>
      <w:r>
        <w:rPr>
          <w:sz w:val="28"/>
          <w:szCs w:val="28"/>
        </w:rPr>
        <w:t>5</w:t>
      </w:r>
      <w:r w:rsidRPr="00714D55">
        <w:rPr>
          <w:sz w:val="28"/>
          <w:szCs w:val="28"/>
        </w:rPr>
        <w:t>.</w:t>
      </w:r>
      <w:r>
        <w:rPr>
          <w:sz w:val="28"/>
          <w:szCs w:val="28"/>
          <w:lang w:val="en-US"/>
        </w:rPr>
        <w:t> </w:t>
      </w:r>
      <w:r w:rsidRPr="00714D5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714D55">
        <w:rPr>
          <w:sz w:val="28"/>
          <w:szCs w:val="28"/>
        </w:rPr>
        <w:t>:</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.5.1. обращение за предоставлением иной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.5.2. заявителем представлен неполный комплект документов, необходимых для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lastRenderedPageBreak/>
        <w:t>19.</w:t>
      </w:r>
      <w:r w:rsidRPr="00714D55">
        <w:rPr>
          <w:sz w:val="28"/>
          <w:szCs w:val="28"/>
        </w:rPr>
        <w:t>4</w:t>
      </w:r>
      <w:r>
        <w:rPr>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графическими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текстовыми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графическими и</w:t>
      </w:r>
      <w:r>
        <w:rPr>
          <w:sz w:val="28"/>
          <w:szCs w:val="28"/>
          <w:lang w:val="en-US"/>
        </w:rPr>
        <w:t> </w:t>
      </w:r>
      <w:r w:rsidRPr="00714D55">
        <w:rPr>
          <w:sz w:val="28"/>
          <w:szCs w:val="28"/>
        </w:rPr>
        <w:t>отдельными текстовыми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сведениями, указанными в</w:t>
      </w:r>
      <w:r>
        <w:rPr>
          <w:sz w:val="28"/>
          <w:szCs w:val="28"/>
          <w:lang w:val="en-US"/>
        </w:rPr>
        <w:t> </w:t>
      </w:r>
      <w:r w:rsidRPr="00714D55">
        <w:rPr>
          <w:sz w:val="28"/>
          <w:szCs w:val="28"/>
        </w:rPr>
        <w:t>запросе и</w:t>
      </w:r>
      <w:r>
        <w:rPr>
          <w:sz w:val="28"/>
          <w:szCs w:val="28"/>
          <w:lang w:val="en-US"/>
        </w:rPr>
        <w:t> </w:t>
      </w:r>
      <w:r w:rsidRPr="00714D55">
        <w:rPr>
          <w:sz w:val="28"/>
          <w:szCs w:val="28"/>
        </w:rPr>
        <w:t>текстовыми, графическими материалами, представленными в</w:t>
      </w:r>
      <w:r>
        <w:rPr>
          <w:sz w:val="28"/>
          <w:szCs w:val="28"/>
          <w:lang w:val="en-US"/>
        </w:rPr>
        <w:t> </w:t>
      </w:r>
      <w:r w:rsidRPr="00714D55">
        <w:rPr>
          <w:sz w:val="28"/>
          <w:szCs w:val="28"/>
        </w:rPr>
        <w:t>составе одного запроса.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19.4.</w:t>
      </w:r>
      <w:r>
        <w:rPr>
          <w:sz w:val="28"/>
          <w:szCs w:val="28"/>
        </w:rPr>
        <w:t>6</w:t>
      </w:r>
      <w:r w:rsidRPr="00714D55">
        <w:rPr>
          <w:sz w:val="28"/>
          <w:szCs w:val="28"/>
        </w:rPr>
        <w:t>.</w:t>
      </w:r>
      <w:r>
        <w:rPr>
          <w:sz w:val="28"/>
          <w:szCs w:val="28"/>
          <w:lang w:val="en-US"/>
        </w:rPr>
        <w:t> </w:t>
      </w:r>
      <w:r>
        <w:rPr>
          <w:sz w:val="28"/>
          <w:szCs w:val="28"/>
        </w:rPr>
        <w:t>О</w:t>
      </w:r>
      <w:r w:rsidRPr="00714D55">
        <w:rPr>
          <w:sz w:val="28"/>
          <w:szCs w:val="28"/>
        </w:rPr>
        <w:t>снования</w:t>
      </w:r>
      <w:r>
        <w:rPr>
          <w:sz w:val="28"/>
          <w:szCs w:val="28"/>
        </w:rPr>
        <w:t xml:space="preserve"> для приостановления предоставления</w:t>
      </w:r>
      <w:r w:rsidRPr="00714D55">
        <w:rPr>
          <w:sz w:val="28"/>
          <w:szCs w:val="28"/>
        </w:rPr>
        <w:t xml:space="preserve"> </w:t>
      </w:r>
      <w:r>
        <w:rPr>
          <w:sz w:val="28"/>
          <w:szCs w:val="28"/>
        </w:rPr>
        <w:t>Услуги отсутствуют.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.7</w:t>
      </w:r>
      <w:r w:rsidRPr="00714D5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714D55">
        <w:rPr>
          <w:sz w:val="28"/>
          <w:szCs w:val="28"/>
        </w:rPr>
        <w:t xml:space="preserve"> </w:t>
      </w:r>
      <w:r>
        <w:rPr>
          <w:sz w:val="28"/>
          <w:szCs w:val="28"/>
        </w:rPr>
        <w:t>в 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lastRenderedPageBreak/>
        <w:t>19.</w:t>
      </w:r>
      <w:r w:rsidRPr="00714D55">
        <w:rPr>
          <w:sz w:val="28"/>
          <w:szCs w:val="28"/>
        </w:rPr>
        <w:t>4</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.7.3.</w:t>
      </w:r>
      <w:r>
        <w:rPr>
          <w:sz w:val="28"/>
          <w:szCs w:val="28"/>
          <w:lang w:val="en-US"/>
        </w:rPr>
        <w:t> </w:t>
      </w:r>
      <w:r>
        <w:rPr>
          <w:sz w:val="28"/>
          <w:szCs w:val="28"/>
        </w:rPr>
        <w:t>несоответствие дизайн-проекта (проектной документации) средствам размещения информации;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.7.4.</w:t>
      </w:r>
      <w:r>
        <w:rPr>
          <w:sz w:val="28"/>
          <w:szCs w:val="28"/>
          <w:lang w:val="en-US"/>
        </w:rPr>
        <w:t> </w:t>
      </w:r>
      <w:r>
        <w:rPr>
          <w:sz w:val="28"/>
          <w:szCs w:val="28"/>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.7.5.</w:t>
      </w:r>
      <w:r>
        <w:rPr>
          <w:sz w:val="28"/>
          <w:szCs w:val="28"/>
          <w:lang w:val="en-US"/>
        </w:rPr>
        <w:t> </w:t>
      </w:r>
      <w:r>
        <w:rPr>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.7.6.</w:t>
      </w:r>
      <w:r>
        <w:rPr>
          <w:sz w:val="28"/>
          <w:szCs w:val="28"/>
          <w:lang w:val="en-US"/>
        </w:rPr>
        <w:t> </w:t>
      </w:r>
      <w:r>
        <w:rPr>
          <w:sz w:val="28"/>
          <w:szCs w:val="28"/>
        </w:rPr>
        <w:t>заявителем подан запрос на выдачу согласования при действующем согласовании на той же части фасада здания;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4</w:t>
      </w:r>
      <w:r>
        <w:rPr>
          <w:sz w:val="28"/>
          <w:szCs w:val="28"/>
        </w:rPr>
        <w:t>.7.7.</w:t>
      </w:r>
      <w:r>
        <w:rPr>
          <w:sz w:val="28"/>
          <w:szCs w:val="28"/>
          <w:lang w:val="en-US"/>
        </w:rPr>
        <w:t> </w:t>
      </w:r>
      <w:r>
        <w:rPr>
          <w:sz w:val="28"/>
          <w:szCs w:val="28"/>
        </w:rPr>
        <w:t>отзыв запроса по инициативе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19.4.</w:t>
      </w:r>
      <w:r>
        <w:rPr>
          <w:sz w:val="28"/>
          <w:szCs w:val="28"/>
        </w:rPr>
        <w:t>8</w:t>
      </w:r>
      <w:r w:rsidRPr="00714D55">
        <w:rPr>
          <w:sz w:val="28"/>
          <w:szCs w:val="28"/>
        </w:rPr>
        <w:t>.</w:t>
      </w:r>
      <w:r>
        <w:rPr>
          <w:sz w:val="28"/>
          <w:szCs w:val="28"/>
          <w:lang w:val="en-US"/>
        </w:rPr>
        <w:t> </w:t>
      </w:r>
      <w:r w:rsidRPr="00714D55">
        <w:rPr>
          <w:sz w:val="28"/>
          <w:szCs w:val="28"/>
        </w:rPr>
        <w:t>Перечень</w:t>
      </w:r>
      <w:r>
        <w:rPr>
          <w:sz w:val="28"/>
          <w:szCs w:val="28"/>
        </w:rPr>
        <w:t xml:space="preserve"> административных процедур (действий) предоставления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прием запроса и документов и (или) информации, необходимых для предоставления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межведомственное информационное взаимодействие;</w:t>
      </w:r>
    </w:p>
    <w:p w:rsidR="004244CB" w:rsidRDefault="004244CB" w:rsidP="004244CB">
      <w:pPr>
        <w:pStyle w:val="TableContents"/>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получение дополнительных сведений от заявителя;</w:t>
      </w:r>
    </w:p>
    <w:p w:rsidR="004244CB" w:rsidRDefault="004244CB" w:rsidP="004244CB">
      <w:pPr>
        <w:pStyle w:val="TableContents"/>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принятие решения о предоставлении (об отказе в предоставлении)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5)</w:t>
      </w:r>
      <w:r>
        <w:rPr>
          <w:sz w:val="28"/>
          <w:szCs w:val="28"/>
        </w:rPr>
        <w:t> </w:t>
      </w:r>
      <w:r w:rsidRPr="00714D55">
        <w:rPr>
          <w:sz w:val="28"/>
          <w:szCs w:val="28"/>
        </w:rPr>
        <w:t>предоставление результата предоставления Услуги.</w:t>
      </w:r>
    </w:p>
    <w:p w:rsidR="004244CB" w:rsidRDefault="004244CB" w:rsidP="004244CB">
      <w:pPr>
        <w:pStyle w:val="a0"/>
        <w:spacing w:after="0"/>
        <w:ind w:firstLine="709"/>
        <w:jc w:val="both"/>
        <w:rPr>
          <w:rFonts w:hint="eastAsia"/>
          <w:sz w:val="28"/>
          <w:szCs w:val="28"/>
        </w:rPr>
      </w:pPr>
      <w:r>
        <w:rPr>
          <w:sz w:val="28"/>
          <w:szCs w:val="28"/>
        </w:rPr>
        <w:t>1</w:t>
      </w:r>
      <w:r w:rsidRPr="00714D55">
        <w:rPr>
          <w:sz w:val="28"/>
          <w:szCs w:val="28"/>
        </w:rPr>
        <w:t>9.4.</w:t>
      </w:r>
      <w:r>
        <w:rPr>
          <w:sz w:val="28"/>
          <w:szCs w:val="28"/>
        </w:rPr>
        <w:t>9</w:t>
      </w:r>
      <w:r w:rsidRPr="00714D5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19.4.</w:t>
      </w:r>
      <w:r>
        <w:rPr>
          <w:sz w:val="28"/>
          <w:szCs w:val="28"/>
        </w:rPr>
        <w:t>9</w:t>
      </w:r>
      <w:r w:rsidRPr="00714D55">
        <w:rPr>
          <w:sz w:val="28"/>
          <w:szCs w:val="28"/>
        </w:rPr>
        <w:t>.1.</w:t>
      </w:r>
      <w:r>
        <w:rPr>
          <w:sz w:val="28"/>
          <w:szCs w:val="28"/>
          <w:lang w:val="en-US"/>
        </w:rPr>
        <w:t> </w:t>
      </w:r>
      <w:r w:rsidRPr="00714D55">
        <w:rPr>
          <w:sz w:val="28"/>
          <w:szCs w:val="28"/>
        </w:rPr>
        <w:t>Прием запроса и</w:t>
      </w:r>
      <w:r>
        <w:rPr>
          <w:sz w:val="28"/>
          <w:szCs w:val="28"/>
          <w:lang w:val="en-US"/>
        </w:rPr>
        <w:t> </w:t>
      </w:r>
      <w:r w:rsidRPr="00714D55">
        <w:rPr>
          <w:sz w:val="28"/>
          <w:szCs w:val="28"/>
        </w:rPr>
        <w:t>документов и</w:t>
      </w:r>
      <w:r>
        <w:rPr>
          <w:sz w:val="28"/>
          <w:szCs w:val="28"/>
          <w:lang w:val="en-US"/>
        </w:rPr>
        <w:t> </w:t>
      </w:r>
      <w:r w:rsidRPr="00714D55">
        <w:rPr>
          <w:sz w:val="28"/>
          <w:szCs w:val="28"/>
        </w:rPr>
        <w:t>(или) информации, необходимых для</w:t>
      </w:r>
      <w:r>
        <w:rPr>
          <w:sz w:val="28"/>
          <w:szCs w:val="28"/>
          <w:lang w:val="en-US"/>
        </w:rPr>
        <w:t> </w:t>
      </w:r>
      <w:r w:rsidRPr="00714D55">
        <w:rPr>
          <w:sz w:val="28"/>
          <w:szCs w:val="28"/>
        </w:rPr>
        <w:t>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РПГУ, 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lastRenderedPageBreak/>
        <w:t xml:space="preserve">Срок выполнения административного действия (процедуры) </w:t>
      </w:r>
      <w:r>
        <w:rPr>
          <w:sz w:val="28"/>
          <w:szCs w:val="28"/>
        </w:rPr>
        <w:br/>
        <w:t>1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Запрос оформляется в</w:t>
      </w:r>
      <w:r>
        <w:rPr>
          <w:sz w:val="28"/>
          <w:szCs w:val="28"/>
          <w:lang w:val="en-US"/>
        </w:rPr>
        <w:t> </w:t>
      </w:r>
      <w:r w:rsidRPr="00714D55">
        <w:rPr>
          <w:sz w:val="28"/>
          <w:szCs w:val="28"/>
        </w:rPr>
        <w:t>соответствии с</w:t>
      </w:r>
      <w:r>
        <w:rPr>
          <w:sz w:val="28"/>
          <w:szCs w:val="28"/>
          <w:lang w:val="en-US"/>
        </w:rPr>
        <w:t> </w:t>
      </w:r>
      <w:r w:rsidRPr="00714D55">
        <w:rPr>
          <w:sz w:val="28"/>
          <w:szCs w:val="28"/>
        </w:rPr>
        <w:t>Приложением 6 к</w:t>
      </w:r>
      <w:r>
        <w:rPr>
          <w:sz w:val="28"/>
          <w:szCs w:val="28"/>
          <w:lang w:val="en-US"/>
        </w:rPr>
        <w:t> </w:t>
      </w:r>
      <w:r w:rsidRPr="00714D55">
        <w:rPr>
          <w:sz w:val="28"/>
          <w:szCs w:val="28"/>
        </w:rPr>
        <w:t>Регламенту. К</w:t>
      </w:r>
      <w:r>
        <w:rPr>
          <w:sz w:val="28"/>
          <w:szCs w:val="28"/>
          <w:lang w:val="en-US"/>
        </w:rPr>
        <w:t> </w:t>
      </w:r>
      <w:r w:rsidRPr="00714D55">
        <w:rPr>
          <w:sz w:val="28"/>
          <w:szCs w:val="28"/>
        </w:rPr>
        <w:t>запросу прилагаются документы, указанные в</w:t>
      </w:r>
      <w:r>
        <w:rPr>
          <w:sz w:val="28"/>
          <w:szCs w:val="28"/>
          <w:lang w:val="en-US"/>
        </w:rPr>
        <w:t> </w:t>
      </w:r>
      <w:r w:rsidRPr="00714D55">
        <w:rPr>
          <w:sz w:val="28"/>
          <w:szCs w:val="28"/>
        </w:rPr>
        <w:t>подпункте 19.4.3 пункта 19.4 Регламента. Заявителем по</w:t>
      </w:r>
      <w:r>
        <w:rPr>
          <w:sz w:val="28"/>
          <w:szCs w:val="28"/>
          <w:lang w:val="en-US"/>
        </w:rPr>
        <w:t> </w:t>
      </w:r>
      <w:r w:rsidRPr="00714D55">
        <w:rPr>
          <w:sz w:val="28"/>
          <w:szCs w:val="28"/>
        </w:rPr>
        <w:t>собственной инициативе могут быть представлены документы, указанные в</w:t>
      </w:r>
      <w:r>
        <w:rPr>
          <w:sz w:val="28"/>
          <w:szCs w:val="28"/>
          <w:lang w:val="en-US"/>
        </w:rPr>
        <w:t> </w:t>
      </w:r>
      <w:r w:rsidRPr="00714D55">
        <w:rPr>
          <w:sz w:val="28"/>
          <w:szCs w:val="28"/>
        </w:rPr>
        <w:t xml:space="preserve">подпункте 19.4.4 пункта 19.4 Регламента.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Основания для</w:t>
      </w:r>
      <w:r>
        <w:rPr>
          <w:sz w:val="28"/>
          <w:szCs w:val="28"/>
          <w:lang w:val="en-US"/>
        </w:rPr>
        <w:t> </w:t>
      </w:r>
      <w:r w:rsidRPr="00714D55">
        <w:rPr>
          <w:sz w:val="28"/>
          <w:szCs w:val="28"/>
        </w:rPr>
        <w:t>отказа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 указаны в</w:t>
      </w:r>
      <w:r>
        <w:rPr>
          <w:sz w:val="28"/>
          <w:szCs w:val="28"/>
          <w:lang w:val="en-US"/>
        </w:rPr>
        <w:t> </w:t>
      </w:r>
      <w:r w:rsidRPr="00714D55">
        <w:rPr>
          <w:sz w:val="28"/>
          <w:szCs w:val="28"/>
        </w:rPr>
        <w:t>подпункте 19.4.5 пункта 19.4 Регламента.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Запрос регистрируется в</w:t>
      </w:r>
      <w:r>
        <w:rPr>
          <w:sz w:val="28"/>
          <w:szCs w:val="28"/>
          <w:lang w:val="en-US"/>
        </w:rPr>
        <w:t> </w:t>
      </w:r>
      <w:r w:rsidRPr="00714D55">
        <w:rPr>
          <w:sz w:val="28"/>
          <w:szCs w:val="28"/>
        </w:rPr>
        <w:t>сроки, указанные в</w:t>
      </w:r>
      <w:r>
        <w:rPr>
          <w:sz w:val="28"/>
          <w:szCs w:val="28"/>
          <w:lang w:val="en-US"/>
        </w:rPr>
        <w:t> </w:t>
      </w:r>
      <w:r w:rsidRPr="00714D55">
        <w:rPr>
          <w:sz w:val="28"/>
          <w:szCs w:val="28"/>
        </w:rPr>
        <w:t>подразделе 13 Регламента.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Запрос может быть подан заявителем (представителем заявителя) следующими способами: посредством РПГУ; в</w:t>
      </w:r>
      <w:r>
        <w:rPr>
          <w:sz w:val="28"/>
          <w:szCs w:val="28"/>
          <w:lang w:val="en-US"/>
        </w:rPr>
        <w:t> </w:t>
      </w:r>
      <w:r w:rsidRPr="00714D55">
        <w:rPr>
          <w:sz w:val="28"/>
          <w:szCs w:val="28"/>
        </w:rPr>
        <w:t>Администрацию лично, по</w:t>
      </w:r>
      <w:r>
        <w:rPr>
          <w:sz w:val="28"/>
          <w:szCs w:val="28"/>
          <w:lang w:val="en-US"/>
        </w:rPr>
        <w:t> </w:t>
      </w:r>
      <w:r w:rsidRPr="00714D55">
        <w:rPr>
          <w:sz w:val="28"/>
          <w:szCs w:val="28"/>
        </w:rPr>
        <w:t xml:space="preserve">электронной почте, почтовым отправлением.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подаче запроса посредством РПГУ заявитель авторизуется на</w:t>
      </w:r>
      <w:r>
        <w:rPr>
          <w:sz w:val="28"/>
          <w:szCs w:val="28"/>
          <w:lang w:val="en-US"/>
        </w:rPr>
        <w:t> </w:t>
      </w:r>
      <w:r w:rsidRPr="00714D55">
        <w:rPr>
          <w:sz w:val="28"/>
          <w:szCs w:val="28"/>
        </w:rPr>
        <w:t>РПГУ посредством подтвержденной учетной записи в</w:t>
      </w:r>
      <w:r>
        <w:rPr>
          <w:sz w:val="28"/>
          <w:szCs w:val="28"/>
          <w:lang w:val="en-US"/>
        </w:rPr>
        <w:t> </w:t>
      </w:r>
      <w:r w:rsidRPr="00714D55">
        <w:rPr>
          <w:sz w:val="28"/>
          <w:szCs w:val="28"/>
        </w:rPr>
        <w:t xml:space="preserve">ЕСИА.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714D55">
        <w:rPr>
          <w:sz w:val="28"/>
          <w:szCs w:val="28"/>
        </w:rPr>
        <w:t xml:space="preserve">подписание запроса).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подаче запроса в</w:t>
      </w:r>
      <w:r>
        <w:rPr>
          <w:sz w:val="28"/>
          <w:szCs w:val="28"/>
          <w:lang w:val="en-US"/>
        </w:rPr>
        <w:t> </w:t>
      </w:r>
      <w:r w:rsidRPr="00714D55">
        <w:rPr>
          <w:sz w:val="28"/>
          <w:szCs w:val="28"/>
        </w:rPr>
        <w:t>Администрацию лично, по</w:t>
      </w:r>
      <w:r>
        <w:rPr>
          <w:sz w:val="28"/>
          <w:szCs w:val="28"/>
          <w:lang w:val="en-US"/>
        </w:rPr>
        <w:t> </w:t>
      </w:r>
      <w:r w:rsidRPr="00714D55">
        <w:rPr>
          <w:sz w:val="28"/>
          <w:szCs w:val="28"/>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sidRPr="00714D55">
        <w:rPr>
          <w:sz w:val="28"/>
          <w:szCs w:val="28"/>
        </w:rPr>
        <w:t>подаче запроса в</w:t>
      </w:r>
      <w:r>
        <w:rPr>
          <w:sz w:val="28"/>
          <w:szCs w:val="28"/>
          <w:lang w:val="en-US"/>
        </w:rPr>
        <w:t> </w:t>
      </w:r>
      <w:r w:rsidRPr="00714D55">
        <w:rPr>
          <w:sz w:val="28"/>
          <w:szCs w:val="28"/>
        </w:rPr>
        <w:t>Администрацию должностным лицом, работником Администрации с</w:t>
      </w:r>
      <w:r>
        <w:rPr>
          <w:sz w:val="28"/>
          <w:szCs w:val="28"/>
          <w:lang w:val="en-US"/>
        </w:rPr>
        <w:t> </w:t>
      </w:r>
      <w:r w:rsidRPr="00714D55">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714D55">
        <w:rPr>
          <w:sz w:val="28"/>
          <w:szCs w:val="28"/>
        </w:rPr>
        <w:t>необходимости), при</w:t>
      </w:r>
      <w:r>
        <w:rPr>
          <w:sz w:val="28"/>
          <w:szCs w:val="28"/>
          <w:lang w:val="en-US"/>
        </w:rPr>
        <w:t> </w:t>
      </w:r>
      <w:r w:rsidRPr="00714D55">
        <w:rPr>
          <w:sz w:val="28"/>
          <w:szCs w:val="28"/>
        </w:rPr>
        <w:t>подаче запроса по</w:t>
      </w:r>
      <w:r>
        <w:rPr>
          <w:sz w:val="28"/>
          <w:szCs w:val="28"/>
          <w:lang w:val="en-US"/>
        </w:rPr>
        <w:t> </w:t>
      </w:r>
      <w:r w:rsidRPr="00714D55">
        <w:rPr>
          <w:sz w:val="28"/>
          <w:szCs w:val="28"/>
        </w:rPr>
        <w:t>электронной почте, почтовым отправлением представляются копии указанных документов, заверенные в</w:t>
      </w:r>
      <w:r>
        <w:rPr>
          <w:sz w:val="28"/>
          <w:szCs w:val="28"/>
          <w:lang w:val="en-US"/>
        </w:rPr>
        <w:t> </w:t>
      </w:r>
      <w:r w:rsidRPr="00714D55">
        <w:rPr>
          <w:sz w:val="28"/>
          <w:szCs w:val="28"/>
        </w:rPr>
        <w:t>соответствии с</w:t>
      </w:r>
      <w:r>
        <w:rPr>
          <w:sz w:val="28"/>
          <w:szCs w:val="28"/>
          <w:lang w:val="en-US"/>
        </w:rPr>
        <w:t> </w:t>
      </w:r>
      <w:r w:rsidRPr="00714D55">
        <w:rPr>
          <w:sz w:val="28"/>
          <w:szCs w:val="28"/>
        </w:rPr>
        <w:t xml:space="preserve">требованиями законодательства Российской Федерации).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проверяют запрос на</w:t>
      </w:r>
      <w:r>
        <w:rPr>
          <w:sz w:val="28"/>
          <w:szCs w:val="28"/>
          <w:lang w:val="en-US"/>
        </w:rPr>
        <w:t> </w:t>
      </w:r>
      <w:r w:rsidRPr="00714D55">
        <w:rPr>
          <w:sz w:val="28"/>
          <w:szCs w:val="28"/>
        </w:rPr>
        <w:t>предмет наличия оснований для</w:t>
      </w:r>
      <w:r>
        <w:rPr>
          <w:sz w:val="28"/>
          <w:szCs w:val="28"/>
          <w:lang w:val="en-US"/>
        </w:rPr>
        <w:t> </w:t>
      </w:r>
      <w:r w:rsidRPr="00714D55">
        <w:rPr>
          <w:sz w:val="28"/>
          <w:szCs w:val="28"/>
        </w:rPr>
        <w:t>отказа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наличии таких оснований должностное лицо, работник Администрации формирует решение об</w:t>
      </w:r>
      <w:r>
        <w:rPr>
          <w:sz w:val="28"/>
          <w:szCs w:val="28"/>
          <w:lang w:val="en-US"/>
        </w:rPr>
        <w:t> </w:t>
      </w:r>
      <w:r w:rsidRPr="00714D55">
        <w:rPr>
          <w:sz w:val="28"/>
          <w:szCs w:val="28"/>
        </w:rPr>
        <w:t>отказе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 по</w:t>
      </w:r>
      <w:r>
        <w:rPr>
          <w:sz w:val="28"/>
          <w:szCs w:val="28"/>
          <w:lang w:val="en-US"/>
        </w:rPr>
        <w:t> </w:t>
      </w:r>
      <w:r w:rsidRPr="00714D55">
        <w:rPr>
          <w:sz w:val="28"/>
          <w:szCs w:val="28"/>
        </w:rPr>
        <w:t>форме согласно Приложению 4 к</w:t>
      </w:r>
      <w:r>
        <w:rPr>
          <w:sz w:val="28"/>
          <w:szCs w:val="28"/>
          <w:lang w:val="en-US"/>
        </w:rPr>
        <w:t> </w:t>
      </w:r>
      <w:r w:rsidRPr="00714D55">
        <w:rPr>
          <w:sz w:val="28"/>
          <w:szCs w:val="28"/>
        </w:rPr>
        <w:t xml:space="preserve">Регламенту.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714D55">
        <w:rPr>
          <w:sz w:val="28"/>
          <w:szCs w:val="28"/>
        </w:rPr>
        <w:t>не позднее первого рабочего дня, следующего за</w:t>
      </w:r>
      <w:r>
        <w:rPr>
          <w:sz w:val="28"/>
          <w:szCs w:val="28"/>
          <w:lang w:val="en-US"/>
        </w:rPr>
        <w:t> </w:t>
      </w:r>
      <w:r w:rsidRPr="00714D55">
        <w:rPr>
          <w:sz w:val="28"/>
          <w:szCs w:val="28"/>
        </w:rPr>
        <w:t>днем поступления запроса, направляется заявителю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 по</w:t>
      </w:r>
      <w:r>
        <w:rPr>
          <w:sz w:val="28"/>
          <w:szCs w:val="28"/>
          <w:lang w:val="en-US"/>
        </w:rPr>
        <w:t> </w:t>
      </w:r>
      <w:r w:rsidRPr="00714D55">
        <w:rPr>
          <w:sz w:val="28"/>
          <w:szCs w:val="28"/>
        </w:rPr>
        <w:t xml:space="preserve">электронной почте </w:t>
      </w:r>
      <w:r w:rsidRPr="00714D55">
        <w:rPr>
          <w:sz w:val="28"/>
          <w:szCs w:val="28"/>
        </w:rPr>
        <w:lastRenderedPageBreak/>
        <w:t>или</w:t>
      </w:r>
      <w:r>
        <w:rPr>
          <w:sz w:val="28"/>
          <w:szCs w:val="28"/>
          <w:lang w:val="en-US"/>
        </w:rPr>
        <w:t> </w:t>
      </w:r>
      <w:r w:rsidRPr="00714D55">
        <w:rPr>
          <w:sz w:val="28"/>
          <w:szCs w:val="28"/>
        </w:rPr>
        <w:t>почтовым отправлением, выдается заявителю (представителю заявителя) лично в</w:t>
      </w:r>
      <w:r>
        <w:rPr>
          <w:sz w:val="28"/>
          <w:szCs w:val="28"/>
          <w:lang w:val="en-US"/>
        </w:rPr>
        <w:t> </w:t>
      </w:r>
      <w:r w:rsidRPr="00714D55">
        <w:rPr>
          <w:sz w:val="28"/>
          <w:szCs w:val="28"/>
        </w:rPr>
        <w:t>Администрации в</w:t>
      </w:r>
      <w:r>
        <w:rPr>
          <w:sz w:val="28"/>
          <w:szCs w:val="28"/>
          <w:lang w:val="en-US"/>
        </w:rPr>
        <w:t> </w:t>
      </w:r>
      <w:r w:rsidRPr="00714D55">
        <w:rPr>
          <w:sz w:val="28"/>
          <w:szCs w:val="28"/>
        </w:rPr>
        <w:t>срок не</w:t>
      </w:r>
      <w:r>
        <w:rPr>
          <w:sz w:val="28"/>
          <w:szCs w:val="28"/>
          <w:lang w:val="en-US"/>
        </w:rPr>
        <w:t> </w:t>
      </w:r>
      <w:r w:rsidRPr="00714D55">
        <w:rPr>
          <w:sz w:val="28"/>
          <w:szCs w:val="28"/>
        </w:rPr>
        <w:t>позднее 30 минут с</w:t>
      </w:r>
      <w:r>
        <w:rPr>
          <w:sz w:val="28"/>
          <w:szCs w:val="28"/>
          <w:lang w:val="en-US"/>
        </w:rPr>
        <w:t> </w:t>
      </w:r>
      <w:r w:rsidRPr="00714D55">
        <w:rPr>
          <w:sz w:val="28"/>
          <w:szCs w:val="28"/>
        </w:rPr>
        <w:t>момента получения от</w:t>
      </w:r>
      <w:r>
        <w:rPr>
          <w:sz w:val="28"/>
          <w:szCs w:val="28"/>
          <w:lang w:val="en-US"/>
        </w:rPr>
        <w:t> </w:t>
      </w:r>
      <w:r w:rsidRPr="00714D55">
        <w:rPr>
          <w:sz w:val="28"/>
          <w:szCs w:val="28"/>
        </w:rPr>
        <w:t xml:space="preserve">него документов.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В случае, если такие основания отсутствуют, должностное лицо, работник Администрации регистрируют запрос.</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Услуга предусматривает возможность подачи запроса заявителем независимо от</w:t>
      </w:r>
      <w:r>
        <w:rPr>
          <w:sz w:val="28"/>
          <w:szCs w:val="28"/>
          <w:lang w:val="en-US"/>
        </w:rPr>
        <w:t> </w:t>
      </w:r>
      <w:r w:rsidRPr="00714D55">
        <w:rPr>
          <w:sz w:val="28"/>
          <w:szCs w:val="28"/>
        </w:rPr>
        <w:t>места его</w:t>
      </w:r>
      <w:r>
        <w:rPr>
          <w:sz w:val="28"/>
          <w:szCs w:val="28"/>
          <w:lang w:val="en-US"/>
        </w:rPr>
        <w:t> </w:t>
      </w:r>
      <w:r w:rsidRPr="00714D55">
        <w:rPr>
          <w:sz w:val="28"/>
          <w:szCs w:val="28"/>
        </w:rPr>
        <w:t>жительства или</w:t>
      </w:r>
      <w:r>
        <w:rPr>
          <w:sz w:val="28"/>
          <w:szCs w:val="28"/>
          <w:lang w:val="en-US"/>
        </w:rPr>
        <w:t> </w:t>
      </w:r>
      <w:r w:rsidRPr="00714D55">
        <w:rPr>
          <w:sz w:val="28"/>
          <w:szCs w:val="28"/>
        </w:rPr>
        <w:t>места пребывания (для</w:t>
      </w:r>
      <w:r>
        <w:rPr>
          <w:sz w:val="28"/>
          <w:szCs w:val="28"/>
          <w:lang w:val="en-US"/>
        </w:rPr>
        <w:t> </w:t>
      </w:r>
      <w:r w:rsidRPr="00714D55">
        <w:rPr>
          <w:sz w:val="28"/>
          <w:szCs w:val="28"/>
        </w:rPr>
        <w:t>физических лиц, включая индивидуальных предпринимателей) либо места его</w:t>
      </w:r>
      <w:r>
        <w:rPr>
          <w:sz w:val="28"/>
          <w:szCs w:val="28"/>
          <w:lang w:val="en-US"/>
        </w:rPr>
        <w:t> </w:t>
      </w:r>
      <w:r w:rsidRPr="00714D55">
        <w:rPr>
          <w:sz w:val="28"/>
          <w:szCs w:val="28"/>
        </w:rPr>
        <w:t>нахождения (для</w:t>
      </w:r>
      <w:r>
        <w:rPr>
          <w:sz w:val="28"/>
          <w:szCs w:val="28"/>
          <w:lang w:val="en-US"/>
        </w:rPr>
        <w:t> </w:t>
      </w:r>
      <w:r w:rsidRPr="00714D55">
        <w:rPr>
          <w:sz w:val="28"/>
          <w:szCs w:val="28"/>
        </w:rPr>
        <w:t>юридических лиц).</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19.4.</w:t>
      </w:r>
      <w:r>
        <w:rPr>
          <w:sz w:val="28"/>
          <w:szCs w:val="28"/>
        </w:rPr>
        <w:t>9</w:t>
      </w:r>
      <w:r w:rsidRPr="00714D55">
        <w:rPr>
          <w:sz w:val="28"/>
          <w:szCs w:val="28"/>
        </w:rPr>
        <w:t>.2.</w:t>
      </w:r>
      <w:r>
        <w:rPr>
          <w:sz w:val="28"/>
          <w:szCs w:val="28"/>
          <w:lang w:val="en-US"/>
        </w:rPr>
        <w:t> </w:t>
      </w:r>
      <w:r w:rsidRPr="00714D55">
        <w:rPr>
          <w:sz w:val="28"/>
          <w:szCs w:val="28"/>
        </w:rPr>
        <w:t>Межведомственное информационное взаимодействие.</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Межведомственные информационные запросы направляются в:</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Управление Федеральной службы государственной регистрации, кадастра и</w:t>
      </w:r>
      <w:r>
        <w:rPr>
          <w:sz w:val="28"/>
          <w:szCs w:val="28"/>
          <w:lang w:val="en-US"/>
        </w:rPr>
        <w:t> </w:t>
      </w:r>
      <w:r w:rsidRPr="00714D55">
        <w:rPr>
          <w:sz w:val="28"/>
          <w:szCs w:val="28"/>
        </w:rPr>
        <w:t>картографии по</w:t>
      </w:r>
      <w:r>
        <w:rPr>
          <w:sz w:val="28"/>
          <w:szCs w:val="28"/>
          <w:lang w:val="en-US"/>
        </w:rPr>
        <w:t> </w:t>
      </w:r>
      <w:r w:rsidRPr="00714D55">
        <w:rPr>
          <w:sz w:val="28"/>
          <w:szCs w:val="28"/>
        </w:rPr>
        <w:t>Московской</w:t>
      </w:r>
      <w:r>
        <w:rPr>
          <w:sz w:val="28"/>
          <w:szCs w:val="28"/>
          <w:lang w:val="en-US"/>
        </w:rPr>
        <w:t> </w:t>
      </w:r>
      <w:r w:rsidRPr="00714D55">
        <w:rPr>
          <w:sz w:val="28"/>
          <w:szCs w:val="28"/>
        </w:rPr>
        <w:t>области для</w:t>
      </w:r>
      <w:r>
        <w:rPr>
          <w:sz w:val="28"/>
          <w:szCs w:val="28"/>
          <w:lang w:val="en-US"/>
        </w:rPr>
        <w:t> </w:t>
      </w:r>
      <w:r w:rsidRPr="00714D55">
        <w:rPr>
          <w:sz w:val="28"/>
          <w:szCs w:val="28"/>
        </w:rPr>
        <w:t>получения сведений об</w:t>
      </w:r>
      <w:r>
        <w:rPr>
          <w:sz w:val="28"/>
          <w:szCs w:val="28"/>
          <w:lang w:val="en-US"/>
        </w:rPr>
        <w:t> </w:t>
      </w:r>
      <w:r w:rsidRPr="00714D55">
        <w:rPr>
          <w:sz w:val="28"/>
          <w:szCs w:val="28"/>
        </w:rPr>
        <w:t>основных характеристиках и</w:t>
      </w:r>
      <w:r>
        <w:rPr>
          <w:sz w:val="28"/>
          <w:szCs w:val="28"/>
          <w:lang w:val="en-US"/>
        </w:rPr>
        <w:t> </w:t>
      </w:r>
      <w:r w:rsidRPr="00714D55">
        <w:rPr>
          <w:sz w:val="28"/>
          <w:szCs w:val="28"/>
        </w:rPr>
        <w:t>зарегистрированных правах на</w:t>
      </w:r>
      <w:r>
        <w:rPr>
          <w:sz w:val="28"/>
          <w:szCs w:val="28"/>
          <w:lang w:val="en-US"/>
        </w:rPr>
        <w:t> </w:t>
      </w:r>
      <w:r w:rsidRPr="00714D55">
        <w:rPr>
          <w:sz w:val="28"/>
          <w:szCs w:val="28"/>
        </w:rPr>
        <w:t>объекты недвижимости, в</w:t>
      </w:r>
      <w:r>
        <w:rPr>
          <w:sz w:val="28"/>
          <w:szCs w:val="28"/>
          <w:lang w:val="en-US"/>
        </w:rPr>
        <w:t> </w:t>
      </w:r>
      <w:r w:rsidRPr="00714D55">
        <w:rPr>
          <w:sz w:val="28"/>
          <w:szCs w:val="28"/>
        </w:rPr>
        <w:t>отношении которых подан запрос. При</w:t>
      </w:r>
      <w:r>
        <w:rPr>
          <w:sz w:val="28"/>
          <w:szCs w:val="28"/>
          <w:lang w:val="en-US"/>
        </w:rPr>
        <w:t> </w:t>
      </w:r>
      <w:r w:rsidRPr="00714D55">
        <w:rPr>
          <w:sz w:val="28"/>
          <w:szCs w:val="28"/>
        </w:rPr>
        <w:t>этом в</w:t>
      </w:r>
      <w:r>
        <w:rPr>
          <w:sz w:val="28"/>
          <w:szCs w:val="28"/>
          <w:lang w:val="en-US"/>
        </w:rPr>
        <w:t> </w:t>
      </w:r>
      <w:r w:rsidRPr="00714D55">
        <w:rPr>
          <w:sz w:val="28"/>
          <w:szCs w:val="28"/>
        </w:rPr>
        <w:t>данном запросе указываются кадастровый (условный) номер, адрес (местоположение) и</w:t>
      </w:r>
      <w:r>
        <w:rPr>
          <w:sz w:val="28"/>
          <w:szCs w:val="28"/>
          <w:lang w:val="en-US"/>
        </w:rPr>
        <w:t> </w:t>
      </w:r>
      <w:r w:rsidRPr="00714D55">
        <w:rPr>
          <w:sz w:val="28"/>
          <w:szCs w:val="28"/>
        </w:rPr>
        <w:t>наименование объекта недвижимости;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Федеральную налоговую службу. При</w:t>
      </w:r>
      <w:r>
        <w:rPr>
          <w:sz w:val="28"/>
          <w:szCs w:val="28"/>
          <w:lang w:val="en-US"/>
        </w:rPr>
        <w:t> </w:t>
      </w:r>
      <w:r w:rsidRPr="00714D55">
        <w:rPr>
          <w:sz w:val="28"/>
          <w:szCs w:val="28"/>
        </w:rPr>
        <w:t>этом в</w:t>
      </w:r>
      <w:r>
        <w:rPr>
          <w:sz w:val="28"/>
          <w:szCs w:val="28"/>
          <w:lang w:val="en-US"/>
        </w:rPr>
        <w:t> </w:t>
      </w:r>
      <w:r w:rsidRPr="00714D55">
        <w:rPr>
          <w:sz w:val="28"/>
          <w:szCs w:val="28"/>
        </w:rPr>
        <w:t>данном запросе указывается Ф.И.О. (последнее при</w:t>
      </w:r>
      <w:r>
        <w:rPr>
          <w:sz w:val="28"/>
          <w:szCs w:val="28"/>
          <w:lang w:val="en-US"/>
        </w:rPr>
        <w:t> </w:t>
      </w:r>
      <w:r w:rsidRPr="00714D55">
        <w:rPr>
          <w:sz w:val="28"/>
          <w:szCs w:val="28"/>
        </w:rPr>
        <w:t>наличии), ИНН, ОГРН заявителя и</w:t>
      </w:r>
      <w:r>
        <w:rPr>
          <w:sz w:val="28"/>
          <w:szCs w:val="28"/>
          <w:lang w:val="en-US"/>
        </w:rPr>
        <w:t> </w:t>
      </w:r>
      <w:r w:rsidRPr="00714D55">
        <w:rPr>
          <w:sz w:val="28"/>
          <w:szCs w:val="28"/>
        </w:rPr>
        <w:t>запрашиваются сведения о</w:t>
      </w:r>
      <w:r>
        <w:rPr>
          <w:sz w:val="28"/>
          <w:szCs w:val="28"/>
          <w:lang w:val="en-US"/>
        </w:rPr>
        <w:t> </w:t>
      </w:r>
      <w:r w:rsidRPr="00714D55">
        <w:rPr>
          <w:sz w:val="28"/>
          <w:szCs w:val="28"/>
        </w:rPr>
        <w:t>государственной регистрации заявителя в</w:t>
      </w:r>
      <w:r>
        <w:rPr>
          <w:sz w:val="28"/>
          <w:szCs w:val="28"/>
          <w:lang w:val="en-US"/>
        </w:rPr>
        <w:t> </w:t>
      </w:r>
      <w:r w:rsidRPr="00714D55">
        <w:rPr>
          <w:sz w:val="28"/>
          <w:szCs w:val="28"/>
        </w:rPr>
        <w:t>качестве индивидуального предпринимателя в</w:t>
      </w:r>
      <w:r>
        <w:rPr>
          <w:sz w:val="28"/>
          <w:szCs w:val="28"/>
          <w:lang w:val="en-US"/>
        </w:rPr>
        <w:t> </w:t>
      </w:r>
      <w:r w:rsidRPr="00714D55">
        <w:rPr>
          <w:sz w:val="28"/>
          <w:szCs w:val="28"/>
        </w:rPr>
        <w:t>целях получения сведений о</w:t>
      </w:r>
      <w:r>
        <w:rPr>
          <w:sz w:val="28"/>
          <w:szCs w:val="28"/>
          <w:lang w:val="en-US"/>
        </w:rPr>
        <w:t> </w:t>
      </w:r>
      <w:r w:rsidRPr="00714D55">
        <w:rPr>
          <w:sz w:val="28"/>
          <w:szCs w:val="28"/>
        </w:rPr>
        <w:t>государственной регистрации заявителя в</w:t>
      </w:r>
      <w:r>
        <w:rPr>
          <w:sz w:val="28"/>
          <w:szCs w:val="28"/>
          <w:lang w:val="en-US"/>
        </w:rPr>
        <w:t> </w:t>
      </w:r>
      <w:r w:rsidRPr="00714D55">
        <w:rPr>
          <w:sz w:val="28"/>
          <w:szCs w:val="28"/>
        </w:rPr>
        <w:t>качестве индивидуального предпринимателя.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Должностным лицом, работником Администрации проверяется поступление ответа на</w:t>
      </w:r>
      <w:r>
        <w:rPr>
          <w:sz w:val="28"/>
          <w:szCs w:val="28"/>
          <w:lang w:val="en-US"/>
        </w:rPr>
        <w:t> </w:t>
      </w:r>
      <w:r w:rsidRPr="00714D55">
        <w:rPr>
          <w:sz w:val="28"/>
          <w:szCs w:val="28"/>
        </w:rPr>
        <w:t>межведомственные информационные запросы.</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lastRenderedPageBreak/>
        <w:t>19.4.</w:t>
      </w:r>
      <w:r>
        <w:rPr>
          <w:sz w:val="28"/>
          <w:szCs w:val="28"/>
        </w:rPr>
        <w:t>9</w:t>
      </w:r>
      <w:r w:rsidRPr="00714D55">
        <w:rPr>
          <w:sz w:val="28"/>
          <w:szCs w:val="28"/>
        </w:rPr>
        <w:t>.3.</w:t>
      </w:r>
      <w:r>
        <w:rPr>
          <w:sz w:val="28"/>
          <w:szCs w:val="28"/>
          <w:lang w:val="en-US"/>
        </w:rPr>
        <w:t> </w:t>
      </w:r>
      <w:r w:rsidRPr="00714D55">
        <w:rPr>
          <w:sz w:val="28"/>
          <w:szCs w:val="28"/>
        </w:rPr>
        <w:t>Получение дополнительных сведений от</w:t>
      </w:r>
      <w:r>
        <w:rPr>
          <w:sz w:val="28"/>
          <w:szCs w:val="28"/>
          <w:lang w:val="en-US"/>
        </w:rPr>
        <w:t> </w:t>
      </w:r>
      <w:r w:rsidRPr="00714D55">
        <w:rPr>
          <w:sz w:val="28"/>
          <w:szCs w:val="28"/>
        </w:rPr>
        <w:t>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Получение дополнительных сведений от заявителя</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Личный кабинет РПГУ,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не позднее второго рабочего дня со дня поступления запроса в Администрацию.</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Основанием для</w:t>
      </w:r>
      <w:r>
        <w:rPr>
          <w:sz w:val="28"/>
          <w:szCs w:val="28"/>
          <w:lang w:val="en-US"/>
        </w:rPr>
        <w:t> </w:t>
      </w:r>
      <w:r w:rsidRPr="00714D55">
        <w:rPr>
          <w:sz w:val="28"/>
          <w:szCs w:val="28"/>
        </w:rPr>
        <w:t>получения от</w:t>
      </w:r>
      <w:r>
        <w:rPr>
          <w:sz w:val="28"/>
          <w:szCs w:val="28"/>
          <w:lang w:val="en-US"/>
        </w:rPr>
        <w:t> </w:t>
      </w:r>
      <w:r w:rsidRPr="00714D55">
        <w:rPr>
          <w:sz w:val="28"/>
          <w:szCs w:val="28"/>
        </w:rPr>
        <w:t>заявителя дополнительных документов и</w:t>
      </w:r>
      <w:r>
        <w:rPr>
          <w:sz w:val="28"/>
          <w:szCs w:val="28"/>
          <w:lang w:val="en-US"/>
        </w:rPr>
        <w:t> </w:t>
      </w:r>
      <w:r w:rsidRPr="00714D55">
        <w:rPr>
          <w:sz w:val="28"/>
          <w:szCs w:val="28"/>
        </w:rPr>
        <w:t>(или) информации в</w:t>
      </w:r>
      <w:r>
        <w:rPr>
          <w:sz w:val="28"/>
          <w:szCs w:val="28"/>
          <w:lang w:val="en-US"/>
        </w:rPr>
        <w:t> </w:t>
      </w:r>
      <w:r w:rsidRPr="00714D55">
        <w:rPr>
          <w:sz w:val="28"/>
          <w:szCs w:val="28"/>
        </w:rPr>
        <w:t>процессе предоставления Услуги является наличие ошибок в</w:t>
      </w:r>
      <w:r>
        <w:rPr>
          <w:sz w:val="28"/>
          <w:szCs w:val="28"/>
          <w:lang w:val="en-US"/>
        </w:rPr>
        <w:t> </w:t>
      </w:r>
      <w:r w:rsidRPr="00714D55">
        <w:rPr>
          <w:sz w:val="28"/>
          <w:szCs w:val="28"/>
        </w:rPr>
        <w:t>материалах, представленных в</w:t>
      </w:r>
      <w:r>
        <w:rPr>
          <w:sz w:val="28"/>
          <w:szCs w:val="28"/>
          <w:lang w:val="en-US"/>
        </w:rPr>
        <w:t> </w:t>
      </w:r>
      <w:r w:rsidRPr="00714D55">
        <w:rPr>
          <w:sz w:val="28"/>
          <w:szCs w:val="28"/>
        </w:rPr>
        <w:t>составе заявления, рассматриваемого Администрацией, выявленных в</w:t>
      </w:r>
      <w:r>
        <w:rPr>
          <w:sz w:val="28"/>
          <w:szCs w:val="28"/>
          <w:lang w:val="en-US"/>
        </w:rPr>
        <w:t> </w:t>
      </w:r>
      <w:r w:rsidRPr="00714D55">
        <w:rPr>
          <w:sz w:val="28"/>
          <w:szCs w:val="28"/>
        </w:rPr>
        <w:t>процессе предоставления Услуги. Указанные документы и</w:t>
      </w:r>
      <w:r>
        <w:rPr>
          <w:sz w:val="28"/>
          <w:szCs w:val="28"/>
          <w:lang w:val="en-US"/>
        </w:rPr>
        <w:t> </w:t>
      </w:r>
      <w:r w:rsidRPr="00714D55">
        <w:rPr>
          <w:sz w:val="28"/>
          <w:szCs w:val="28"/>
        </w:rPr>
        <w:t>(или) сведения необходимо получить в</w:t>
      </w:r>
      <w:r>
        <w:rPr>
          <w:sz w:val="28"/>
          <w:szCs w:val="28"/>
          <w:lang w:val="en-US"/>
        </w:rPr>
        <w:t> </w:t>
      </w:r>
      <w:r w:rsidRPr="00714D55">
        <w:rPr>
          <w:sz w:val="28"/>
          <w:szCs w:val="28"/>
        </w:rPr>
        <w:t>срок 2 рабочих дня.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19.4.</w:t>
      </w:r>
      <w:r>
        <w:rPr>
          <w:sz w:val="28"/>
          <w:szCs w:val="28"/>
        </w:rPr>
        <w:t>9</w:t>
      </w:r>
      <w:r w:rsidRPr="00714D55">
        <w:rPr>
          <w:sz w:val="28"/>
          <w:szCs w:val="28"/>
        </w:rPr>
        <w:t>.4.</w:t>
      </w:r>
      <w:r>
        <w:rPr>
          <w:sz w:val="28"/>
          <w:szCs w:val="28"/>
          <w:lang w:val="en-US"/>
        </w:rPr>
        <w:t> </w:t>
      </w:r>
      <w:r w:rsidRPr="00714D55">
        <w:rPr>
          <w:sz w:val="28"/>
          <w:szCs w:val="28"/>
        </w:rPr>
        <w:t>Принятие решения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3 рабочих дня.</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Основания для</w:t>
      </w:r>
      <w:r>
        <w:rPr>
          <w:sz w:val="28"/>
          <w:szCs w:val="28"/>
          <w:lang w:val="en-US"/>
        </w:rPr>
        <w:t> </w:t>
      </w:r>
      <w:r w:rsidRPr="00714D55">
        <w:rPr>
          <w:sz w:val="28"/>
          <w:szCs w:val="28"/>
        </w:rPr>
        <w:t>отказа в</w:t>
      </w:r>
      <w:r>
        <w:rPr>
          <w:sz w:val="28"/>
          <w:szCs w:val="28"/>
          <w:lang w:val="en-US"/>
        </w:rPr>
        <w:t> </w:t>
      </w:r>
      <w:r w:rsidRPr="00714D55">
        <w:rPr>
          <w:sz w:val="28"/>
          <w:szCs w:val="28"/>
        </w:rPr>
        <w:t>предоставлении Услуги указаны в</w:t>
      </w:r>
      <w:r>
        <w:rPr>
          <w:sz w:val="28"/>
          <w:szCs w:val="28"/>
          <w:lang w:val="en-US"/>
        </w:rPr>
        <w:t> </w:t>
      </w:r>
      <w:r w:rsidRPr="00714D55">
        <w:rPr>
          <w:sz w:val="28"/>
          <w:szCs w:val="28"/>
        </w:rPr>
        <w:t>подпункте 19.4.7 пункта 19.4 Регламента.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на</w:t>
      </w:r>
      <w:r>
        <w:rPr>
          <w:sz w:val="28"/>
          <w:szCs w:val="28"/>
          <w:lang w:val="en-US"/>
        </w:rPr>
        <w:t> </w:t>
      </w:r>
      <w:r w:rsidRPr="00714D55">
        <w:rPr>
          <w:sz w:val="28"/>
          <w:szCs w:val="28"/>
        </w:rPr>
        <w:t>основании собранного комплекта документов, исходя из</w:t>
      </w:r>
      <w:r>
        <w:rPr>
          <w:sz w:val="28"/>
          <w:szCs w:val="28"/>
          <w:lang w:val="en-US"/>
        </w:rPr>
        <w:t> </w:t>
      </w:r>
      <w:r w:rsidRPr="00714D5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714D55">
        <w:rPr>
          <w:sz w:val="28"/>
          <w:szCs w:val="28"/>
        </w:rPr>
        <w:t>формирует в</w:t>
      </w:r>
      <w:r>
        <w:rPr>
          <w:sz w:val="28"/>
          <w:szCs w:val="28"/>
          <w:lang w:val="en-US"/>
        </w:rPr>
        <w:t> </w:t>
      </w:r>
      <w:r w:rsidRPr="00714D55">
        <w:rPr>
          <w:sz w:val="28"/>
          <w:szCs w:val="28"/>
        </w:rPr>
        <w:t>РГИС проект решения о</w:t>
      </w:r>
      <w:r>
        <w:rPr>
          <w:sz w:val="28"/>
          <w:szCs w:val="28"/>
          <w:lang w:val="en-US"/>
        </w:rPr>
        <w:t> </w:t>
      </w:r>
      <w:r w:rsidRPr="00714D55">
        <w:rPr>
          <w:sz w:val="28"/>
          <w:szCs w:val="28"/>
        </w:rPr>
        <w:t>предоставлении Услуги по</w:t>
      </w:r>
      <w:r>
        <w:rPr>
          <w:sz w:val="28"/>
          <w:szCs w:val="28"/>
          <w:lang w:val="en-US"/>
        </w:rPr>
        <w:t> </w:t>
      </w:r>
      <w:r w:rsidRPr="00714D55">
        <w:rPr>
          <w:sz w:val="28"/>
          <w:szCs w:val="28"/>
        </w:rPr>
        <w:t>форме согласно Приложению 1 к</w:t>
      </w:r>
      <w:r>
        <w:rPr>
          <w:sz w:val="28"/>
          <w:szCs w:val="28"/>
          <w:lang w:val="en-US"/>
        </w:rPr>
        <w:t> </w:t>
      </w:r>
      <w:r w:rsidRPr="00714D55">
        <w:rPr>
          <w:sz w:val="28"/>
          <w:szCs w:val="28"/>
        </w:rPr>
        <w:t>Регламенту или</w:t>
      </w:r>
      <w:r>
        <w:rPr>
          <w:sz w:val="28"/>
          <w:szCs w:val="28"/>
          <w:lang w:val="en-US"/>
        </w:rPr>
        <w:t> </w:t>
      </w:r>
      <w:r w:rsidRPr="00714D55">
        <w:rPr>
          <w:sz w:val="28"/>
          <w:szCs w:val="28"/>
        </w:rPr>
        <w:t>об</w:t>
      </w:r>
      <w:r>
        <w:rPr>
          <w:sz w:val="28"/>
          <w:szCs w:val="28"/>
          <w:lang w:val="en-US"/>
        </w:rPr>
        <w:t> </w:t>
      </w:r>
      <w:r w:rsidRPr="00714D55">
        <w:rPr>
          <w:sz w:val="28"/>
          <w:szCs w:val="28"/>
        </w:rPr>
        <w:t>отказе в</w:t>
      </w:r>
      <w:r>
        <w:rPr>
          <w:sz w:val="28"/>
          <w:szCs w:val="28"/>
          <w:lang w:val="en-US"/>
        </w:rPr>
        <w:t> </w:t>
      </w:r>
      <w:r w:rsidRPr="00714D55">
        <w:rPr>
          <w:sz w:val="28"/>
          <w:szCs w:val="28"/>
        </w:rPr>
        <w:t>ее предоставлении по</w:t>
      </w:r>
      <w:r>
        <w:rPr>
          <w:sz w:val="28"/>
          <w:szCs w:val="28"/>
          <w:lang w:val="en-US"/>
        </w:rPr>
        <w:t> </w:t>
      </w:r>
      <w:r w:rsidRPr="00714D55">
        <w:rPr>
          <w:sz w:val="28"/>
          <w:szCs w:val="28"/>
        </w:rPr>
        <w:t>форме согласно Приложению 2 к</w:t>
      </w:r>
      <w:r>
        <w:rPr>
          <w:sz w:val="28"/>
          <w:szCs w:val="28"/>
          <w:lang w:val="en-US"/>
        </w:rPr>
        <w:t> </w:t>
      </w:r>
      <w:r w:rsidRPr="00714D55">
        <w:rPr>
          <w:sz w:val="28"/>
          <w:szCs w:val="28"/>
        </w:rPr>
        <w:t>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те же 3 рабочих дня.</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Уполномоченное должностное лицо Администрации рассматривает проект решения на</w:t>
      </w:r>
      <w:r>
        <w:rPr>
          <w:sz w:val="28"/>
          <w:szCs w:val="28"/>
          <w:lang w:val="en-US"/>
        </w:rPr>
        <w:t> </w:t>
      </w:r>
      <w:r w:rsidRPr="00714D55">
        <w:rPr>
          <w:sz w:val="28"/>
          <w:szCs w:val="28"/>
        </w:rPr>
        <w:t>предмет соответствия требованиям законодательства Российской Федерации, в</w:t>
      </w:r>
      <w:r>
        <w:rPr>
          <w:sz w:val="28"/>
          <w:szCs w:val="28"/>
          <w:lang w:val="en-US"/>
        </w:rPr>
        <w:t> </w:t>
      </w:r>
      <w:r w:rsidRPr="00714D55">
        <w:rPr>
          <w:sz w:val="28"/>
          <w:szCs w:val="28"/>
        </w:rPr>
        <w:t>том числе Регламента, полноты и</w:t>
      </w:r>
      <w:r>
        <w:rPr>
          <w:sz w:val="28"/>
          <w:szCs w:val="28"/>
          <w:lang w:val="en-US"/>
        </w:rPr>
        <w:t> </w:t>
      </w:r>
      <w:r w:rsidRPr="00714D55">
        <w:rPr>
          <w:sz w:val="28"/>
          <w:szCs w:val="28"/>
        </w:rPr>
        <w:t xml:space="preserve">качества предоставления Услуги, </w:t>
      </w:r>
      <w:r w:rsidRPr="00714D55">
        <w:rPr>
          <w:sz w:val="28"/>
          <w:szCs w:val="28"/>
        </w:rPr>
        <w:lastRenderedPageBreak/>
        <w:t>а</w:t>
      </w:r>
      <w:r>
        <w:rPr>
          <w:sz w:val="28"/>
          <w:szCs w:val="28"/>
          <w:lang w:val="en-US"/>
        </w:rPr>
        <w:t> </w:t>
      </w:r>
      <w:r w:rsidRPr="00714D55">
        <w:rPr>
          <w:sz w:val="28"/>
          <w:szCs w:val="28"/>
        </w:rPr>
        <w:t>также осуществляет контроль сроков предоставления Услуги, подписывает проект решения о</w:t>
      </w:r>
      <w:r>
        <w:rPr>
          <w:sz w:val="28"/>
          <w:szCs w:val="28"/>
          <w:lang w:val="en-US"/>
        </w:rPr>
        <w:t> </w:t>
      </w:r>
      <w:r w:rsidRPr="00714D55">
        <w:rPr>
          <w:sz w:val="28"/>
          <w:szCs w:val="28"/>
        </w:rPr>
        <w:t>предоставлении Услуги или</w:t>
      </w:r>
      <w:r>
        <w:rPr>
          <w:sz w:val="28"/>
          <w:szCs w:val="28"/>
          <w:lang w:val="en-US"/>
        </w:rPr>
        <w:t> </w:t>
      </w:r>
      <w:r w:rsidRPr="00714D55">
        <w:rPr>
          <w:sz w:val="28"/>
          <w:szCs w:val="28"/>
        </w:rPr>
        <w:t>об</w:t>
      </w:r>
      <w:r>
        <w:rPr>
          <w:sz w:val="28"/>
          <w:szCs w:val="28"/>
          <w:lang w:val="en-US"/>
        </w:rPr>
        <w:t> </w:t>
      </w:r>
      <w:r w:rsidRPr="00714D55">
        <w:rPr>
          <w:sz w:val="28"/>
          <w:szCs w:val="28"/>
        </w:rPr>
        <w:t>отказе в</w:t>
      </w:r>
      <w:r>
        <w:rPr>
          <w:sz w:val="28"/>
          <w:szCs w:val="28"/>
          <w:lang w:val="en-US"/>
        </w:rPr>
        <w:t> </w:t>
      </w:r>
      <w:r w:rsidRPr="00714D55">
        <w:rPr>
          <w:sz w:val="28"/>
          <w:szCs w:val="28"/>
        </w:rPr>
        <w:t>ее предоставлении с</w:t>
      </w:r>
      <w:r>
        <w:rPr>
          <w:sz w:val="28"/>
          <w:szCs w:val="28"/>
          <w:lang w:val="en-US"/>
        </w:rPr>
        <w:t> </w:t>
      </w:r>
      <w:r w:rsidRPr="00714D55">
        <w:rPr>
          <w:sz w:val="28"/>
          <w:szCs w:val="28"/>
        </w:rPr>
        <w:t>использованием усиленной квалифицированной электронной подписи и</w:t>
      </w:r>
      <w:r>
        <w:rPr>
          <w:sz w:val="28"/>
          <w:szCs w:val="28"/>
          <w:lang w:val="en-US"/>
        </w:rPr>
        <w:t> </w:t>
      </w:r>
      <w:r w:rsidRPr="00714D55">
        <w:rPr>
          <w:sz w:val="28"/>
          <w:szCs w:val="28"/>
        </w:rPr>
        <w:t>направляет должностному лицу, работнику Администрации для</w:t>
      </w:r>
      <w:r>
        <w:rPr>
          <w:sz w:val="28"/>
          <w:szCs w:val="28"/>
          <w:lang w:val="en-US"/>
        </w:rPr>
        <w:t> </w:t>
      </w:r>
      <w:r w:rsidRPr="00714D55">
        <w:rPr>
          <w:sz w:val="28"/>
          <w:szCs w:val="28"/>
        </w:rPr>
        <w:t>выдачи (направления) результата предоставления Услуги заявителю.</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Решение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 принимается в</w:t>
      </w:r>
      <w:r>
        <w:rPr>
          <w:sz w:val="28"/>
          <w:szCs w:val="28"/>
          <w:lang w:val="en-US"/>
        </w:rPr>
        <w:t> </w:t>
      </w:r>
      <w:r w:rsidRPr="00714D55">
        <w:rPr>
          <w:sz w:val="28"/>
          <w:szCs w:val="28"/>
        </w:rPr>
        <w:t>срок не</w:t>
      </w:r>
      <w:r>
        <w:rPr>
          <w:sz w:val="28"/>
          <w:szCs w:val="28"/>
          <w:lang w:val="en-US"/>
        </w:rPr>
        <w:t> </w:t>
      </w:r>
      <w:r w:rsidRPr="00714D55">
        <w:rPr>
          <w:sz w:val="28"/>
          <w:szCs w:val="28"/>
        </w:rPr>
        <w:t>более 10 рабочих дней с</w:t>
      </w:r>
      <w:r>
        <w:rPr>
          <w:sz w:val="28"/>
          <w:szCs w:val="28"/>
          <w:lang w:val="en-US"/>
        </w:rPr>
        <w:t> </w:t>
      </w:r>
      <w:r w:rsidRPr="00714D55">
        <w:rPr>
          <w:sz w:val="28"/>
          <w:szCs w:val="28"/>
        </w:rPr>
        <w:t>даты регистрации запроса в</w:t>
      </w:r>
      <w:r>
        <w:rPr>
          <w:sz w:val="28"/>
          <w:szCs w:val="28"/>
          <w:lang w:val="en-US"/>
        </w:rPr>
        <w:t> </w:t>
      </w:r>
      <w:r w:rsidRPr="00714D55">
        <w:rPr>
          <w:sz w:val="28"/>
          <w:szCs w:val="28"/>
        </w:rPr>
        <w:t>Администрации.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19.4.</w:t>
      </w:r>
      <w:r>
        <w:rPr>
          <w:sz w:val="28"/>
          <w:szCs w:val="28"/>
        </w:rPr>
        <w:t>9</w:t>
      </w:r>
      <w:r w:rsidRPr="00714D55">
        <w:rPr>
          <w:sz w:val="28"/>
          <w:szCs w:val="28"/>
        </w:rPr>
        <w:t>.5.</w:t>
      </w:r>
      <w:r>
        <w:rPr>
          <w:sz w:val="28"/>
          <w:szCs w:val="28"/>
          <w:lang w:val="en-US"/>
        </w:rPr>
        <w:t> </w:t>
      </w:r>
      <w:r w:rsidRPr="00714D55">
        <w:rPr>
          <w:sz w:val="28"/>
          <w:szCs w:val="28"/>
        </w:rPr>
        <w:t>Предоставление результата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направляет результат предоставления Услуги в</w:t>
      </w:r>
      <w:r>
        <w:rPr>
          <w:sz w:val="28"/>
          <w:szCs w:val="28"/>
          <w:lang w:val="en-US"/>
        </w:rPr>
        <w:t> </w:t>
      </w:r>
      <w:r w:rsidRPr="00714D5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Заявитель (представитель заявителя) уведомляется о</w:t>
      </w:r>
      <w:r>
        <w:rPr>
          <w:sz w:val="28"/>
          <w:szCs w:val="28"/>
          <w:lang w:val="en-US"/>
        </w:rPr>
        <w:t> </w:t>
      </w:r>
      <w:r w:rsidRPr="00714D55">
        <w:rPr>
          <w:sz w:val="28"/>
          <w:szCs w:val="28"/>
        </w:rPr>
        <w:t>получении результата предоставления Услуги в</w:t>
      </w:r>
      <w:r>
        <w:rPr>
          <w:sz w:val="28"/>
          <w:szCs w:val="28"/>
          <w:lang w:val="en-US"/>
        </w:rPr>
        <w:t> </w:t>
      </w:r>
      <w:r w:rsidRPr="00714D55">
        <w:rPr>
          <w:sz w:val="28"/>
          <w:szCs w:val="28"/>
        </w:rPr>
        <w:t>Личном кабинете на</w:t>
      </w:r>
      <w:r>
        <w:rPr>
          <w:sz w:val="28"/>
          <w:szCs w:val="28"/>
          <w:lang w:val="en-US"/>
        </w:rPr>
        <w:t> </w:t>
      </w:r>
      <w:r w:rsidRPr="00714D55">
        <w:rPr>
          <w:sz w:val="28"/>
          <w:szCs w:val="28"/>
        </w:rPr>
        <w:t>РПГУ.</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Решение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 направляется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 в</w:t>
      </w:r>
      <w:r>
        <w:rPr>
          <w:sz w:val="28"/>
          <w:szCs w:val="28"/>
          <w:lang w:val="en-US"/>
        </w:rPr>
        <w:t> </w:t>
      </w:r>
      <w:r w:rsidRPr="00714D55">
        <w:rPr>
          <w:sz w:val="28"/>
          <w:szCs w:val="28"/>
        </w:rPr>
        <w:t>день его</w:t>
      </w:r>
      <w:r>
        <w:rPr>
          <w:sz w:val="28"/>
          <w:szCs w:val="28"/>
          <w:lang w:val="en-US"/>
        </w:rPr>
        <w:t> </w:t>
      </w:r>
      <w:r w:rsidRPr="00714D55">
        <w:rPr>
          <w:sz w:val="28"/>
          <w:szCs w:val="28"/>
        </w:rPr>
        <w:t xml:space="preserve">подписания.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Заявитель (представитель заявителя) может получить результат предоставления Услуги в</w:t>
      </w:r>
      <w:r>
        <w:rPr>
          <w:sz w:val="28"/>
          <w:szCs w:val="28"/>
          <w:lang w:val="en-US"/>
        </w:rPr>
        <w:t> </w:t>
      </w:r>
      <w:r w:rsidRPr="00714D55">
        <w:rPr>
          <w:sz w:val="28"/>
          <w:szCs w:val="28"/>
        </w:rPr>
        <w:t>любом МФЦ Московской</w:t>
      </w:r>
      <w:r>
        <w:rPr>
          <w:sz w:val="28"/>
          <w:szCs w:val="28"/>
          <w:lang w:val="en-US"/>
        </w:rPr>
        <w:t> </w:t>
      </w:r>
      <w:r w:rsidRPr="00714D55">
        <w:rPr>
          <w:sz w:val="28"/>
          <w:szCs w:val="28"/>
        </w:rPr>
        <w:t>области в</w:t>
      </w:r>
      <w:r>
        <w:rPr>
          <w:sz w:val="28"/>
          <w:szCs w:val="28"/>
          <w:lang w:val="en-US"/>
        </w:rPr>
        <w:t> </w:t>
      </w:r>
      <w:r w:rsidRPr="00714D55">
        <w:rPr>
          <w:sz w:val="28"/>
          <w:szCs w:val="28"/>
        </w:rPr>
        <w:t>виде распечатанного на</w:t>
      </w:r>
      <w:r>
        <w:rPr>
          <w:sz w:val="28"/>
          <w:szCs w:val="28"/>
          <w:lang w:val="en-US"/>
        </w:rPr>
        <w:t> </w:t>
      </w:r>
      <w:r w:rsidRPr="00714D55">
        <w:rPr>
          <w:sz w:val="28"/>
          <w:szCs w:val="28"/>
        </w:rPr>
        <w:t>бумажном носителе экземпляра электронного документа. В</w:t>
      </w:r>
      <w:r>
        <w:rPr>
          <w:sz w:val="28"/>
          <w:szCs w:val="28"/>
          <w:lang w:val="en-US"/>
        </w:rPr>
        <w:t> </w:t>
      </w:r>
      <w:r w:rsidRPr="00714D55">
        <w:rPr>
          <w:sz w:val="28"/>
          <w:szCs w:val="28"/>
        </w:rPr>
        <w:t>этом случае работником МФЦ распечатывается из</w:t>
      </w:r>
      <w:r>
        <w:rPr>
          <w:sz w:val="28"/>
          <w:szCs w:val="28"/>
          <w:lang w:val="en-US"/>
        </w:rPr>
        <w:t> </w:t>
      </w:r>
      <w:r w:rsidRPr="00714D55">
        <w:rPr>
          <w:sz w:val="28"/>
          <w:szCs w:val="28"/>
        </w:rPr>
        <w:t>Модуля МФЦ ЕИС ОУ на</w:t>
      </w:r>
      <w:r>
        <w:rPr>
          <w:sz w:val="28"/>
          <w:szCs w:val="28"/>
          <w:lang w:val="en-US"/>
        </w:rPr>
        <w:t> </w:t>
      </w:r>
      <w:r w:rsidRPr="00714D5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714D55">
        <w:rPr>
          <w:sz w:val="28"/>
          <w:szCs w:val="28"/>
        </w:rPr>
        <w:t>печатью МФЦ.</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714D55">
        <w:rPr>
          <w:sz w:val="28"/>
          <w:szCs w:val="28"/>
        </w:rPr>
        <w:t>места его</w:t>
      </w:r>
      <w:r>
        <w:rPr>
          <w:sz w:val="28"/>
          <w:szCs w:val="28"/>
          <w:lang w:val="en-US"/>
        </w:rPr>
        <w:t> </w:t>
      </w:r>
      <w:r w:rsidRPr="00714D55">
        <w:rPr>
          <w:sz w:val="28"/>
          <w:szCs w:val="28"/>
        </w:rPr>
        <w:t>жительства или</w:t>
      </w:r>
      <w:r>
        <w:rPr>
          <w:sz w:val="28"/>
          <w:szCs w:val="28"/>
          <w:lang w:val="en-US"/>
        </w:rPr>
        <w:t> </w:t>
      </w:r>
      <w:r w:rsidRPr="00714D55">
        <w:rPr>
          <w:sz w:val="28"/>
          <w:szCs w:val="28"/>
        </w:rPr>
        <w:t>места пребывания (для</w:t>
      </w:r>
      <w:r>
        <w:rPr>
          <w:sz w:val="28"/>
          <w:szCs w:val="28"/>
          <w:lang w:val="en-US"/>
        </w:rPr>
        <w:t> </w:t>
      </w:r>
      <w:r w:rsidRPr="00714D55">
        <w:rPr>
          <w:sz w:val="28"/>
          <w:szCs w:val="28"/>
        </w:rPr>
        <w:t>физических лиц, включая индивидуальных предпринимателей) либо места его</w:t>
      </w:r>
      <w:r>
        <w:rPr>
          <w:sz w:val="28"/>
          <w:szCs w:val="28"/>
          <w:lang w:val="en-US"/>
        </w:rPr>
        <w:t> </w:t>
      </w:r>
      <w:r w:rsidRPr="00714D55">
        <w:rPr>
          <w:sz w:val="28"/>
          <w:szCs w:val="28"/>
        </w:rPr>
        <w:t>нахождения (для</w:t>
      </w:r>
      <w:r>
        <w:rPr>
          <w:sz w:val="28"/>
          <w:szCs w:val="28"/>
          <w:lang w:val="en-US"/>
        </w:rPr>
        <w:t> </w:t>
      </w:r>
      <w:r w:rsidRPr="00714D55">
        <w:rPr>
          <w:sz w:val="28"/>
          <w:szCs w:val="28"/>
        </w:rPr>
        <w:t>юридических лиц).</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Модуль МФЦ ЕИС ОУ, 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lastRenderedPageBreak/>
        <w:t xml:space="preserve">Срок выполнения административного действия (процедуры) </w:t>
      </w:r>
      <w:r>
        <w:rPr>
          <w:sz w:val="28"/>
          <w:szCs w:val="28"/>
        </w:rPr>
        <w:br/>
        <w:t>тот же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Заявитель уведомляется лично или</w:t>
      </w:r>
      <w:r>
        <w:rPr>
          <w:sz w:val="28"/>
          <w:szCs w:val="28"/>
          <w:lang w:val="en-US"/>
        </w:rPr>
        <w:t> </w:t>
      </w:r>
      <w:r w:rsidRPr="00714D55">
        <w:rPr>
          <w:sz w:val="28"/>
          <w:szCs w:val="28"/>
        </w:rPr>
        <w:t>по электронной почте о</w:t>
      </w:r>
      <w:r>
        <w:rPr>
          <w:sz w:val="28"/>
          <w:szCs w:val="28"/>
          <w:lang w:val="en-US"/>
        </w:rPr>
        <w:t> </w:t>
      </w:r>
      <w:r w:rsidRPr="00714D55">
        <w:rPr>
          <w:sz w:val="28"/>
          <w:szCs w:val="28"/>
        </w:rPr>
        <w:t>готовности к</w:t>
      </w:r>
      <w:r>
        <w:rPr>
          <w:sz w:val="28"/>
          <w:szCs w:val="28"/>
          <w:lang w:val="en-US"/>
        </w:rPr>
        <w:t> </w:t>
      </w:r>
      <w:r w:rsidRPr="00714D55">
        <w:rPr>
          <w:sz w:val="28"/>
          <w:szCs w:val="28"/>
        </w:rPr>
        <w:t>выдаче результата в</w:t>
      </w:r>
      <w:r>
        <w:rPr>
          <w:sz w:val="28"/>
          <w:szCs w:val="28"/>
          <w:lang w:val="en-US"/>
        </w:rPr>
        <w:t> </w:t>
      </w:r>
      <w:r w:rsidRPr="00714D55">
        <w:rPr>
          <w:sz w:val="28"/>
          <w:szCs w:val="28"/>
        </w:rPr>
        <w:t>Администрации, о</w:t>
      </w:r>
      <w:r>
        <w:rPr>
          <w:sz w:val="28"/>
          <w:szCs w:val="28"/>
          <w:lang w:val="en-US"/>
        </w:rPr>
        <w:t> </w:t>
      </w:r>
      <w:r w:rsidRPr="00714D55">
        <w:rPr>
          <w:sz w:val="28"/>
          <w:szCs w:val="28"/>
        </w:rPr>
        <w:t>направлении результата Услуги почтовым отправлением или</w:t>
      </w:r>
      <w:r>
        <w:rPr>
          <w:sz w:val="28"/>
          <w:szCs w:val="28"/>
          <w:lang w:val="en-US"/>
        </w:rPr>
        <w:t> </w:t>
      </w:r>
      <w:r w:rsidRPr="00714D55">
        <w:rPr>
          <w:sz w:val="28"/>
          <w:szCs w:val="28"/>
        </w:rPr>
        <w:t>по электронной почте.</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Результат оказания Услуги направляется заявителю не</w:t>
      </w:r>
      <w:r>
        <w:rPr>
          <w:sz w:val="28"/>
          <w:szCs w:val="28"/>
          <w:lang w:val="en-US"/>
        </w:rPr>
        <w:t> </w:t>
      </w:r>
      <w:r w:rsidRPr="00714D55">
        <w:rPr>
          <w:sz w:val="28"/>
          <w:szCs w:val="28"/>
        </w:rPr>
        <w:t>позднее 10 (десятого) рабочего дня со</w:t>
      </w:r>
      <w:r>
        <w:rPr>
          <w:sz w:val="28"/>
          <w:szCs w:val="28"/>
          <w:lang w:val="en-US"/>
        </w:rPr>
        <w:t> </w:t>
      </w:r>
      <w:r w:rsidRPr="00714D55">
        <w:rPr>
          <w:sz w:val="28"/>
          <w:szCs w:val="28"/>
        </w:rPr>
        <w:t>дня принятия решения о</w:t>
      </w:r>
      <w:r>
        <w:rPr>
          <w:sz w:val="28"/>
          <w:szCs w:val="28"/>
          <w:lang w:val="en-US"/>
        </w:rPr>
        <w:t> </w:t>
      </w:r>
      <w:r w:rsidRPr="00714D55">
        <w:rPr>
          <w:sz w:val="28"/>
          <w:szCs w:val="28"/>
        </w:rPr>
        <w:t>предоставлении Услуги.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при</w:t>
      </w:r>
      <w:r>
        <w:rPr>
          <w:sz w:val="28"/>
          <w:szCs w:val="28"/>
          <w:lang w:val="en-US"/>
        </w:rPr>
        <w:t> </w:t>
      </w:r>
      <w:r w:rsidRPr="00714D55">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714D55">
        <w:rPr>
          <w:sz w:val="28"/>
          <w:szCs w:val="28"/>
        </w:rPr>
        <w:t>также документы, подтверждающие полномочия представителя заявителя (в</w:t>
      </w:r>
      <w:r>
        <w:rPr>
          <w:sz w:val="28"/>
          <w:szCs w:val="28"/>
          <w:lang w:val="en-US"/>
        </w:rPr>
        <w:t> </w:t>
      </w:r>
      <w:r w:rsidRPr="00714D55">
        <w:rPr>
          <w:sz w:val="28"/>
          <w:szCs w:val="28"/>
        </w:rPr>
        <w:t>случае, если за</w:t>
      </w:r>
      <w:r>
        <w:rPr>
          <w:sz w:val="28"/>
          <w:szCs w:val="28"/>
          <w:lang w:val="en-US"/>
        </w:rPr>
        <w:t> </w:t>
      </w:r>
      <w:r w:rsidRPr="00714D55">
        <w:rPr>
          <w:sz w:val="28"/>
          <w:szCs w:val="28"/>
        </w:rPr>
        <w:t>получением результата предоставления Услуги обращается представитель заявителя).</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формирует расписку о</w:t>
      </w:r>
      <w:r>
        <w:rPr>
          <w:sz w:val="28"/>
          <w:szCs w:val="28"/>
          <w:lang w:val="en-US"/>
        </w:rPr>
        <w:t> </w:t>
      </w:r>
      <w:r w:rsidRPr="00714D55">
        <w:rPr>
          <w:sz w:val="28"/>
          <w:szCs w:val="28"/>
        </w:rPr>
        <w:t>выдаче результата предоставления Услуги, распечатывает ее</w:t>
      </w:r>
      <w:r>
        <w:rPr>
          <w:sz w:val="28"/>
          <w:szCs w:val="28"/>
          <w:lang w:val="en-US"/>
        </w:rPr>
        <w:t> </w:t>
      </w:r>
      <w:r w:rsidRPr="00714D55">
        <w:rPr>
          <w:sz w:val="28"/>
          <w:szCs w:val="28"/>
        </w:rPr>
        <w:t>в</w:t>
      </w:r>
      <w:r>
        <w:rPr>
          <w:sz w:val="28"/>
          <w:szCs w:val="28"/>
          <w:lang w:val="en-US"/>
        </w:rPr>
        <w:t> </w:t>
      </w:r>
      <w:r w:rsidRPr="00714D55">
        <w:rPr>
          <w:sz w:val="28"/>
          <w:szCs w:val="28"/>
        </w:rPr>
        <w:t>1 экземпляре, подписывает и</w:t>
      </w:r>
      <w:r>
        <w:rPr>
          <w:sz w:val="28"/>
          <w:szCs w:val="28"/>
          <w:lang w:val="en-US"/>
        </w:rPr>
        <w:t> </w:t>
      </w:r>
      <w:r w:rsidRPr="00714D55">
        <w:rPr>
          <w:sz w:val="28"/>
          <w:szCs w:val="28"/>
        </w:rPr>
        <w:t>передает ее</w:t>
      </w:r>
      <w:r>
        <w:rPr>
          <w:sz w:val="28"/>
          <w:szCs w:val="28"/>
          <w:lang w:val="en-US"/>
        </w:rPr>
        <w:t> </w:t>
      </w:r>
      <w:r w:rsidRPr="00714D55">
        <w:rPr>
          <w:sz w:val="28"/>
          <w:szCs w:val="28"/>
        </w:rPr>
        <w:t>на</w:t>
      </w:r>
      <w:r>
        <w:rPr>
          <w:sz w:val="28"/>
          <w:szCs w:val="28"/>
          <w:lang w:val="en-US"/>
        </w:rPr>
        <w:t> </w:t>
      </w:r>
      <w:r w:rsidRPr="00714D55">
        <w:rPr>
          <w:sz w:val="28"/>
          <w:szCs w:val="28"/>
        </w:rPr>
        <w:t>подпись заявителю (представителю заявителя) (данный экземпляр расписки хранится в</w:t>
      </w:r>
      <w:r>
        <w:rPr>
          <w:sz w:val="28"/>
          <w:szCs w:val="28"/>
          <w:lang w:val="en-US"/>
        </w:rPr>
        <w:t> </w:t>
      </w:r>
      <w:r w:rsidRPr="00714D55">
        <w:rPr>
          <w:sz w:val="28"/>
          <w:szCs w:val="28"/>
        </w:rPr>
        <w:t>Администрации).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sz w:val="28"/>
          <w:szCs w:val="28"/>
          <w:lang w:val="en-US"/>
        </w:rPr>
        <w:t> </w:t>
      </w:r>
      <w:r w:rsidRPr="00714D55">
        <w:rPr>
          <w:sz w:val="28"/>
          <w:szCs w:val="28"/>
        </w:rPr>
        <w:t>по электронной почте.</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sidRPr="00714D55">
        <w:rPr>
          <w:sz w:val="28"/>
          <w:szCs w:val="28"/>
        </w:rPr>
        <w:t>19.5.</w:t>
      </w:r>
      <w:r>
        <w:rPr>
          <w:sz w:val="28"/>
          <w:szCs w:val="28"/>
          <w:lang w:val="en-US"/>
        </w:rPr>
        <w:t> </w:t>
      </w:r>
      <w:r>
        <w:rPr>
          <w:sz w:val="28"/>
          <w:szCs w:val="28"/>
        </w:rPr>
        <w:t>Для</w:t>
      </w:r>
      <w:r w:rsidRPr="00714D55">
        <w:rPr>
          <w:sz w:val="28"/>
          <w:szCs w:val="28"/>
        </w:rPr>
        <w:t xml:space="preserve"> варианта 7,</w:t>
      </w:r>
      <w:r>
        <w:rPr>
          <w:sz w:val="28"/>
          <w:szCs w:val="28"/>
        </w:rPr>
        <w:t xml:space="preserve"> </w:t>
      </w:r>
      <w:bookmarkStart w:id="27" w:name="__DdeLink__6048_2857491986_Copy_4"/>
      <w:bookmarkEnd w:id="27"/>
      <w:r>
        <w:rPr>
          <w:sz w:val="28"/>
          <w:szCs w:val="28"/>
        </w:rPr>
        <w:t>указанного в подпункте 17.1.7 пункта </w:t>
      </w:r>
      <w:r w:rsidRPr="00714D55">
        <w:rPr>
          <w:sz w:val="28"/>
          <w:szCs w:val="28"/>
        </w:rPr>
        <w:t>17.1</w:t>
      </w:r>
      <w:r>
        <w:rPr>
          <w:sz w:val="28"/>
          <w:szCs w:val="28"/>
          <w:lang w:val="en-US"/>
        </w:rPr>
        <w:t> </w:t>
      </w:r>
      <w:r>
        <w:rPr>
          <w:sz w:val="28"/>
          <w:szCs w:val="28"/>
        </w:rPr>
        <w:t>Регламента</w:t>
      </w:r>
      <w:r w:rsidRPr="00714D55">
        <w:rPr>
          <w:sz w:val="28"/>
          <w:szCs w:val="28"/>
        </w:rPr>
        <w:t>:</w:t>
      </w: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5.</w:t>
      </w:r>
      <w:r>
        <w:rPr>
          <w:sz w:val="28"/>
          <w:szCs w:val="28"/>
        </w:rPr>
        <w:t>1. Результатом предоставления Услуги является:</w:t>
      </w: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5.</w:t>
      </w:r>
      <w:r>
        <w:rPr>
          <w:sz w:val="28"/>
          <w:szCs w:val="28"/>
        </w:rPr>
        <w:t>1.1. Решение о</w:t>
      </w:r>
      <w:r>
        <w:rPr>
          <w:sz w:val="28"/>
          <w:szCs w:val="28"/>
          <w:lang w:val="en-US"/>
        </w:rPr>
        <w:t> </w:t>
      </w:r>
      <w:r>
        <w:rPr>
          <w:sz w:val="28"/>
          <w:szCs w:val="28"/>
        </w:rPr>
        <w:t>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в виде документа «Согласование установки средства размещения информации», который оформляется в соответствии с Приложением 1 к 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5.</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5</w:t>
      </w:r>
      <w:r>
        <w:rPr>
          <w:sz w:val="28"/>
          <w:szCs w:val="28"/>
        </w:rPr>
        <w:t>.2. Срок предоставления Услуги составляет 10 (десять) рабочих дней со дня поступления запроса в Администрацию.</w:t>
      </w:r>
    </w:p>
    <w:p w:rsidR="004244CB" w:rsidRDefault="004244CB" w:rsidP="004244CB">
      <w:pPr>
        <w:pStyle w:val="a0"/>
        <w:spacing w:after="0"/>
        <w:ind w:firstLine="709"/>
        <w:jc w:val="both"/>
        <w:rPr>
          <w:rFonts w:hint="eastAsia"/>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714D55">
        <w:rPr>
          <w:sz w:val="28"/>
          <w:szCs w:val="28"/>
        </w:rPr>
        <w:t>Администрации</w:t>
      </w:r>
      <w:r>
        <w:rPr>
          <w:sz w:val="28"/>
          <w:szCs w:val="28"/>
        </w:rPr>
        <w:t>, в том числе в случае, если запрос подан заявителем</w:t>
      </w:r>
      <w:bookmarkStart w:id="28" w:name="_anchor_96_Копия_1_Copy_4"/>
      <w:bookmarkEnd w:id="28"/>
      <w:r>
        <w:rPr>
          <w:sz w:val="28"/>
          <w:szCs w:val="28"/>
        </w:rPr>
        <w:t xml:space="preserve"> посредством РПГУ, личного обращения, почтового отправления, электронной почты.</w:t>
      </w:r>
    </w:p>
    <w:p w:rsidR="004244CB" w:rsidRDefault="004244CB" w:rsidP="004244CB">
      <w:pPr>
        <w:pStyle w:val="a0"/>
        <w:spacing w:after="0"/>
        <w:ind w:firstLine="709"/>
        <w:jc w:val="both"/>
        <w:rPr>
          <w:rFonts w:hint="eastAsia"/>
          <w:sz w:val="28"/>
          <w:szCs w:val="28"/>
        </w:rPr>
      </w:pPr>
      <w:r>
        <w:rPr>
          <w:sz w:val="28"/>
          <w:szCs w:val="28"/>
        </w:rPr>
        <w:lastRenderedPageBreak/>
        <w:t>19.</w:t>
      </w:r>
      <w:r w:rsidRPr="00714D55">
        <w:rPr>
          <w:sz w:val="28"/>
          <w:szCs w:val="28"/>
        </w:rPr>
        <w:t>5</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w:t>
      </w:r>
      <w:r>
        <w:rPr>
          <w:sz w:val="28"/>
          <w:szCs w:val="28"/>
        </w:rPr>
        <w:t>.</w:t>
      </w:r>
      <w:r w:rsidRPr="00714D55">
        <w:rPr>
          <w:sz w:val="28"/>
          <w:szCs w:val="28"/>
        </w:rPr>
        <w:t>5</w:t>
      </w:r>
      <w:r>
        <w:rPr>
          <w:sz w:val="28"/>
          <w:szCs w:val="28"/>
        </w:rPr>
        <w:t>.3.1. </w:t>
      </w:r>
      <w:r w:rsidRPr="00714D55">
        <w:rPr>
          <w:sz w:val="28"/>
          <w:szCs w:val="28"/>
        </w:rPr>
        <w:t>Запрос по</w:t>
      </w:r>
      <w:r>
        <w:rPr>
          <w:sz w:val="28"/>
          <w:szCs w:val="28"/>
          <w:lang w:val="en-US"/>
        </w:rPr>
        <w:t> </w:t>
      </w:r>
      <w:r w:rsidRPr="00714D55">
        <w:rPr>
          <w:sz w:val="28"/>
          <w:szCs w:val="28"/>
        </w:rPr>
        <w:t>форме, приведенной в</w:t>
      </w:r>
      <w:r>
        <w:rPr>
          <w:sz w:val="28"/>
          <w:szCs w:val="28"/>
          <w:lang w:val="en-US"/>
        </w:rPr>
        <w:t> </w:t>
      </w:r>
      <w:r w:rsidRPr="00714D55">
        <w:rPr>
          <w:sz w:val="28"/>
          <w:szCs w:val="28"/>
        </w:rPr>
        <w:t>Приложении 6 к</w:t>
      </w:r>
      <w:r>
        <w:rPr>
          <w:sz w:val="28"/>
          <w:szCs w:val="28"/>
          <w:lang w:val="en-US"/>
        </w:rPr>
        <w:t> </w:t>
      </w:r>
      <w:r w:rsidRPr="00714D55">
        <w:rPr>
          <w:sz w:val="28"/>
          <w:szCs w:val="28"/>
        </w:rPr>
        <w:t>Регламенту.</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заполняется его</w:t>
      </w:r>
      <w:r>
        <w:rPr>
          <w:sz w:val="28"/>
          <w:szCs w:val="28"/>
          <w:lang w:val="en-US"/>
        </w:rPr>
        <w:t> </w:t>
      </w:r>
      <w:r w:rsidRPr="00714D55">
        <w:rPr>
          <w:sz w:val="28"/>
          <w:szCs w:val="28"/>
        </w:rPr>
        <w:t>интерактивная форма;</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он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его подписание, заверен печатью (при</w:t>
      </w:r>
      <w:r>
        <w:rPr>
          <w:sz w:val="28"/>
          <w:szCs w:val="28"/>
          <w:lang w:val="en-US"/>
        </w:rPr>
        <w:t> </w:t>
      </w:r>
      <w:r w:rsidRPr="00714D55">
        <w:rPr>
          <w:sz w:val="28"/>
          <w:szCs w:val="28"/>
        </w:rPr>
        <w:t>наличии);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он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его подписание, заверен печатью (при</w:t>
      </w:r>
      <w:r>
        <w:rPr>
          <w:sz w:val="28"/>
          <w:szCs w:val="28"/>
          <w:lang w:val="en-US"/>
        </w:rPr>
        <w:t> </w:t>
      </w:r>
      <w:r w:rsidRPr="00714D55">
        <w:rPr>
          <w:sz w:val="28"/>
          <w:szCs w:val="28"/>
        </w:rPr>
        <w:t>наличии);</w:t>
      </w:r>
    </w:p>
    <w:p w:rsidR="004244CB" w:rsidRDefault="004244CB" w:rsidP="004244CB">
      <w:pPr>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его подписание, заверен печатью (при</w:t>
      </w:r>
      <w:r>
        <w:rPr>
          <w:sz w:val="28"/>
          <w:szCs w:val="28"/>
          <w:lang w:val="en-US"/>
        </w:rPr>
        <w:t> </w:t>
      </w:r>
      <w:r w:rsidRPr="00714D55">
        <w:rPr>
          <w:sz w:val="28"/>
          <w:szCs w:val="28"/>
        </w:rPr>
        <w:t>наличии).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w:t>
      </w:r>
      <w:r>
        <w:rPr>
          <w:sz w:val="28"/>
          <w:szCs w:val="28"/>
        </w:rPr>
        <w:t>.</w:t>
      </w:r>
      <w:r w:rsidRPr="00714D55">
        <w:rPr>
          <w:sz w:val="28"/>
          <w:szCs w:val="28"/>
        </w:rPr>
        <w:t>5</w:t>
      </w:r>
      <w:r>
        <w:rPr>
          <w:sz w:val="28"/>
          <w:szCs w:val="28"/>
        </w:rPr>
        <w:t>.3.2. Документ, подтверждающий полномочия представителя заявителя (в случае обращения представителя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Документами, подтверждающими полномочия представителя заявителя, являются:</w:t>
      </w: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доверенность;</w:t>
      </w: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При подаче запроса:</w:t>
      </w: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 подтверждающего полномочия представителя заявителя;</w:t>
      </w:r>
    </w:p>
    <w:p w:rsidR="004244CB" w:rsidRDefault="004244CB" w:rsidP="004244CB">
      <w:pPr>
        <w:pStyle w:val="a0"/>
        <w:spacing w:after="0"/>
        <w:ind w:firstLine="709"/>
        <w:jc w:val="both"/>
        <w:rPr>
          <w:rFonts w:hint="eastAsia"/>
          <w:sz w:val="28"/>
          <w:szCs w:val="28"/>
        </w:rPr>
      </w:pPr>
      <w:r w:rsidRPr="00714D55">
        <w:rPr>
          <w:sz w:val="28"/>
          <w:szCs w:val="28"/>
        </w:rPr>
        <w:lastRenderedPageBreak/>
        <w:t>2)</w:t>
      </w:r>
      <w:r>
        <w:rPr>
          <w:sz w:val="28"/>
          <w:szCs w:val="28"/>
          <w:lang w:val="en-US"/>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714D55">
        <w:rPr>
          <w:sz w:val="28"/>
          <w:szCs w:val="28"/>
        </w:rPr>
        <w:t>снятия с</w:t>
      </w:r>
      <w:r>
        <w:rPr>
          <w:sz w:val="28"/>
          <w:szCs w:val="28"/>
          <w:lang w:val="en-US"/>
        </w:rPr>
        <w:t> </w:t>
      </w:r>
      <w:r w:rsidRPr="00714D5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244CB" w:rsidRDefault="004244CB" w:rsidP="004244CB">
      <w:pPr>
        <w:pStyle w:val="a0"/>
        <w:spacing w:after="0"/>
        <w:ind w:firstLine="709"/>
        <w:jc w:val="both"/>
        <w:rPr>
          <w:rFonts w:hint="eastAsia"/>
          <w:sz w:val="28"/>
          <w:szCs w:val="28"/>
        </w:rPr>
      </w:pPr>
      <w:r w:rsidRPr="00714D55">
        <w:rPr>
          <w:sz w:val="28"/>
          <w:szCs w:val="28"/>
        </w:rPr>
        <w:t>3)</w:t>
      </w:r>
      <w:r>
        <w:rPr>
          <w:sz w:val="28"/>
          <w:szCs w:val="28"/>
          <w:lang w:val="en-US"/>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4244CB" w:rsidRDefault="004244CB" w:rsidP="004244CB">
      <w:pPr>
        <w:pStyle w:val="a0"/>
        <w:spacing w:after="0"/>
        <w:ind w:firstLine="709"/>
        <w:jc w:val="both"/>
        <w:rPr>
          <w:rFonts w:hint="eastAsia"/>
          <w:sz w:val="28"/>
          <w:szCs w:val="28"/>
        </w:rPr>
      </w:pPr>
      <w:r w:rsidRPr="00714D55">
        <w:rPr>
          <w:sz w:val="28"/>
          <w:szCs w:val="28"/>
        </w:rPr>
        <w:t>4)</w:t>
      </w:r>
      <w:r>
        <w:rPr>
          <w:sz w:val="28"/>
          <w:szCs w:val="28"/>
          <w:lang w:val="en-US"/>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 подтверждающего полномочия представителя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.3.</w:t>
      </w:r>
      <w:r w:rsidRPr="00714D55">
        <w:rPr>
          <w:sz w:val="28"/>
          <w:szCs w:val="28"/>
        </w:rPr>
        <w:t>3.</w:t>
      </w:r>
      <w:r>
        <w:rPr>
          <w:sz w:val="28"/>
          <w:szCs w:val="28"/>
        </w:rPr>
        <w:t> </w:t>
      </w:r>
      <w:r w:rsidRPr="00714D55">
        <w:rPr>
          <w:sz w:val="28"/>
          <w:szCs w:val="28"/>
        </w:rPr>
        <w:t>Дизайн-проект (проектная документация) средства размещения информации.</w:t>
      </w:r>
    </w:p>
    <w:p w:rsidR="004244CB" w:rsidRDefault="004244CB" w:rsidP="004244CB">
      <w:pPr>
        <w:pStyle w:val="a0"/>
        <w:spacing w:after="0"/>
        <w:ind w:firstLine="709"/>
        <w:jc w:val="both"/>
        <w:rPr>
          <w:rFonts w:hint="eastAsia"/>
          <w:sz w:val="28"/>
          <w:szCs w:val="28"/>
        </w:rPr>
      </w:pPr>
      <w:r>
        <w:rPr>
          <w:sz w:val="28"/>
          <w:szCs w:val="28"/>
        </w:rPr>
        <w:t>Требования к составу и содержанию дизайн-проекта оформляются в соответствии с Приложением 7 к Регламенту.</w:t>
      </w:r>
    </w:p>
    <w:p w:rsidR="004244CB" w:rsidRDefault="004244CB" w:rsidP="004244CB">
      <w:pPr>
        <w:pStyle w:val="a0"/>
        <w:spacing w:after="0"/>
        <w:ind w:firstLine="709"/>
        <w:jc w:val="both"/>
        <w:rPr>
          <w:rFonts w:hint="eastAsia"/>
          <w:sz w:val="28"/>
          <w:szCs w:val="28"/>
        </w:rPr>
      </w:pPr>
      <w:r>
        <w:rPr>
          <w:sz w:val="28"/>
          <w:szCs w:val="28"/>
        </w:rPr>
        <w:t>Требования к внешнему виду средства размещения информации оформляются в соответствии с Приложением 8 к Регламенту.</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для</w:t>
      </w:r>
      <w:r>
        <w:rPr>
          <w:sz w:val="28"/>
          <w:szCs w:val="28"/>
          <w:lang w:val="en-US"/>
        </w:rPr>
        <w:t> </w:t>
      </w:r>
      <w:r w:rsidRPr="00714D55">
        <w:rPr>
          <w:sz w:val="28"/>
          <w:szCs w:val="28"/>
        </w:rPr>
        <w:t>снятия с</w:t>
      </w:r>
      <w:r>
        <w:rPr>
          <w:sz w:val="28"/>
          <w:szCs w:val="28"/>
          <w:lang w:val="en-US"/>
        </w:rPr>
        <w:t> </w:t>
      </w:r>
      <w:r w:rsidRPr="00714D5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w:t>
      </w:r>
    </w:p>
    <w:p w:rsidR="004244CB" w:rsidRDefault="004244CB" w:rsidP="004244CB">
      <w:pPr>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.3.</w:t>
      </w:r>
      <w:r w:rsidRPr="00714D55">
        <w:rPr>
          <w:sz w:val="28"/>
          <w:szCs w:val="28"/>
        </w:rPr>
        <w:t>4.</w:t>
      </w:r>
      <w:r>
        <w:rPr>
          <w:sz w:val="28"/>
          <w:szCs w:val="28"/>
        </w:rPr>
        <w:t> </w:t>
      </w:r>
      <w:r w:rsidRPr="00714D55">
        <w:rPr>
          <w:sz w:val="28"/>
          <w:szCs w:val="28"/>
        </w:rPr>
        <w:t>Правоустанавливающие (</w:t>
      </w:r>
      <w:proofErr w:type="spellStart"/>
      <w:r w:rsidRPr="00714D55">
        <w:rPr>
          <w:sz w:val="28"/>
          <w:szCs w:val="28"/>
        </w:rPr>
        <w:t>правоудостоверяющие</w:t>
      </w:r>
      <w:proofErr w:type="spellEnd"/>
      <w:r w:rsidRPr="00714D55">
        <w:rPr>
          <w:sz w:val="28"/>
          <w:szCs w:val="28"/>
        </w:rPr>
        <w:t>) документы на</w:t>
      </w:r>
      <w:r>
        <w:rPr>
          <w:sz w:val="28"/>
          <w:szCs w:val="28"/>
          <w:lang w:val="en-US"/>
        </w:rPr>
        <w:t> </w:t>
      </w:r>
      <w:r w:rsidRPr="00714D55">
        <w:rPr>
          <w:sz w:val="28"/>
          <w:szCs w:val="28"/>
        </w:rPr>
        <w:t>объект недвижимости в</w:t>
      </w:r>
      <w:r>
        <w:rPr>
          <w:sz w:val="28"/>
          <w:szCs w:val="28"/>
          <w:lang w:val="en-US"/>
        </w:rPr>
        <w:t> </w:t>
      </w:r>
      <w:r w:rsidRPr="00714D55">
        <w:rPr>
          <w:sz w:val="28"/>
          <w:szCs w:val="28"/>
        </w:rPr>
        <w:t>случае, если право не</w:t>
      </w:r>
      <w:r>
        <w:rPr>
          <w:sz w:val="28"/>
          <w:szCs w:val="28"/>
          <w:lang w:val="en-US"/>
        </w:rPr>
        <w:t> </w:t>
      </w:r>
      <w:r w:rsidRPr="00714D55">
        <w:rPr>
          <w:sz w:val="28"/>
          <w:szCs w:val="28"/>
        </w:rPr>
        <w:t>зарегистрировано в</w:t>
      </w:r>
      <w:r>
        <w:rPr>
          <w:sz w:val="28"/>
          <w:szCs w:val="28"/>
          <w:lang w:val="en-US"/>
        </w:rPr>
        <w:t> </w:t>
      </w:r>
      <w:r w:rsidRPr="00714D55">
        <w:rPr>
          <w:sz w:val="28"/>
          <w:szCs w:val="28"/>
        </w:rPr>
        <w:t>Едином государственном реестре недвижимости.</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для</w:t>
      </w:r>
      <w:r>
        <w:rPr>
          <w:sz w:val="28"/>
          <w:szCs w:val="28"/>
          <w:lang w:val="en-US"/>
        </w:rPr>
        <w:t> </w:t>
      </w:r>
      <w:r w:rsidRPr="00714D55">
        <w:rPr>
          <w:sz w:val="28"/>
          <w:szCs w:val="28"/>
        </w:rPr>
        <w:t>снятия с</w:t>
      </w:r>
      <w:r>
        <w:rPr>
          <w:sz w:val="28"/>
          <w:szCs w:val="28"/>
          <w:lang w:val="en-US"/>
        </w:rPr>
        <w:t> </w:t>
      </w:r>
      <w:r w:rsidRPr="00714D5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w:t>
      </w:r>
    </w:p>
    <w:p w:rsidR="004244CB" w:rsidRDefault="004244CB" w:rsidP="004244CB">
      <w:pPr>
        <w:spacing w:line="276" w:lineRule="auto"/>
        <w:ind w:firstLine="709"/>
        <w:jc w:val="both"/>
        <w:rPr>
          <w:rFonts w:hint="eastAsia"/>
          <w:sz w:val="28"/>
          <w:szCs w:val="28"/>
        </w:rPr>
      </w:pPr>
      <w:r w:rsidRPr="00714D55">
        <w:rPr>
          <w:sz w:val="28"/>
          <w:szCs w:val="28"/>
        </w:rPr>
        <w:lastRenderedPageBreak/>
        <w:t>4</w:t>
      </w:r>
      <w:r>
        <w:rPr>
          <w:sz w:val="28"/>
          <w:szCs w:val="28"/>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w:t>
      </w:r>
      <w:r w:rsidRPr="00714D55">
        <w:rPr>
          <w:sz w:val="28"/>
          <w:szCs w:val="28"/>
        </w:rPr>
        <w:t>9.5.</w:t>
      </w:r>
      <w:r>
        <w:rPr>
          <w:sz w:val="28"/>
          <w:szCs w:val="28"/>
        </w:rPr>
        <w:t>4</w:t>
      </w:r>
      <w:r w:rsidRPr="00714D55">
        <w:rPr>
          <w:sz w:val="28"/>
          <w:szCs w:val="28"/>
        </w:rPr>
        <w:t>.</w:t>
      </w:r>
      <w:r>
        <w:rPr>
          <w:sz w:val="28"/>
          <w:szCs w:val="28"/>
          <w:lang w:val="en-US"/>
        </w:rPr>
        <w:t> </w:t>
      </w:r>
      <w:r w:rsidRPr="00714D55">
        <w:rPr>
          <w:sz w:val="28"/>
          <w:szCs w:val="28"/>
        </w:rPr>
        <w:t>Исчерпывающий перечень документов, необходимых в</w:t>
      </w:r>
      <w:r>
        <w:rPr>
          <w:sz w:val="28"/>
          <w:szCs w:val="28"/>
          <w:lang w:val="en-US"/>
        </w:rPr>
        <w:t> </w:t>
      </w:r>
      <w:r w:rsidRPr="00714D55">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714D55">
        <w:rPr>
          <w:sz w:val="28"/>
          <w:szCs w:val="28"/>
        </w:rPr>
        <w:t>:</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5</w:t>
      </w:r>
      <w:r>
        <w:rPr>
          <w:sz w:val="28"/>
          <w:szCs w:val="28"/>
        </w:rPr>
        <w:t>.4.1.</w:t>
      </w:r>
      <w:r>
        <w:rPr>
          <w:sz w:val="28"/>
          <w:szCs w:val="28"/>
          <w:lang w:val="en-US"/>
        </w:rPr>
        <w:t> </w:t>
      </w:r>
      <w:r>
        <w:rPr>
          <w:sz w:val="28"/>
          <w:szCs w:val="28"/>
        </w:rPr>
        <w:t>Выписка из ЕГРН на объект недвижимости, на котором планируется установка средства размещения информации.</w:t>
      </w:r>
    </w:p>
    <w:p w:rsidR="004244CB" w:rsidRDefault="004244CB" w:rsidP="004244CB">
      <w:pPr>
        <w:pStyle w:val="a0"/>
        <w:spacing w:after="0"/>
        <w:ind w:firstLine="709"/>
        <w:jc w:val="both"/>
        <w:rPr>
          <w:rFonts w:hint="eastAsia"/>
          <w:sz w:val="28"/>
          <w:szCs w:val="28"/>
        </w:rPr>
      </w:pPr>
      <w:r>
        <w:rPr>
          <w:sz w:val="28"/>
          <w:szCs w:val="28"/>
        </w:rPr>
        <w:t>При</w:t>
      </w:r>
      <w:r>
        <w:rPr>
          <w:sz w:val="28"/>
          <w:szCs w:val="28"/>
          <w:lang w:val="en-US"/>
        </w:rPr>
        <w:t> </w:t>
      </w:r>
      <w:r>
        <w:rPr>
          <w:sz w:val="28"/>
          <w:szCs w:val="28"/>
        </w:rPr>
        <w:t>подаче запроса:</w:t>
      </w:r>
    </w:p>
    <w:p w:rsidR="004244CB" w:rsidRPr="00714D55" w:rsidRDefault="004244CB" w:rsidP="004244CB">
      <w:pPr>
        <w:pStyle w:val="a0"/>
        <w:spacing w:after="0"/>
        <w:ind w:firstLine="709"/>
        <w:jc w:val="both"/>
        <w:rPr>
          <w:rFonts w:hint="eastAsia"/>
          <w:sz w:val="28"/>
          <w:szCs w:val="28"/>
        </w:rPr>
      </w:pPr>
      <w:r>
        <w:rPr>
          <w:sz w:val="28"/>
          <w:szCs w:val="28"/>
        </w:rPr>
        <w:t>1) посредством РПГУ предоставляется электронный образ документа (или электронный документ);</w:t>
      </w:r>
    </w:p>
    <w:p w:rsidR="004244CB" w:rsidRPr="00714D55" w:rsidRDefault="004244CB" w:rsidP="004244CB">
      <w:pPr>
        <w:pStyle w:val="a0"/>
        <w:spacing w:after="0"/>
        <w:ind w:firstLine="709"/>
        <w:jc w:val="both"/>
        <w:rPr>
          <w:rFonts w:hint="eastAsia"/>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244CB" w:rsidRPr="00714D55" w:rsidRDefault="004244CB" w:rsidP="004244CB">
      <w:pPr>
        <w:pStyle w:val="a0"/>
        <w:spacing w:after="0"/>
        <w:ind w:firstLine="709"/>
        <w:jc w:val="both"/>
        <w:rPr>
          <w:rFonts w:hint="eastAsia"/>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244CB" w:rsidRPr="00714D55" w:rsidRDefault="004244CB" w:rsidP="004244CB">
      <w:pPr>
        <w:pStyle w:val="a0"/>
        <w:spacing w:after="0"/>
        <w:ind w:firstLine="709"/>
        <w:jc w:val="both"/>
        <w:rPr>
          <w:rFonts w:hint="eastAsia"/>
          <w:sz w:val="28"/>
          <w:szCs w:val="28"/>
        </w:rPr>
      </w:pPr>
      <w:r>
        <w:rPr>
          <w:sz w:val="28"/>
          <w:szCs w:val="28"/>
        </w:rPr>
        <w:t>4) по электронной почте предоставляется электронный образ документа (или 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5</w:t>
      </w:r>
      <w:r>
        <w:rPr>
          <w:sz w:val="28"/>
          <w:szCs w:val="28"/>
        </w:rPr>
        <w:t>.4.2.</w:t>
      </w:r>
      <w:r>
        <w:rPr>
          <w:sz w:val="28"/>
          <w:szCs w:val="28"/>
          <w:lang w:val="en-US"/>
        </w:rPr>
        <w:t> </w:t>
      </w:r>
      <w:r>
        <w:rPr>
          <w:sz w:val="28"/>
          <w:szCs w:val="28"/>
        </w:rPr>
        <w:t>Выписка из Единого государственного реестра юридических лиц.</w:t>
      </w:r>
    </w:p>
    <w:p w:rsidR="004244CB" w:rsidRDefault="004244CB" w:rsidP="004244CB">
      <w:pPr>
        <w:pStyle w:val="a0"/>
        <w:spacing w:after="0"/>
        <w:ind w:firstLine="709"/>
        <w:jc w:val="both"/>
        <w:rPr>
          <w:rFonts w:hint="eastAsia"/>
          <w:sz w:val="28"/>
          <w:szCs w:val="28"/>
        </w:rPr>
      </w:pPr>
      <w:r>
        <w:rPr>
          <w:sz w:val="28"/>
          <w:szCs w:val="28"/>
        </w:rPr>
        <w:t>При</w:t>
      </w:r>
      <w:r>
        <w:rPr>
          <w:sz w:val="28"/>
          <w:szCs w:val="28"/>
          <w:lang w:val="en-US"/>
        </w:rPr>
        <w:t> </w:t>
      </w:r>
      <w:r>
        <w:rPr>
          <w:sz w:val="28"/>
          <w:szCs w:val="28"/>
        </w:rPr>
        <w:t>подаче запроса:</w:t>
      </w:r>
    </w:p>
    <w:p w:rsidR="004244CB" w:rsidRPr="00714D55" w:rsidRDefault="004244CB" w:rsidP="004244CB">
      <w:pPr>
        <w:pStyle w:val="a0"/>
        <w:spacing w:after="0"/>
        <w:ind w:firstLine="709"/>
        <w:jc w:val="both"/>
        <w:rPr>
          <w:rFonts w:hint="eastAsia"/>
          <w:sz w:val="28"/>
          <w:szCs w:val="28"/>
        </w:rPr>
      </w:pPr>
      <w:r>
        <w:rPr>
          <w:sz w:val="28"/>
          <w:szCs w:val="28"/>
        </w:rPr>
        <w:t>1) посредством РПГУ предоставляется электронный образ документа (или электронный документ);</w:t>
      </w:r>
    </w:p>
    <w:p w:rsidR="004244CB" w:rsidRPr="00714D55" w:rsidRDefault="004244CB" w:rsidP="004244CB">
      <w:pPr>
        <w:pStyle w:val="a0"/>
        <w:spacing w:after="0"/>
        <w:ind w:firstLine="709"/>
        <w:jc w:val="both"/>
        <w:rPr>
          <w:rFonts w:hint="eastAsia"/>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244CB" w:rsidRPr="00714D55" w:rsidRDefault="004244CB" w:rsidP="004244CB">
      <w:pPr>
        <w:pStyle w:val="a0"/>
        <w:spacing w:after="0"/>
        <w:ind w:firstLine="709"/>
        <w:jc w:val="both"/>
        <w:rPr>
          <w:rFonts w:hint="eastAsia"/>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244CB" w:rsidRPr="00714D55" w:rsidRDefault="004244CB" w:rsidP="004244CB">
      <w:pPr>
        <w:pStyle w:val="a0"/>
        <w:spacing w:after="0"/>
        <w:ind w:firstLine="709"/>
        <w:jc w:val="both"/>
        <w:rPr>
          <w:rFonts w:hint="eastAsia"/>
          <w:sz w:val="28"/>
          <w:szCs w:val="28"/>
        </w:rPr>
      </w:pPr>
      <w:r>
        <w:rPr>
          <w:sz w:val="28"/>
          <w:szCs w:val="28"/>
        </w:rPr>
        <w:t>4) по электронной почте предоставляется электронный образ документа (или 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19.5.</w:t>
      </w:r>
      <w:r>
        <w:rPr>
          <w:sz w:val="28"/>
          <w:szCs w:val="28"/>
        </w:rPr>
        <w:t>5</w:t>
      </w:r>
      <w:r w:rsidRPr="00714D55">
        <w:rPr>
          <w:sz w:val="28"/>
          <w:szCs w:val="28"/>
        </w:rPr>
        <w:t>.</w:t>
      </w:r>
      <w:r>
        <w:rPr>
          <w:sz w:val="28"/>
          <w:szCs w:val="28"/>
          <w:lang w:val="en-US"/>
        </w:rPr>
        <w:t> </w:t>
      </w:r>
      <w:r w:rsidRPr="00714D5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714D55">
        <w:rPr>
          <w:sz w:val="28"/>
          <w:szCs w:val="28"/>
        </w:rPr>
        <w:t>:</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.5.1. обращение за предоставлением иной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.5.2. заявителем представлен неполный комплект документов, необходимых для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lastRenderedPageBreak/>
        <w:t>19.</w:t>
      </w:r>
      <w:r w:rsidRPr="00714D55">
        <w:rPr>
          <w:sz w:val="28"/>
          <w:szCs w:val="28"/>
        </w:rPr>
        <w:t>5</w:t>
      </w:r>
      <w:r>
        <w:rPr>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графическими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текстовыми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графическими и</w:t>
      </w:r>
      <w:r>
        <w:rPr>
          <w:sz w:val="28"/>
          <w:szCs w:val="28"/>
          <w:lang w:val="en-US"/>
        </w:rPr>
        <w:t> </w:t>
      </w:r>
      <w:r w:rsidRPr="00714D55">
        <w:rPr>
          <w:sz w:val="28"/>
          <w:szCs w:val="28"/>
        </w:rPr>
        <w:t>отдельными текстовыми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сведениями, указанными в</w:t>
      </w:r>
      <w:r>
        <w:rPr>
          <w:sz w:val="28"/>
          <w:szCs w:val="28"/>
          <w:lang w:val="en-US"/>
        </w:rPr>
        <w:t> </w:t>
      </w:r>
      <w:r w:rsidRPr="00714D55">
        <w:rPr>
          <w:sz w:val="28"/>
          <w:szCs w:val="28"/>
        </w:rPr>
        <w:t>запросе и</w:t>
      </w:r>
      <w:r>
        <w:rPr>
          <w:sz w:val="28"/>
          <w:szCs w:val="28"/>
          <w:lang w:val="en-US"/>
        </w:rPr>
        <w:t> </w:t>
      </w:r>
      <w:r w:rsidRPr="00714D55">
        <w:rPr>
          <w:sz w:val="28"/>
          <w:szCs w:val="28"/>
        </w:rPr>
        <w:t>текстовыми, графическими материалами, представленными в</w:t>
      </w:r>
      <w:r>
        <w:rPr>
          <w:sz w:val="28"/>
          <w:szCs w:val="28"/>
          <w:lang w:val="en-US"/>
        </w:rPr>
        <w:t> </w:t>
      </w:r>
      <w:r w:rsidRPr="00714D55">
        <w:rPr>
          <w:sz w:val="28"/>
          <w:szCs w:val="28"/>
        </w:rPr>
        <w:t>составе одного запроса.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19.5.</w:t>
      </w:r>
      <w:r>
        <w:rPr>
          <w:sz w:val="28"/>
          <w:szCs w:val="28"/>
        </w:rPr>
        <w:t>6</w:t>
      </w:r>
      <w:r w:rsidRPr="00714D55">
        <w:rPr>
          <w:sz w:val="28"/>
          <w:szCs w:val="28"/>
        </w:rPr>
        <w:t>.</w:t>
      </w:r>
      <w:r>
        <w:rPr>
          <w:sz w:val="28"/>
          <w:szCs w:val="28"/>
          <w:lang w:val="en-US"/>
        </w:rPr>
        <w:t> </w:t>
      </w:r>
      <w:r>
        <w:rPr>
          <w:sz w:val="28"/>
          <w:szCs w:val="28"/>
        </w:rPr>
        <w:t>О</w:t>
      </w:r>
      <w:r w:rsidRPr="00714D55">
        <w:rPr>
          <w:sz w:val="28"/>
          <w:szCs w:val="28"/>
        </w:rPr>
        <w:t>снования</w:t>
      </w:r>
      <w:r>
        <w:rPr>
          <w:sz w:val="28"/>
          <w:szCs w:val="28"/>
        </w:rPr>
        <w:t xml:space="preserve"> для приостановления предоставления</w:t>
      </w:r>
      <w:r w:rsidRPr="00714D55">
        <w:rPr>
          <w:sz w:val="28"/>
          <w:szCs w:val="28"/>
        </w:rPr>
        <w:t xml:space="preserve"> </w:t>
      </w:r>
      <w:r>
        <w:rPr>
          <w:sz w:val="28"/>
          <w:szCs w:val="28"/>
        </w:rPr>
        <w:t>Услуги отсутствуют.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.7</w:t>
      </w:r>
      <w:r w:rsidRPr="00714D5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714D55">
        <w:rPr>
          <w:sz w:val="28"/>
          <w:szCs w:val="28"/>
        </w:rPr>
        <w:t xml:space="preserve"> </w:t>
      </w:r>
      <w:r>
        <w:rPr>
          <w:sz w:val="28"/>
          <w:szCs w:val="28"/>
        </w:rPr>
        <w:t>в 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lastRenderedPageBreak/>
        <w:t>19.</w:t>
      </w:r>
      <w:r w:rsidRPr="00714D55">
        <w:rPr>
          <w:sz w:val="28"/>
          <w:szCs w:val="28"/>
        </w:rPr>
        <w:t>5</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.7.3.</w:t>
      </w:r>
      <w:r>
        <w:rPr>
          <w:sz w:val="28"/>
          <w:szCs w:val="28"/>
          <w:lang w:val="en-US"/>
        </w:rPr>
        <w:t> </w:t>
      </w:r>
      <w:r>
        <w:rPr>
          <w:sz w:val="28"/>
          <w:szCs w:val="28"/>
        </w:rPr>
        <w:t>несоответствие дизайн-проекта (проектной документации) средствам размещения информации;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.7.4.</w:t>
      </w:r>
      <w:r>
        <w:rPr>
          <w:sz w:val="28"/>
          <w:szCs w:val="28"/>
          <w:lang w:val="en-US"/>
        </w:rPr>
        <w:t> </w:t>
      </w:r>
      <w:r>
        <w:rPr>
          <w:sz w:val="28"/>
          <w:szCs w:val="28"/>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.7.5.</w:t>
      </w:r>
      <w:r>
        <w:rPr>
          <w:sz w:val="28"/>
          <w:szCs w:val="28"/>
          <w:lang w:val="en-US"/>
        </w:rPr>
        <w:t> </w:t>
      </w:r>
      <w:r>
        <w:rPr>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.7.6.</w:t>
      </w:r>
      <w:r>
        <w:rPr>
          <w:sz w:val="28"/>
          <w:szCs w:val="28"/>
          <w:lang w:val="en-US"/>
        </w:rPr>
        <w:t> </w:t>
      </w:r>
      <w:r>
        <w:rPr>
          <w:sz w:val="28"/>
          <w:szCs w:val="28"/>
        </w:rPr>
        <w:t>заявителем подан запрос на выдачу согласования при действующем согласовании на той же части фасада здания;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5</w:t>
      </w:r>
      <w:r>
        <w:rPr>
          <w:sz w:val="28"/>
          <w:szCs w:val="28"/>
        </w:rPr>
        <w:t>.7.7.</w:t>
      </w:r>
      <w:r>
        <w:rPr>
          <w:sz w:val="28"/>
          <w:szCs w:val="28"/>
          <w:lang w:val="en-US"/>
        </w:rPr>
        <w:t> </w:t>
      </w:r>
      <w:r>
        <w:rPr>
          <w:sz w:val="28"/>
          <w:szCs w:val="28"/>
        </w:rPr>
        <w:t>отзыв запроса по инициативе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19.5.</w:t>
      </w:r>
      <w:r>
        <w:rPr>
          <w:sz w:val="28"/>
          <w:szCs w:val="28"/>
        </w:rPr>
        <w:t>8</w:t>
      </w:r>
      <w:r w:rsidRPr="00714D55">
        <w:rPr>
          <w:sz w:val="28"/>
          <w:szCs w:val="28"/>
        </w:rPr>
        <w:t>.</w:t>
      </w:r>
      <w:r>
        <w:rPr>
          <w:sz w:val="28"/>
          <w:szCs w:val="28"/>
          <w:lang w:val="en-US"/>
        </w:rPr>
        <w:t> </w:t>
      </w:r>
      <w:r w:rsidRPr="00714D55">
        <w:rPr>
          <w:sz w:val="28"/>
          <w:szCs w:val="28"/>
        </w:rPr>
        <w:t>Перечень</w:t>
      </w:r>
      <w:r>
        <w:rPr>
          <w:sz w:val="28"/>
          <w:szCs w:val="28"/>
        </w:rPr>
        <w:t xml:space="preserve"> административных процедур (действий) предоставления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прием запроса и документов и (или) информации, необходимых для предоставления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межведомственное информационное взаимодействие;</w:t>
      </w:r>
    </w:p>
    <w:p w:rsidR="004244CB" w:rsidRDefault="004244CB" w:rsidP="004244CB">
      <w:pPr>
        <w:pStyle w:val="TableContents"/>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получение дополнительных сведений от заявителя;</w:t>
      </w:r>
    </w:p>
    <w:p w:rsidR="004244CB" w:rsidRDefault="004244CB" w:rsidP="004244CB">
      <w:pPr>
        <w:pStyle w:val="TableContents"/>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принятие решения о предоставлении (об отказе в предоставлении)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5)</w:t>
      </w:r>
      <w:r>
        <w:rPr>
          <w:sz w:val="28"/>
          <w:szCs w:val="28"/>
        </w:rPr>
        <w:t> </w:t>
      </w:r>
      <w:r w:rsidRPr="00714D55">
        <w:rPr>
          <w:sz w:val="28"/>
          <w:szCs w:val="28"/>
        </w:rPr>
        <w:t>предоставление результата предоставления Услуги.</w:t>
      </w:r>
    </w:p>
    <w:p w:rsidR="004244CB" w:rsidRDefault="004244CB" w:rsidP="004244CB">
      <w:pPr>
        <w:pStyle w:val="a0"/>
        <w:spacing w:after="0"/>
        <w:ind w:firstLine="709"/>
        <w:jc w:val="both"/>
        <w:rPr>
          <w:rFonts w:hint="eastAsia"/>
          <w:sz w:val="28"/>
          <w:szCs w:val="28"/>
        </w:rPr>
      </w:pPr>
      <w:r>
        <w:rPr>
          <w:sz w:val="28"/>
          <w:szCs w:val="28"/>
        </w:rPr>
        <w:t>1</w:t>
      </w:r>
      <w:r w:rsidRPr="00714D55">
        <w:rPr>
          <w:sz w:val="28"/>
          <w:szCs w:val="28"/>
        </w:rPr>
        <w:t>9.5.</w:t>
      </w:r>
      <w:r>
        <w:rPr>
          <w:sz w:val="28"/>
          <w:szCs w:val="28"/>
        </w:rPr>
        <w:t>9</w:t>
      </w:r>
      <w:r w:rsidRPr="00714D5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19.5.</w:t>
      </w:r>
      <w:r>
        <w:rPr>
          <w:sz w:val="28"/>
          <w:szCs w:val="28"/>
        </w:rPr>
        <w:t>9</w:t>
      </w:r>
      <w:r w:rsidRPr="00714D55">
        <w:rPr>
          <w:sz w:val="28"/>
          <w:szCs w:val="28"/>
        </w:rPr>
        <w:t>.1.</w:t>
      </w:r>
      <w:r>
        <w:rPr>
          <w:sz w:val="28"/>
          <w:szCs w:val="28"/>
          <w:lang w:val="en-US"/>
        </w:rPr>
        <w:t> </w:t>
      </w:r>
      <w:r w:rsidRPr="00714D55">
        <w:rPr>
          <w:sz w:val="28"/>
          <w:szCs w:val="28"/>
        </w:rPr>
        <w:t>Прием запроса и</w:t>
      </w:r>
      <w:r>
        <w:rPr>
          <w:sz w:val="28"/>
          <w:szCs w:val="28"/>
          <w:lang w:val="en-US"/>
        </w:rPr>
        <w:t> </w:t>
      </w:r>
      <w:r w:rsidRPr="00714D55">
        <w:rPr>
          <w:sz w:val="28"/>
          <w:szCs w:val="28"/>
        </w:rPr>
        <w:t>документов и</w:t>
      </w:r>
      <w:r>
        <w:rPr>
          <w:sz w:val="28"/>
          <w:szCs w:val="28"/>
          <w:lang w:val="en-US"/>
        </w:rPr>
        <w:t> </w:t>
      </w:r>
      <w:r w:rsidRPr="00714D55">
        <w:rPr>
          <w:sz w:val="28"/>
          <w:szCs w:val="28"/>
        </w:rPr>
        <w:t>(или) информации, необходимых для</w:t>
      </w:r>
      <w:r>
        <w:rPr>
          <w:sz w:val="28"/>
          <w:szCs w:val="28"/>
          <w:lang w:val="en-US"/>
        </w:rPr>
        <w:t> </w:t>
      </w:r>
      <w:r w:rsidRPr="00714D55">
        <w:rPr>
          <w:sz w:val="28"/>
          <w:szCs w:val="28"/>
        </w:rPr>
        <w:t>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РПГУ, 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lastRenderedPageBreak/>
        <w:t xml:space="preserve">Срок выполнения административного действия (процедуры) </w:t>
      </w:r>
      <w:r>
        <w:rPr>
          <w:sz w:val="28"/>
          <w:szCs w:val="28"/>
        </w:rPr>
        <w:br/>
        <w:t>1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Запрос оформляется в</w:t>
      </w:r>
      <w:r>
        <w:rPr>
          <w:sz w:val="28"/>
          <w:szCs w:val="28"/>
          <w:lang w:val="en-US"/>
        </w:rPr>
        <w:t> </w:t>
      </w:r>
      <w:r w:rsidRPr="00714D55">
        <w:rPr>
          <w:sz w:val="28"/>
          <w:szCs w:val="28"/>
        </w:rPr>
        <w:t>соответствии с</w:t>
      </w:r>
      <w:r>
        <w:rPr>
          <w:sz w:val="28"/>
          <w:szCs w:val="28"/>
          <w:lang w:val="en-US"/>
        </w:rPr>
        <w:t> </w:t>
      </w:r>
      <w:r w:rsidRPr="00714D55">
        <w:rPr>
          <w:sz w:val="28"/>
          <w:szCs w:val="28"/>
        </w:rPr>
        <w:t>Приложением 6 к</w:t>
      </w:r>
      <w:r>
        <w:rPr>
          <w:sz w:val="28"/>
          <w:szCs w:val="28"/>
          <w:lang w:val="en-US"/>
        </w:rPr>
        <w:t> </w:t>
      </w:r>
      <w:r w:rsidRPr="00714D55">
        <w:rPr>
          <w:sz w:val="28"/>
          <w:szCs w:val="28"/>
        </w:rPr>
        <w:t>Регламенту. К</w:t>
      </w:r>
      <w:r>
        <w:rPr>
          <w:sz w:val="28"/>
          <w:szCs w:val="28"/>
          <w:lang w:val="en-US"/>
        </w:rPr>
        <w:t> </w:t>
      </w:r>
      <w:r w:rsidRPr="00714D55">
        <w:rPr>
          <w:sz w:val="28"/>
          <w:szCs w:val="28"/>
        </w:rPr>
        <w:t>запросу прилагаются документы, указанные в</w:t>
      </w:r>
      <w:r>
        <w:rPr>
          <w:sz w:val="28"/>
          <w:szCs w:val="28"/>
          <w:lang w:val="en-US"/>
        </w:rPr>
        <w:t> </w:t>
      </w:r>
      <w:r w:rsidRPr="00714D55">
        <w:rPr>
          <w:sz w:val="28"/>
          <w:szCs w:val="28"/>
        </w:rPr>
        <w:t>подпункте 19.5.3 пункта 19.5 Регламента. Заявителем по</w:t>
      </w:r>
      <w:r>
        <w:rPr>
          <w:sz w:val="28"/>
          <w:szCs w:val="28"/>
          <w:lang w:val="en-US"/>
        </w:rPr>
        <w:t> </w:t>
      </w:r>
      <w:r w:rsidRPr="00714D55">
        <w:rPr>
          <w:sz w:val="28"/>
          <w:szCs w:val="28"/>
        </w:rPr>
        <w:t>собственной инициативе могут быть представлены документы, указанные в</w:t>
      </w:r>
      <w:r>
        <w:rPr>
          <w:sz w:val="28"/>
          <w:szCs w:val="28"/>
          <w:lang w:val="en-US"/>
        </w:rPr>
        <w:t> </w:t>
      </w:r>
      <w:r w:rsidRPr="00714D55">
        <w:rPr>
          <w:sz w:val="28"/>
          <w:szCs w:val="28"/>
        </w:rPr>
        <w:t xml:space="preserve">подпункте 19.5.4 пункта 19.5 Регламента.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Основания для</w:t>
      </w:r>
      <w:r>
        <w:rPr>
          <w:sz w:val="28"/>
          <w:szCs w:val="28"/>
          <w:lang w:val="en-US"/>
        </w:rPr>
        <w:t> </w:t>
      </w:r>
      <w:r w:rsidRPr="00714D55">
        <w:rPr>
          <w:sz w:val="28"/>
          <w:szCs w:val="28"/>
        </w:rPr>
        <w:t>отказа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 указаны в</w:t>
      </w:r>
      <w:r>
        <w:rPr>
          <w:sz w:val="28"/>
          <w:szCs w:val="28"/>
          <w:lang w:val="en-US"/>
        </w:rPr>
        <w:t> </w:t>
      </w:r>
      <w:r w:rsidRPr="00714D55">
        <w:rPr>
          <w:sz w:val="28"/>
          <w:szCs w:val="28"/>
        </w:rPr>
        <w:t>подпункте 19.5.5 пункта 19.5 Регламента.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Запрос регистрируется в</w:t>
      </w:r>
      <w:r>
        <w:rPr>
          <w:sz w:val="28"/>
          <w:szCs w:val="28"/>
          <w:lang w:val="en-US"/>
        </w:rPr>
        <w:t> </w:t>
      </w:r>
      <w:r w:rsidRPr="00714D55">
        <w:rPr>
          <w:sz w:val="28"/>
          <w:szCs w:val="28"/>
        </w:rPr>
        <w:t>сроки, указанные в</w:t>
      </w:r>
      <w:r>
        <w:rPr>
          <w:sz w:val="28"/>
          <w:szCs w:val="28"/>
          <w:lang w:val="en-US"/>
        </w:rPr>
        <w:t> </w:t>
      </w:r>
      <w:r w:rsidRPr="00714D55">
        <w:rPr>
          <w:sz w:val="28"/>
          <w:szCs w:val="28"/>
        </w:rPr>
        <w:t>подразделе 13 Регламента.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Запрос может быть подан заявителем (представителем заявителя) следующими способами: посредством РПГУ; в</w:t>
      </w:r>
      <w:r>
        <w:rPr>
          <w:sz w:val="28"/>
          <w:szCs w:val="28"/>
          <w:lang w:val="en-US"/>
        </w:rPr>
        <w:t> </w:t>
      </w:r>
      <w:r w:rsidRPr="00714D55">
        <w:rPr>
          <w:sz w:val="28"/>
          <w:szCs w:val="28"/>
        </w:rPr>
        <w:t>Администрацию лично, по</w:t>
      </w:r>
      <w:r>
        <w:rPr>
          <w:sz w:val="28"/>
          <w:szCs w:val="28"/>
          <w:lang w:val="en-US"/>
        </w:rPr>
        <w:t> </w:t>
      </w:r>
      <w:r w:rsidRPr="00714D55">
        <w:rPr>
          <w:sz w:val="28"/>
          <w:szCs w:val="28"/>
        </w:rPr>
        <w:t xml:space="preserve">электронной почте, почтовым отправлением.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подаче запроса посредством РПГУ заявитель авторизуется на</w:t>
      </w:r>
      <w:r>
        <w:rPr>
          <w:sz w:val="28"/>
          <w:szCs w:val="28"/>
          <w:lang w:val="en-US"/>
        </w:rPr>
        <w:t> </w:t>
      </w:r>
      <w:r w:rsidRPr="00714D55">
        <w:rPr>
          <w:sz w:val="28"/>
          <w:szCs w:val="28"/>
        </w:rPr>
        <w:t>РПГУ посредством подтвержденной учетной записи в</w:t>
      </w:r>
      <w:r>
        <w:rPr>
          <w:sz w:val="28"/>
          <w:szCs w:val="28"/>
          <w:lang w:val="en-US"/>
        </w:rPr>
        <w:t> </w:t>
      </w:r>
      <w:r w:rsidRPr="00714D55">
        <w:rPr>
          <w:sz w:val="28"/>
          <w:szCs w:val="28"/>
        </w:rPr>
        <w:t xml:space="preserve">ЕСИА.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714D55">
        <w:rPr>
          <w:sz w:val="28"/>
          <w:szCs w:val="28"/>
        </w:rPr>
        <w:t xml:space="preserve">подписание запроса).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подаче запроса в</w:t>
      </w:r>
      <w:r>
        <w:rPr>
          <w:sz w:val="28"/>
          <w:szCs w:val="28"/>
          <w:lang w:val="en-US"/>
        </w:rPr>
        <w:t> </w:t>
      </w:r>
      <w:r w:rsidRPr="00714D55">
        <w:rPr>
          <w:sz w:val="28"/>
          <w:szCs w:val="28"/>
        </w:rPr>
        <w:t>Администрацию лично, по</w:t>
      </w:r>
      <w:r>
        <w:rPr>
          <w:sz w:val="28"/>
          <w:szCs w:val="28"/>
          <w:lang w:val="en-US"/>
        </w:rPr>
        <w:t> </w:t>
      </w:r>
      <w:r w:rsidRPr="00714D55">
        <w:rPr>
          <w:sz w:val="28"/>
          <w:szCs w:val="28"/>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sidRPr="00714D55">
        <w:rPr>
          <w:sz w:val="28"/>
          <w:szCs w:val="28"/>
        </w:rPr>
        <w:t>подаче запроса в</w:t>
      </w:r>
      <w:r>
        <w:rPr>
          <w:sz w:val="28"/>
          <w:szCs w:val="28"/>
          <w:lang w:val="en-US"/>
        </w:rPr>
        <w:t> </w:t>
      </w:r>
      <w:r w:rsidRPr="00714D55">
        <w:rPr>
          <w:sz w:val="28"/>
          <w:szCs w:val="28"/>
        </w:rPr>
        <w:t>Администрацию должностным лицом, работником Администрации с</w:t>
      </w:r>
      <w:r>
        <w:rPr>
          <w:sz w:val="28"/>
          <w:szCs w:val="28"/>
          <w:lang w:val="en-US"/>
        </w:rPr>
        <w:t> </w:t>
      </w:r>
      <w:r w:rsidRPr="00714D55">
        <w:rPr>
          <w:sz w:val="28"/>
          <w:szCs w:val="28"/>
        </w:rPr>
        <w:t>указанных документов снимается копия, которая заверяется подписью (печатью Администрации) (при</w:t>
      </w:r>
      <w:r>
        <w:rPr>
          <w:sz w:val="28"/>
          <w:szCs w:val="28"/>
          <w:lang w:val="en-US"/>
        </w:rPr>
        <w:t> </w:t>
      </w:r>
      <w:r w:rsidRPr="00714D55">
        <w:rPr>
          <w:sz w:val="28"/>
          <w:szCs w:val="28"/>
        </w:rPr>
        <w:t>необходимости), при</w:t>
      </w:r>
      <w:r>
        <w:rPr>
          <w:sz w:val="28"/>
          <w:szCs w:val="28"/>
          <w:lang w:val="en-US"/>
        </w:rPr>
        <w:t> </w:t>
      </w:r>
      <w:r w:rsidRPr="00714D55">
        <w:rPr>
          <w:sz w:val="28"/>
          <w:szCs w:val="28"/>
        </w:rPr>
        <w:t>подаче запроса по</w:t>
      </w:r>
      <w:r>
        <w:rPr>
          <w:sz w:val="28"/>
          <w:szCs w:val="28"/>
          <w:lang w:val="en-US"/>
        </w:rPr>
        <w:t> </w:t>
      </w:r>
      <w:r w:rsidRPr="00714D55">
        <w:rPr>
          <w:sz w:val="28"/>
          <w:szCs w:val="28"/>
        </w:rPr>
        <w:t>электронной почте, почтовым отправлением представляются копии указанных документов, заверенные в</w:t>
      </w:r>
      <w:r>
        <w:rPr>
          <w:sz w:val="28"/>
          <w:szCs w:val="28"/>
          <w:lang w:val="en-US"/>
        </w:rPr>
        <w:t> </w:t>
      </w:r>
      <w:r w:rsidRPr="00714D55">
        <w:rPr>
          <w:sz w:val="28"/>
          <w:szCs w:val="28"/>
        </w:rPr>
        <w:t>соответствии с</w:t>
      </w:r>
      <w:r>
        <w:rPr>
          <w:sz w:val="28"/>
          <w:szCs w:val="28"/>
          <w:lang w:val="en-US"/>
        </w:rPr>
        <w:t> </w:t>
      </w:r>
      <w:r w:rsidRPr="00714D55">
        <w:rPr>
          <w:sz w:val="28"/>
          <w:szCs w:val="28"/>
        </w:rPr>
        <w:t xml:space="preserve">требованиями законодательства Российской Федерации).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проверяют запрос на</w:t>
      </w:r>
      <w:r>
        <w:rPr>
          <w:sz w:val="28"/>
          <w:szCs w:val="28"/>
          <w:lang w:val="en-US"/>
        </w:rPr>
        <w:t> </w:t>
      </w:r>
      <w:r w:rsidRPr="00714D55">
        <w:rPr>
          <w:sz w:val="28"/>
          <w:szCs w:val="28"/>
        </w:rPr>
        <w:t>предмет наличия оснований для</w:t>
      </w:r>
      <w:r>
        <w:rPr>
          <w:sz w:val="28"/>
          <w:szCs w:val="28"/>
          <w:lang w:val="en-US"/>
        </w:rPr>
        <w:t> </w:t>
      </w:r>
      <w:r w:rsidRPr="00714D55">
        <w:rPr>
          <w:sz w:val="28"/>
          <w:szCs w:val="28"/>
        </w:rPr>
        <w:t>отказа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наличии таких оснований должностное лицо, работник Администрации формирует решение об</w:t>
      </w:r>
      <w:r>
        <w:rPr>
          <w:sz w:val="28"/>
          <w:szCs w:val="28"/>
          <w:lang w:val="en-US"/>
        </w:rPr>
        <w:t> </w:t>
      </w:r>
      <w:r w:rsidRPr="00714D55">
        <w:rPr>
          <w:sz w:val="28"/>
          <w:szCs w:val="28"/>
        </w:rPr>
        <w:t>отказе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 по</w:t>
      </w:r>
      <w:r>
        <w:rPr>
          <w:sz w:val="28"/>
          <w:szCs w:val="28"/>
          <w:lang w:val="en-US"/>
        </w:rPr>
        <w:t> </w:t>
      </w:r>
      <w:r w:rsidRPr="00714D55">
        <w:rPr>
          <w:sz w:val="28"/>
          <w:szCs w:val="28"/>
        </w:rPr>
        <w:t>форме согласно Приложению 4 к</w:t>
      </w:r>
      <w:r>
        <w:rPr>
          <w:sz w:val="28"/>
          <w:szCs w:val="28"/>
          <w:lang w:val="en-US"/>
        </w:rPr>
        <w:t> </w:t>
      </w:r>
      <w:r w:rsidRPr="00714D55">
        <w:rPr>
          <w:sz w:val="28"/>
          <w:szCs w:val="28"/>
        </w:rPr>
        <w:t xml:space="preserve">Регламенту.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714D55">
        <w:rPr>
          <w:sz w:val="28"/>
          <w:szCs w:val="28"/>
        </w:rPr>
        <w:t>не позднее первого рабочего дня, следующего за</w:t>
      </w:r>
      <w:r>
        <w:rPr>
          <w:sz w:val="28"/>
          <w:szCs w:val="28"/>
          <w:lang w:val="en-US"/>
        </w:rPr>
        <w:t> </w:t>
      </w:r>
      <w:r w:rsidRPr="00714D55">
        <w:rPr>
          <w:sz w:val="28"/>
          <w:szCs w:val="28"/>
        </w:rPr>
        <w:t>днем поступления запроса, направляется заявителю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 по</w:t>
      </w:r>
      <w:r>
        <w:rPr>
          <w:sz w:val="28"/>
          <w:szCs w:val="28"/>
          <w:lang w:val="en-US"/>
        </w:rPr>
        <w:t> </w:t>
      </w:r>
      <w:r w:rsidRPr="00714D55">
        <w:rPr>
          <w:sz w:val="28"/>
          <w:szCs w:val="28"/>
        </w:rPr>
        <w:t xml:space="preserve">электронной почте </w:t>
      </w:r>
      <w:r w:rsidRPr="00714D55">
        <w:rPr>
          <w:sz w:val="28"/>
          <w:szCs w:val="28"/>
        </w:rPr>
        <w:lastRenderedPageBreak/>
        <w:t>или</w:t>
      </w:r>
      <w:r>
        <w:rPr>
          <w:sz w:val="28"/>
          <w:szCs w:val="28"/>
          <w:lang w:val="en-US"/>
        </w:rPr>
        <w:t> </w:t>
      </w:r>
      <w:r w:rsidRPr="00714D55">
        <w:rPr>
          <w:sz w:val="28"/>
          <w:szCs w:val="28"/>
        </w:rPr>
        <w:t>почтовым отправлением, выдается заявителю (представителю заявителя) лично в</w:t>
      </w:r>
      <w:r>
        <w:rPr>
          <w:sz w:val="28"/>
          <w:szCs w:val="28"/>
          <w:lang w:val="en-US"/>
        </w:rPr>
        <w:t> </w:t>
      </w:r>
      <w:r w:rsidRPr="00714D55">
        <w:rPr>
          <w:sz w:val="28"/>
          <w:szCs w:val="28"/>
        </w:rPr>
        <w:t>Администрации в</w:t>
      </w:r>
      <w:r>
        <w:rPr>
          <w:sz w:val="28"/>
          <w:szCs w:val="28"/>
          <w:lang w:val="en-US"/>
        </w:rPr>
        <w:t> </w:t>
      </w:r>
      <w:r w:rsidRPr="00714D55">
        <w:rPr>
          <w:sz w:val="28"/>
          <w:szCs w:val="28"/>
        </w:rPr>
        <w:t>срок не</w:t>
      </w:r>
      <w:r>
        <w:rPr>
          <w:sz w:val="28"/>
          <w:szCs w:val="28"/>
          <w:lang w:val="en-US"/>
        </w:rPr>
        <w:t> </w:t>
      </w:r>
      <w:r w:rsidRPr="00714D55">
        <w:rPr>
          <w:sz w:val="28"/>
          <w:szCs w:val="28"/>
        </w:rPr>
        <w:t>позднее 30 минут с</w:t>
      </w:r>
      <w:r>
        <w:rPr>
          <w:sz w:val="28"/>
          <w:szCs w:val="28"/>
          <w:lang w:val="en-US"/>
        </w:rPr>
        <w:t> </w:t>
      </w:r>
      <w:r w:rsidRPr="00714D55">
        <w:rPr>
          <w:sz w:val="28"/>
          <w:szCs w:val="28"/>
        </w:rPr>
        <w:t>момента получения от</w:t>
      </w:r>
      <w:r>
        <w:rPr>
          <w:sz w:val="28"/>
          <w:szCs w:val="28"/>
          <w:lang w:val="en-US"/>
        </w:rPr>
        <w:t> </w:t>
      </w:r>
      <w:r w:rsidRPr="00714D55">
        <w:rPr>
          <w:sz w:val="28"/>
          <w:szCs w:val="28"/>
        </w:rPr>
        <w:t xml:space="preserve">него документов.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В случае, если такие основания отсутствуют, должностное лицо, работник Администрации регистрируют запрос.</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Услуга предусматривает возможность подачи запроса заявителем независимо от</w:t>
      </w:r>
      <w:r>
        <w:rPr>
          <w:sz w:val="28"/>
          <w:szCs w:val="28"/>
          <w:lang w:val="en-US"/>
        </w:rPr>
        <w:t> </w:t>
      </w:r>
      <w:r w:rsidRPr="00714D55">
        <w:rPr>
          <w:sz w:val="28"/>
          <w:szCs w:val="28"/>
        </w:rPr>
        <w:t>места его</w:t>
      </w:r>
      <w:r>
        <w:rPr>
          <w:sz w:val="28"/>
          <w:szCs w:val="28"/>
          <w:lang w:val="en-US"/>
        </w:rPr>
        <w:t> </w:t>
      </w:r>
      <w:r w:rsidRPr="00714D55">
        <w:rPr>
          <w:sz w:val="28"/>
          <w:szCs w:val="28"/>
        </w:rPr>
        <w:t>жительства или</w:t>
      </w:r>
      <w:r>
        <w:rPr>
          <w:sz w:val="28"/>
          <w:szCs w:val="28"/>
          <w:lang w:val="en-US"/>
        </w:rPr>
        <w:t> </w:t>
      </w:r>
      <w:r w:rsidRPr="00714D55">
        <w:rPr>
          <w:sz w:val="28"/>
          <w:szCs w:val="28"/>
        </w:rPr>
        <w:t>места пребывания (для</w:t>
      </w:r>
      <w:r>
        <w:rPr>
          <w:sz w:val="28"/>
          <w:szCs w:val="28"/>
          <w:lang w:val="en-US"/>
        </w:rPr>
        <w:t> </w:t>
      </w:r>
      <w:r w:rsidRPr="00714D55">
        <w:rPr>
          <w:sz w:val="28"/>
          <w:szCs w:val="28"/>
        </w:rPr>
        <w:t>физических лиц, включая индивидуальных предпринимателей) либо места его</w:t>
      </w:r>
      <w:r>
        <w:rPr>
          <w:sz w:val="28"/>
          <w:szCs w:val="28"/>
          <w:lang w:val="en-US"/>
        </w:rPr>
        <w:t> </w:t>
      </w:r>
      <w:r w:rsidRPr="00714D55">
        <w:rPr>
          <w:sz w:val="28"/>
          <w:szCs w:val="28"/>
        </w:rPr>
        <w:t>нахождения (для</w:t>
      </w:r>
      <w:r>
        <w:rPr>
          <w:sz w:val="28"/>
          <w:szCs w:val="28"/>
          <w:lang w:val="en-US"/>
        </w:rPr>
        <w:t> </w:t>
      </w:r>
      <w:r w:rsidRPr="00714D55">
        <w:rPr>
          <w:sz w:val="28"/>
          <w:szCs w:val="28"/>
        </w:rPr>
        <w:t>юридических лиц).</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19.5.</w:t>
      </w:r>
      <w:r>
        <w:rPr>
          <w:sz w:val="28"/>
          <w:szCs w:val="28"/>
        </w:rPr>
        <w:t>9</w:t>
      </w:r>
      <w:r w:rsidRPr="00714D55">
        <w:rPr>
          <w:sz w:val="28"/>
          <w:szCs w:val="28"/>
        </w:rPr>
        <w:t>.2.</w:t>
      </w:r>
      <w:r>
        <w:rPr>
          <w:sz w:val="28"/>
          <w:szCs w:val="28"/>
          <w:lang w:val="en-US"/>
        </w:rPr>
        <w:t> </w:t>
      </w:r>
      <w:r w:rsidRPr="00714D55">
        <w:rPr>
          <w:sz w:val="28"/>
          <w:szCs w:val="28"/>
        </w:rPr>
        <w:t>Межведомственное информационное взаимодействие.</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Межведомственные информационные запросы направляются в:</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Федеральную налоговую службу. При</w:t>
      </w:r>
      <w:r>
        <w:rPr>
          <w:sz w:val="28"/>
          <w:szCs w:val="28"/>
          <w:lang w:val="en-US"/>
        </w:rPr>
        <w:t> </w:t>
      </w:r>
      <w:r w:rsidRPr="00714D55">
        <w:rPr>
          <w:sz w:val="28"/>
          <w:szCs w:val="28"/>
        </w:rPr>
        <w:t>этом в</w:t>
      </w:r>
      <w:r>
        <w:rPr>
          <w:sz w:val="28"/>
          <w:szCs w:val="28"/>
          <w:lang w:val="en-US"/>
        </w:rPr>
        <w:t> </w:t>
      </w:r>
      <w:r w:rsidRPr="00714D55">
        <w:rPr>
          <w:sz w:val="28"/>
          <w:szCs w:val="28"/>
        </w:rPr>
        <w:t>данном запросе указывается полное наименование, ИНН, ОГРН заявителя и</w:t>
      </w:r>
      <w:r>
        <w:rPr>
          <w:sz w:val="28"/>
          <w:szCs w:val="28"/>
          <w:lang w:val="en-US"/>
        </w:rPr>
        <w:t> </w:t>
      </w:r>
      <w:r w:rsidRPr="00714D55">
        <w:rPr>
          <w:sz w:val="28"/>
          <w:szCs w:val="28"/>
        </w:rPr>
        <w:t>запрашиваются сведения государственной регистрации заявителя в</w:t>
      </w:r>
      <w:r>
        <w:rPr>
          <w:sz w:val="28"/>
          <w:szCs w:val="28"/>
          <w:lang w:val="en-US"/>
        </w:rPr>
        <w:t> </w:t>
      </w:r>
      <w:r w:rsidRPr="00714D55">
        <w:rPr>
          <w:sz w:val="28"/>
          <w:szCs w:val="28"/>
        </w:rPr>
        <w:t>качестве юридического лица в</w:t>
      </w:r>
      <w:r>
        <w:rPr>
          <w:sz w:val="28"/>
          <w:szCs w:val="28"/>
          <w:lang w:val="en-US"/>
        </w:rPr>
        <w:t> </w:t>
      </w:r>
      <w:r w:rsidRPr="00714D55">
        <w:rPr>
          <w:sz w:val="28"/>
          <w:szCs w:val="28"/>
        </w:rPr>
        <w:t>целях получения сведений о</w:t>
      </w:r>
      <w:r>
        <w:rPr>
          <w:sz w:val="28"/>
          <w:szCs w:val="28"/>
          <w:lang w:val="en-US"/>
        </w:rPr>
        <w:t> </w:t>
      </w:r>
      <w:r w:rsidRPr="00714D55">
        <w:rPr>
          <w:sz w:val="28"/>
          <w:szCs w:val="28"/>
        </w:rPr>
        <w:t>государственной регистрации заявителя в</w:t>
      </w:r>
      <w:r>
        <w:rPr>
          <w:sz w:val="28"/>
          <w:szCs w:val="28"/>
          <w:lang w:val="en-US"/>
        </w:rPr>
        <w:t> </w:t>
      </w:r>
      <w:r w:rsidRPr="00714D55">
        <w:rPr>
          <w:sz w:val="28"/>
          <w:szCs w:val="28"/>
        </w:rPr>
        <w:t>качестве юридического лица;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Управление Федеральной службы государственной регистрации, кадастра и</w:t>
      </w:r>
      <w:r>
        <w:rPr>
          <w:sz w:val="28"/>
          <w:szCs w:val="28"/>
          <w:lang w:val="en-US"/>
        </w:rPr>
        <w:t> </w:t>
      </w:r>
      <w:r w:rsidRPr="00714D55">
        <w:rPr>
          <w:sz w:val="28"/>
          <w:szCs w:val="28"/>
        </w:rPr>
        <w:t>картографии по</w:t>
      </w:r>
      <w:r>
        <w:rPr>
          <w:sz w:val="28"/>
          <w:szCs w:val="28"/>
          <w:lang w:val="en-US"/>
        </w:rPr>
        <w:t> </w:t>
      </w:r>
      <w:r w:rsidRPr="00714D55">
        <w:rPr>
          <w:sz w:val="28"/>
          <w:szCs w:val="28"/>
        </w:rPr>
        <w:t>Московской</w:t>
      </w:r>
      <w:r>
        <w:rPr>
          <w:sz w:val="28"/>
          <w:szCs w:val="28"/>
          <w:lang w:val="en-US"/>
        </w:rPr>
        <w:t> </w:t>
      </w:r>
      <w:r w:rsidRPr="00714D55">
        <w:rPr>
          <w:sz w:val="28"/>
          <w:szCs w:val="28"/>
        </w:rPr>
        <w:t>области для</w:t>
      </w:r>
      <w:r>
        <w:rPr>
          <w:sz w:val="28"/>
          <w:szCs w:val="28"/>
          <w:lang w:val="en-US"/>
        </w:rPr>
        <w:t> </w:t>
      </w:r>
      <w:r w:rsidRPr="00714D55">
        <w:rPr>
          <w:sz w:val="28"/>
          <w:szCs w:val="28"/>
        </w:rPr>
        <w:t>получения сведений об</w:t>
      </w:r>
      <w:r>
        <w:rPr>
          <w:sz w:val="28"/>
          <w:szCs w:val="28"/>
          <w:lang w:val="en-US"/>
        </w:rPr>
        <w:t> </w:t>
      </w:r>
      <w:r w:rsidRPr="00714D55">
        <w:rPr>
          <w:sz w:val="28"/>
          <w:szCs w:val="28"/>
        </w:rPr>
        <w:t>основных характеристиках и</w:t>
      </w:r>
      <w:r>
        <w:rPr>
          <w:sz w:val="28"/>
          <w:szCs w:val="28"/>
          <w:lang w:val="en-US"/>
        </w:rPr>
        <w:t> </w:t>
      </w:r>
      <w:r w:rsidRPr="00714D55">
        <w:rPr>
          <w:sz w:val="28"/>
          <w:szCs w:val="28"/>
        </w:rPr>
        <w:t>зарегистрированных правах на</w:t>
      </w:r>
      <w:r>
        <w:rPr>
          <w:sz w:val="28"/>
          <w:szCs w:val="28"/>
          <w:lang w:val="en-US"/>
        </w:rPr>
        <w:t> </w:t>
      </w:r>
      <w:r w:rsidRPr="00714D55">
        <w:rPr>
          <w:sz w:val="28"/>
          <w:szCs w:val="28"/>
        </w:rPr>
        <w:t>объекты недвижимости, в</w:t>
      </w:r>
      <w:r>
        <w:rPr>
          <w:sz w:val="28"/>
          <w:szCs w:val="28"/>
          <w:lang w:val="en-US"/>
        </w:rPr>
        <w:t> </w:t>
      </w:r>
      <w:r w:rsidRPr="00714D55">
        <w:rPr>
          <w:sz w:val="28"/>
          <w:szCs w:val="28"/>
        </w:rPr>
        <w:t>отношении которых подан запрос. При</w:t>
      </w:r>
      <w:r>
        <w:rPr>
          <w:sz w:val="28"/>
          <w:szCs w:val="28"/>
          <w:lang w:val="en-US"/>
        </w:rPr>
        <w:t> </w:t>
      </w:r>
      <w:r w:rsidRPr="00714D55">
        <w:rPr>
          <w:sz w:val="28"/>
          <w:szCs w:val="28"/>
        </w:rPr>
        <w:t>этом в</w:t>
      </w:r>
      <w:r>
        <w:rPr>
          <w:sz w:val="28"/>
          <w:szCs w:val="28"/>
          <w:lang w:val="en-US"/>
        </w:rPr>
        <w:t> </w:t>
      </w:r>
      <w:r w:rsidRPr="00714D55">
        <w:rPr>
          <w:sz w:val="28"/>
          <w:szCs w:val="28"/>
        </w:rPr>
        <w:t>данном запросе указываются кадастровый (условный) номер, адрес (местоположение) и</w:t>
      </w:r>
      <w:r>
        <w:rPr>
          <w:sz w:val="28"/>
          <w:szCs w:val="28"/>
          <w:lang w:val="en-US"/>
        </w:rPr>
        <w:t> </w:t>
      </w:r>
      <w:r w:rsidRPr="00714D55">
        <w:rPr>
          <w:sz w:val="28"/>
          <w:szCs w:val="28"/>
        </w:rPr>
        <w:t>наименование объекта недвижимости.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Должностным лицом, работником Администрации проверяется поступление ответа на</w:t>
      </w:r>
      <w:r>
        <w:rPr>
          <w:sz w:val="28"/>
          <w:szCs w:val="28"/>
          <w:lang w:val="en-US"/>
        </w:rPr>
        <w:t> </w:t>
      </w:r>
      <w:r w:rsidRPr="00714D55">
        <w:rPr>
          <w:sz w:val="28"/>
          <w:szCs w:val="28"/>
        </w:rPr>
        <w:t>межведомственные информационные запросы.</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lastRenderedPageBreak/>
        <w:t>19.5.</w:t>
      </w:r>
      <w:r>
        <w:rPr>
          <w:sz w:val="28"/>
          <w:szCs w:val="28"/>
        </w:rPr>
        <w:t>9</w:t>
      </w:r>
      <w:r w:rsidRPr="00714D55">
        <w:rPr>
          <w:sz w:val="28"/>
          <w:szCs w:val="28"/>
        </w:rPr>
        <w:t>.3.</w:t>
      </w:r>
      <w:r>
        <w:rPr>
          <w:sz w:val="28"/>
          <w:szCs w:val="28"/>
          <w:lang w:val="en-US"/>
        </w:rPr>
        <w:t> </w:t>
      </w:r>
      <w:r w:rsidRPr="00714D55">
        <w:rPr>
          <w:sz w:val="28"/>
          <w:szCs w:val="28"/>
        </w:rPr>
        <w:t>Получение дополнительных сведений от</w:t>
      </w:r>
      <w:r>
        <w:rPr>
          <w:sz w:val="28"/>
          <w:szCs w:val="28"/>
          <w:lang w:val="en-US"/>
        </w:rPr>
        <w:t> </w:t>
      </w:r>
      <w:r w:rsidRPr="00714D55">
        <w:rPr>
          <w:sz w:val="28"/>
          <w:szCs w:val="28"/>
        </w:rPr>
        <w:t>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Получение дополнительных сведений от заявителя</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Личный кабинет РПГУ,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не позднее второго рабочего дня со дня поступления запроса в Администрацию.</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Основанием для</w:t>
      </w:r>
      <w:r>
        <w:rPr>
          <w:sz w:val="28"/>
          <w:szCs w:val="28"/>
          <w:lang w:val="en-US"/>
        </w:rPr>
        <w:t> </w:t>
      </w:r>
      <w:r w:rsidRPr="00714D55">
        <w:rPr>
          <w:sz w:val="28"/>
          <w:szCs w:val="28"/>
        </w:rPr>
        <w:t>получения от</w:t>
      </w:r>
      <w:r>
        <w:rPr>
          <w:sz w:val="28"/>
          <w:szCs w:val="28"/>
          <w:lang w:val="en-US"/>
        </w:rPr>
        <w:t> </w:t>
      </w:r>
      <w:r w:rsidRPr="00714D55">
        <w:rPr>
          <w:sz w:val="28"/>
          <w:szCs w:val="28"/>
        </w:rPr>
        <w:t>заявителя дополнительных документов и</w:t>
      </w:r>
      <w:r>
        <w:rPr>
          <w:sz w:val="28"/>
          <w:szCs w:val="28"/>
          <w:lang w:val="en-US"/>
        </w:rPr>
        <w:t> </w:t>
      </w:r>
      <w:r w:rsidRPr="00714D55">
        <w:rPr>
          <w:sz w:val="28"/>
          <w:szCs w:val="28"/>
        </w:rPr>
        <w:t>(или) информации в</w:t>
      </w:r>
      <w:r>
        <w:rPr>
          <w:sz w:val="28"/>
          <w:szCs w:val="28"/>
          <w:lang w:val="en-US"/>
        </w:rPr>
        <w:t> </w:t>
      </w:r>
      <w:r w:rsidRPr="00714D55">
        <w:rPr>
          <w:sz w:val="28"/>
          <w:szCs w:val="28"/>
        </w:rPr>
        <w:t>процессе предоставления Услуги является наличие ошибок в</w:t>
      </w:r>
      <w:r>
        <w:rPr>
          <w:sz w:val="28"/>
          <w:szCs w:val="28"/>
          <w:lang w:val="en-US"/>
        </w:rPr>
        <w:t> </w:t>
      </w:r>
      <w:r w:rsidRPr="00714D55">
        <w:rPr>
          <w:sz w:val="28"/>
          <w:szCs w:val="28"/>
        </w:rPr>
        <w:t>материалах, представленных в</w:t>
      </w:r>
      <w:r>
        <w:rPr>
          <w:sz w:val="28"/>
          <w:szCs w:val="28"/>
          <w:lang w:val="en-US"/>
        </w:rPr>
        <w:t> </w:t>
      </w:r>
      <w:r w:rsidRPr="00714D55">
        <w:rPr>
          <w:sz w:val="28"/>
          <w:szCs w:val="28"/>
        </w:rPr>
        <w:t>составе заявления, рассматриваемого Администрацией, выявленных в</w:t>
      </w:r>
      <w:r>
        <w:rPr>
          <w:sz w:val="28"/>
          <w:szCs w:val="28"/>
          <w:lang w:val="en-US"/>
        </w:rPr>
        <w:t> </w:t>
      </w:r>
      <w:r w:rsidRPr="00714D55">
        <w:rPr>
          <w:sz w:val="28"/>
          <w:szCs w:val="28"/>
        </w:rPr>
        <w:t>процессе предоставления Услуги. Указанные документы и</w:t>
      </w:r>
      <w:r>
        <w:rPr>
          <w:sz w:val="28"/>
          <w:szCs w:val="28"/>
          <w:lang w:val="en-US"/>
        </w:rPr>
        <w:t> </w:t>
      </w:r>
      <w:r w:rsidRPr="00714D55">
        <w:rPr>
          <w:sz w:val="28"/>
          <w:szCs w:val="28"/>
        </w:rPr>
        <w:t>(или) сведения необходимо получить в</w:t>
      </w:r>
      <w:r>
        <w:rPr>
          <w:sz w:val="28"/>
          <w:szCs w:val="28"/>
          <w:lang w:val="en-US"/>
        </w:rPr>
        <w:t> </w:t>
      </w:r>
      <w:r w:rsidRPr="00714D55">
        <w:rPr>
          <w:sz w:val="28"/>
          <w:szCs w:val="28"/>
        </w:rPr>
        <w:t>срок 2 рабочих дня.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19.5.</w:t>
      </w:r>
      <w:r>
        <w:rPr>
          <w:sz w:val="28"/>
          <w:szCs w:val="28"/>
        </w:rPr>
        <w:t>9</w:t>
      </w:r>
      <w:r w:rsidRPr="00714D55">
        <w:rPr>
          <w:sz w:val="28"/>
          <w:szCs w:val="28"/>
        </w:rPr>
        <w:t>.4.</w:t>
      </w:r>
      <w:r>
        <w:rPr>
          <w:sz w:val="28"/>
          <w:szCs w:val="28"/>
          <w:lang w:val="en-US"/>
        </w:rPr>
        <w:t> </w:t>
      </w:r>
      <w:r w:rsidRPr="00714D55">
        <w:rPr>
          <w:sz w:val="28"/>
          <w:szCs w:val="28"/>
        </w:rPr>
        <w:t>Принятие решения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3 рабочих дня.</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Основания для</w:t>
      </w:r>
      <w:r>
        <w:rPr>
          <w:sz w:val="28"/>
          <w:szCs w:val="28"/>
          <w:lang w:val="en-US"/>
        </w:rPr>
        <w:t> </w:t>
      </w:r>
      <w:r w:rsidRPr="00714D55">
        <w:rPr>
          <w:sz w:val="28"/>
          <w:szCs w:val="28"/>
        </w:rPr>
        <w:t>отказа в</w:t>
      </w:r>
      <w:r>
        <w:rPr>
          <w:sz w:val="28"/>
          <w:szCs w:val="28"/>
          <w:lang w:val="en-US"/>
        </w:rPr>
        <w:t> </w:t>
      </w:r>
      <w:r w:rsidRPr="00714D55">
        <w:rPr>
          <w:sz w:val="28"/>
          <w:szCs w:val="28"/>
        </w:rPr>
        <w:t>предоставлении Услуги указаны в</w:t>
      </w:r>
      <w:r>
        <w:rPr>
          <w:sz w:val="28"/>
          <w:szCs w:val="28"/>
          <w:lang w:val="en-US"/>
        </w:rPr>
        <w:t> </w:t>
      </w:r>
      <w:r w:rsidRPr="00714D55">
        <w:rPr>
          <w:sz w:val="28"/>
          <w:szCs w:val="28"/>
        </w:rPr>
        <w:t>подпункте 19.5.7 пункта 19.5 Регламента.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на</w:t>
      </w:r>
      <w:r>
        <w:rPr>
          <w:sz w:val="28"/>
          <w:szCs w:val="28"/>
          <w:lang w:val="en-US"/>
        </w:rPr>
        <w:t> </w:t>
      </w:r>
      <w:r w:rsidRPr="00714D55">
        <w:rPr>
          <w:sz w:val="28"/>
          <w:szCs w:val="28"/>
        </w:rPr>
        <w:t>основании собранного комплекта документов, исходя из</w:t>
      </w:r>
      <w:r>
        <w:rPr>
          <w:sz w:val="28"/>
          <w:szCs w:val="28"/>
          <w:lang w:val="en-US"/>
        </w:rPr>
        <w:t> </w:t>
      </w:r>
      <w:r w:rsidRPr="00714D5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714D55">
        <w:rPr>
          <w:sz w:val="28"/>
          <w:szCs w:val="28"/>
        </w:rPr>
        <w:t>формирует в</w:t>
      </w:r>
      <w:r>
        <w:rPr>
          <w:sz w:val="28"/>
          <w:szCs w:val="28"/>
          <w:lang w:val="en-US"/>
        </w:rPr>
        <w:t> </w:t>
      </w:r>
      <w:r w:rsidRPr="00714D55">
        <w:rPr>
          <w:sz w:val="28"/>
          <w:szCs w:val="28"/>
        </w:rPr>
        <w:t>РГИС проект решения о</w:t>
      </w:r>
      <w:r>
        <w:rPr>
          <w:sz w:val="28"/>
          <w:szCs w:val="28"/>
          <w:lang w:val="en-US"/>
        </w:rPr>
        <w:t> </w:t>
      </w:r>
      <w:r w:rsidRPr="00714D55">
        <w:rPr>
          <w:sz w:val="28"/>
          <w:szCs w:val="28"/>
        </w:rPr>
        <w:t>предоставлении Услуги по</w:t>
      </w:r>
      <w:r>
        <w:rPr>
          <w:sz w:val="28"/>
          <w:szCs w:val="28"/>
          <w:lang w:val="en-US"/>
        </w:rPr>
        <w:t> </w:t>
      </w:r>
      <w:r w:rsidRPr="00714D55">
        <w:rPr>
          <w:sz w:val="28"/>
          <w:szCs w:val="28"/>
        </w:rPr>
        <w:t>форме согласно Приложению 1 к</w:t>
      </w:r>
      <w:r>
        <w:rPr>
          <w:sz w:val="28"/>
          <w:szCs w:val="28"/>
          <w:lang w:val="en-US"/>
        </w:rPr>
        <w:t> </w:t>
      </w:r>
      <w:r w:rsidRPr="00714D55">
        <w:rPr>
          <w:sz w:val="28"/>
          <w:szCs w:val="28"/>
        </w:rPr>
        <w:t>Регламенту или</w:t>
      </w:r>
      <w:r>
        <w:rPr>
          <w:sz w:val="28"/>
          <w:szCs w:val="28"/>
          <w:lang w:val="en-US"/>
        </w:rPr>
        <w:t> </w:t>
      </w:r>
      <w:r w:rsidRPr="00714D55">
        <w:rPr>
          <w:sz w:val="28"/>
          <w:szCs w:val="28"/>
        </w:rPr>
        <w:t>об</w:t>
      </w:r>
      <w:r>
        <w:rPr>
          <w:sz w:val="28"/>
          <w:szCs w:val="28"/>
          <w:lang w:val="en-US"/>
        </w:rPr>
        <w:t> </w:t>
      </w:r>
      <w:r w:rsidRPr="00714D55">
        <w:rPr>
          <w:sz w:val="28"/>
          <w:szCs w:val="28"/>
        </w:rPr>
        <w:t>отказе в</w:t>
      </w:r>
      <w:r>
        <w:rPr>
          <w:sz w:val="28"/>
          <w:szCs w:val="28"/>
          <w:lang w:val="en-US"/>
        </w:rPr>
        <w:t> </w:t>
      </w:r>
      <w:r w:rsidRPr="00714D55">
        <w:rPr>
          <w:sz w:val="28"/>
          <w:szCs w:val="28"/>
        </w:rPr>
        <w:t>ее предоставлении по</w:t>
      </w:r>
      <w:r>
        <w:rPr>
          <w:sz w:val="28"/>
          <w:szCs w:val="28"/>
          <w:lang w:val="en-US"/>
        </w:rPr>
        <w:t> </w:t>
      </w:r>
      <w:r w:rsidRPr="00714D55">
        <w:rPr>
          <w:sz w:val="28"/>
          <w:szCs w:val="28"/>
        </w:rPr>
        <w:t>форме согласно Приложению 2 к</w:t>
      </w:r>
      <w:r>
        <w:rPr>
          <w:sz w:val="28"/>
          <w:szCs w:val="28"/>
          <w:lang w:val="en-US"/>
        </w:rPr>
        <w:t> </w:t>
      </w:r>
      <w:r w:rsidRPr="00714D55">
        <w:rPr>
          <w:sz w:val="28"/>
          <w:szCs w:val="28"/>
        </w:rPr>
        <w:t>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те же 3 рабочих дня.</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Уполномоченное должностное лицо Администрации рассматривает проект решения на</w:t>
      </w:r>
      <w:r>
        <w:rPr>
          <w:sz w:val="28"/>
          <w:szCs w:val="28"/>
          <w:lang w:val="en-US"/>
        </w:rPr>
        <w:t> </w:t>
      </w:r>
      <w:r w:rsidRPr="00714D55">
        <w:rPr>
          <w:sz w:val="28"/>
          <w:szCs w:val="28"/>
        </w:rPr>
        <w:t>предмет соответствия требованиям законодательства Российской Федерации, в</w:t>
      </w:r>
      <w:r>
        <w:rPr>
          <w:sz w:val="28"/>
          <w:szCs w:val="28"/>
          <w:lang w:val="en-US"/>
        </w:rPr>
        <w:t> </w:t>
      </w:r>
      <w:r w:rsidRPr="00714D55">
        <w:rPr>
          <w:sz w:val="28"/>
          <w:szCs w:val="28"/>
        </w:rPr>
        <w:t>том числе Регламента, полноты и</w:t>
      </w:r>
      <w:r>
        <w:rPr>
          <w:sz w:val="28"/>
          <w:szCs w:val="28"/>
          <w:lang w:val="en-US"/>
        </w:rPr>
        <w:t> </w:t>
      </w:r>
      <w:r w:rsidRPr="00714D55">
        <w:rPr>
          <w:sz w:val="28"/>
          <w:szCs w:val="28"/>
        </w:rPr>
        <w:t xml:space="preserve">качества предоставления Услуги, </w:t>
      </w:r>
      <w:r w:rsidRPr="00714D55">
        <w:rPr>
          <w:sz w:val="28"/>
          <w:szCs w:val="28"/>
        </w:rPr>
        <w:lastRenderedPageBreak/>
        <w:t>а</w:t>
      </w:r>
      <w:r>
        <w:rPr>
          <w:sz w:val="28"/>
          <w:szCs w:val="28"/>
          <w:lang w:val="en-US"/>
        </w:rPr>
        <w:t> </w:t>
      </w:r>
      <w:r w:rsidRPr="00714D55">
        <w:rPr>
          <w:sz w:val="28"/>
          <w:szCs w:val="28"/>
        </w:rPr>
        <w:t>также осуществляет контроль сроков предоставления Услуги, подписывает проект решения о</w:t>
      </w:r>
      <w:r>
        <w:rPr>
          <w:sz w:val="28"/>
          <w:szCs w:val="28"/>
          <w:lang w:val="en-US"/>
        </w:rPr>
        <w:t> </w:t>
      </w:r>
      <w:r w:rsidRPr="00714D55">
        <w:rPr>
          <w:sz w:val="28"/>
          <w:szCs w:val="28"/>
        </w:rPr>
        <w:t>предоставлении Услуги или</w:t>
      </w:r>
      <w:r>
        <w:rPr>
          <w:sz w:val="28"/>
          <w:szCs w:val="28"/>
          <w:lang w:val="en-US"/>
        </w:rPr>
        <w:t> </w:t>
      </w:r>
      <w:r w:rsidRPr="00714D55">
        <w:rPr>
          <w:sz w:val="28"/>
          <w:szCs w:val="28"/>
        </w:rPr>
        <w:t>об</w:t>
      </w:r>
      <w:r>
        <w:rPr>
          <w:sz w:val="28"/>
          <w:szCs w:val="28"/>
          <w:lang w:val="en-US"/>
        </w:rPr>
        <w:t> </w:t>
      </w:r>
      <w:r w:rsidRPr="00714D55">
        <w:rPr>
          <w:sz w:val="28"/>
          <w:szCs w:val="28"/>
        </w:rPr>
        <w:t>отказе в</w:t>
      </w:r>
      <w:r>
        <w:rPr>
          <w:sz w:val="28"/>
          <w:szCs w:val="28"/>
          <w:lang w:val="en-US"/>
        </w:rPr>
        <w:t> </w:t>
      </w:r>
      <w:r w:rsidRPr="00714D55">
        <w:rPr>
          <w:sz w:val="28"/>
          <w:szCs w:val="28"/>
        </w:rPr>
        <w:t>ее предоставлении с</w:t>
      </w:r>
      <w:r>
        <w:rPr>
          <w:sz w:val="28"/>
          <w:szCs w:val="28"/>
          <w:lang w:val="en-US"/>
        </w:rPr>
        <w:t> </w:t>
      </w:r>
      <w:r w:rsidRPr="00714D55">
        <w:rPr>
          <w:sz w:val="28"/>
          <w:szCs w:val="28"/>
        </w:rPr>
        <w:t>использованием усиленной квалифицированной электронной подписи и</w:t>
      </w:r>
      <w:r>
        <w:rPr>
          <w:sz w:val="28"/>
          <w:szCs w:val="28"/>
          <w:lang w:val="en-US"/>
        </w:rPr>
        <w:t> </w:t>
      </w:r>
      <w:r w:rsidRPr="00714D55">
        <w:rPr>
          <w:sz w:val="28"/>
          <w:szCs w:val="28"/>
        </w:rPr>
        <w:t>направляет должностному лицу, работнику Администрации для</w:t>
      </w:r>
      <w:r>
        <w:rPr>
          <w:sz w:val="28"/>
          <w:szCs w:val="28"/>
          <w:lang w:val="en-US"/>
        </w:rPr>
        <w:t> </w:t>
      </w:r>
      <w:r w:rsidRPr="00714D55">
        <w:rPr>
          <w:sz w:val="28"/>
          <w:szCs w:val="28"/>
        </w:rPr>
        <w:t>выдачи (направления) результата предоставления Услуги заявителю.</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Решение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 принимается в</w:t>
      </w:r>
      <w:r>
        <w:rPr>
          <w:sz w:val="28"/>
          <w:szCs w:val="28"/>
          <w:lang w:val="en-US"/>
        </w:rPr>
        <w:t> </w:t>
      </w:r>
      <w:r w:rsidRPr="00714D55">
        <w:rPr>
          <w:sz w:val="28"/>
          <w:szCs w:val="28"/>
        </w:rPr>
        <w:t>срок не</w:t>
      </w:r>
      <w:r>
        <w:rPr>
          <w:sz w:val="28"/>
          <w:szCs w:val="28"/>
          <w:lang w:val="en-US"/>
        </w:rPr>
        <w:t> </w:t>
      </w:r>
      <w:r w:rsidRPr="00714D55">
        <w:rPr>
          <w:sz w:val="28"/>
          <w:szCs w:val="28"/>
        </w:rPr>
        <w:t>более 10 рабочих дней с</w:t>
      </w:r>
      <w:r>
        <w:rPr>
          <w:sz w:val="28"/>
          <w:szCs w:val="28"/>
          <w:lang w:val="en-US"/>
        </w:rPr>
        <w:t> </w:t>
      </w:r>
      <w:r w:rsidRPr="00714D55">
        <w:rPr>
          <w:sz w:val="28"/>
          <w:szCs w:val="28"/>
        </w:rPr>
        <w:t>даты регистрации запроса в</w:t>
      </w:r>
      <w:r>
        <w:rPr>
          <w:sz w:val="28"/>
          <w:szCs w:val="28"/>
          <w:lang w:val="en-US"/>
        </w:rPr>
        <w:t> </w:t>
      </w:r>
      <w:r w:rsidRPr="00714D55">
        <w:rPr>
          <w:sz w:val="28"/>
          <w:szCs w:val="28"/>
        </w:rPr>
        <w:t>Администрации.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19.5.</w:t>
      </w:r>
      <w:r>
        <w:rPr>
          <w:sz w:val="28"/>
          <w:szCs w:val="28"/>
        </w:rPr>
        <w:t>9</w:t>
      </w:r>
      <w:r w:rsidRPr="00714D55">
        <w:rPr>
          <w:sz w:val="28"/>
          <w:szCs w:val="28"/>
        </w:rPr>
        <w:t>.5.</w:t>
      </w:r>
      <w:r>
        <w:rPr>
          <w:sz w:val="28"/>
          <w:szCs w:val="28"/>
          <w:lang w:val="en-US"/>
        </w:rPr>
        <w:t> </w:t>
      </w:r>
      <w:r w:rsidRPr="00714D55">
        <w:rPr>
          <w:sz w:val="28"/>
          <w:szCs w:val="28"/>
        </w:rPr>
        <w:t>Предоставление результата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направляет результат предоставления Услуги в</w:t>
      </w:r>
      <w:r>
        <w:rPr>
          <w:sz w:val="28"/>
          <w:szCs w:val="28"/>
          <w:lang w:val="en-US"/>
        </w:rPr>
        <w:t> </w:t>
      </w:r>
      <w:r w:rsidRPr="00714D5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Заявитель (представитель заявителя) уведомляется о</w:t>
      </w:r>
      <w:r>
        <w:rPr>
          <w:sz w:val="28"/>
          <w:szCs w:val="28"/>
          <w:lang w:val="en-US"/>
        </w:rPr>
        <w:t> </w:t>
      </w:r>
      <w:r w:rsidRPr="00714D55">
        <w:rPr>
          <w:sz w:val="28"/>
          <w:szCs w:val="28"/>
        </w:rPr>
        <w:t>получении результата предоставления Услуги в</w:t>
      </w:r>
      <w:r>
        <w:rPr>
          <w:sz w:val="28"/>
          <w:szCs w:val="28"/>
          <w:lang w:val="en-US"/>
        </w:rPr>
        <w:t> </w:t>
      </w:r>
      <w:r w:rsidRPr="00714D55">
        <w:rPr>
          <w:sz w:val="28"/>
          <w:szCs w:val="28"/>
        </w:rPr>
        <w:t>Личном кабинете на</w:t>
      </w:r>
      <w:r>
        <w:rPr>
          <w:sz w:val="28"/>
          <w:szCs w:val="28"/>
          <w:lang w:val="en-US"/>
        </w:rPr>
        <w:t> </w:t>
      </w:r>
      <w:r w:rsidRPr="00714D55">
        <w:rPr>
          <w:sz w:val="28"/>
          <w:szCs w:val="28"/>
        </w:rPr>
        <w:t>РПГУ.</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Решение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 направляется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 в</w:t>
      </w:r>
      <w:r>
        <w:rPr>
          <w:sz w:val="28"/>
          <w:szCs w:val="28"/>
          <w:lang w:val="en-US"/>
        </w:rPr>
        <w:t> </w:t>
      </w:r>
      <w:r w:rsidRPr="00714D55">
        <w:rPr>
          <w:sz w:val="28"/>
          <w:szCs w:val="28"/>
        </w:rPr>
        <w:t>день его</w:t>
      </w:r>
      <w:r>
        <w:rPr>
          <w:sz w:val="28"/>
          <w:szCs w:val="28"/>
          <w:lang w:val="en-US"/>
        </w:rPr>
        <w:t> </w:t>
      </w:r>
      <w:r w:rsidRPr="00714D55">
        <w:rPr>
          <w:sz w:val="28"/>
          <w:szCs w:val="28"/>
        </w:rPr>
        <w:t xml:space="preserve">подписания.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Заявитель (представитель заявителя) может получить результат предоставления Услуги в</w:t>
      </w:r>
      <w:r>
        <w:rPr>
          <w:sz w:val="28"/>
          <w:szCs w:val="28"/>
          <w:lang w:val="en-US"/>
        </w:rPr>
        <w:t> </w:t>
      </w:r>
      <w:r w:rsidRPr="00714D55">
        <w:rPr>
          <w:sz w:val="28"/>
          <w:szCs w:val="28"/>
        </w:rPr>
        <w:t>любом МФЦ Московской</w:t>
      </w:r>
      <w:r>
        <w:rPr>
          <w:sz w:val="28"/>
          <w:szCs w:val="28"/>
          <w:lang w:val="en-US"/>
        </w:rPr>
        <w:t> </w:t>
      </w:r>
      <w:r w:rsidRPr="00714D55">
        <w:rPr>
          <w:sz w:val="28"/>
          <w:szCs w:val="28"/>
        </w:rPr>
        <w:t>области в</w:t>
      </w:r>
      <w:r>
        <w:rPr>
          <w:sz w:val="28"/>
          <w:szCs w:val="28"/>
          <w:lang w:val="en-US"/>
        </w:rPr>
        <w:t> </w:t>
      </w:r>
      <w:r w:rsidRPr="00714D55">
        <w:rPr>
          <w:sz w:val="28"/>
          <w:szCs w:val="28"/>
        </w:rPr>
        <w:t>виде распечатанного на</w:t>
      </w:r>
      <w:r>
        <w:rPr>
          <w:sz w:val="28"/>
          <w:szCs w:val="28"/>
          <w:lang w:val="en-US"/>
        </w:rPr>
        <w:t> </w:t>
      </w:r>
      <w:r w:rsidRPr="00714D55">
        <w:rPr>
          <w:sz w:val="28"/>
          <w:szCs w:val="28"/>
        </w:rPr>
        <w:t>бумажном носителе экземпляра электронного документа. В</w:t>
      </w:r>
      <w:r>
        <w:rPr>
          <w:sz w:val="28"/>
          <w:szCs w:val="28"/>
          <w:lang w:val="en-US"/>
        </w:rPr>
        <w:t> </w:t>
      </w:r>
      <w:r w:rsidRPr="00714D55">
        <w:rPr>
          <w:sz w:val="28"/>
          <w:szCs w:val="28"/>
        </w:rPr>
        <w:t>этом случае работником МФЦ распечатывается из</w:t>
      </w:r>
      <w:r>
        <w:rPr>
          <w:sz w:val="28"/>
          <w:szCs w:val="28"/>
          <w:lang w:val="en-US"/>
        </w:rPr>
        <w:t> </w:t>
      </w:r>
      <w:r w:rsidRPr="00714D55">
        <w:rPr>
          <w:sz w:val="28"/>
          <w:szCs w:val="28"/>
        </w:rPr>
        <w:t>Модуля МФЦ ЕИС ОУ на</w:t>
      </w:r>
      <w:r>
        <w:rPr>
          <w:sz w:val="28"/>
          <w:szCs w:val="28"/>
          <w:lang w:val="en-US"/>
        </w:rPr>
        <w:t> </w:t>
      </w:r>
      <w:r w:rsidRPr="00714D5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714D55">
        <w:rPr>
          <w:sz w:val="28"/>
          <w:szCs w:val="28"/>
        </w:rPr>
        <w:t>печатью МФЦ.</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714D55">
        <w:rPr>
          <w:sz w:val="28"/>
          <w:szCs w:val="28"/>
        </w:rPr>
        <w:t>места его</w:t>
      </w:r>
      <w:r>
        <w:rPr>
          <w:sz w:val="28"/>
          <w:szCs w:val="28"/>
          <w:lang w:val="en-US"/>
        </w:rPr>
        <w:t> </w:t>
      </w:r>
      <w:r w:rsidRPr="00714D55">
        <w:rPr>
          <w:sz w:val="28"/>
          <w:szCs w:val="28"/>
        </w:rPr>
        <w:t>жительства или</w:t>
      </w:r>
      <w:r>
        <w:rPr>
          <w:sz w:val="28"/>
          <w:szCs w:val="28"/>
          <w:lang w:val="en-US"/>
        </w:rPr>
        <w:t> </w:t>
      </w:r>
      <w:r w:rsidRPr="00714D55">
        <w:rPr>
          <w:sz w:val="28"/>
          <w:szCs w:val="28"/>
        </w:rPr>
        <w:t>места пребывания (для</w:t>
      </w:r>
      <w:r>
        <w:rPr>
          <w:sz w:val="28"/>
          <w:szCs w:val="28"/>
          <w:lang w:val="en-US"/>
        </w:rPr>
        <w:t> </w:t>
      </w:r>
      <w:r w:rsidRPr="00714D55">
        <w:rPr>
          <w:sz w:val="28"/>
          <w:szCs w:val="28"/>
        </w:rPr>
        <w:t>физических лиц, включая индивидуальных предпринимателей) либо места его</w:t>
      </w:r>
      <w:r>
        <w:rPr>
          <w:sz w:val="28"/>
          <w:szCs w:val="28"/>
          <w:lang w:val="en-US"/>
        </w:rPr>
        <w:t> </w:t>
      </w:r>
      <w:r w:rsidRPr="00714D55">
        <w:rPr>
          <w:sz w:val="28"/>
          <w:szCs w:val="28"/>
        </w:rPr>
        <w:t>нахождения (для</w:t>
      </w:r>
      <w:r>
        <w:rPr>
          <w:sz w:val="28"/>
          <w:szCs w:val="28"/>
          <w:lang w:val="en-US"/>
        </w:rPr>
        <w:t> </w:t>
      </w:r>
      <w:r w:rsidRPr="00714D55">
        <w:rPr>
          <w:sz w:val="28"/>
          <w:szCs w:val="28"/>
        </w:rPr>
        <w:t>юридических лиц).</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Модуль МФЦ ЕИС ОУ, 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lastRenderedPageBreak/>
        <w:t xml:space="preserve">Срок выполнения административного действия (процедуры) </w:t>
      </w:r>
      <w:r>
        <w:rPr>
          <w:sz w:val="28"/>
          <w:szCs w:val="28"/>
        </w:rPr>
        <w:br/>
        <w:t>тот же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Заявитель уведомляется лично или</w:t>
      </w:r>
      <w:r>
        <w:rPr>
          <w:sz w:val="28"/>
          <w:szCs w:val="28"/>
          <w:lang w:val="en-US"/>
        </w:rPr>
        <w:t> </w:t>
      </w:r>
      <w:r w:rsidRPr="00714D55">
        <w:rPr>
          <w:sz w:val="28"/>
          <w:szCs w:val="28"/>
        </w:rPr>
        <w:t>по электронной почте о</w:t>
      </w:r>
      <w:r>
        <w:rPr>
          <w:sz w:val="28"/>
          <w:szCs w:val="28"/>
          <w:lang w:val="en-US"/>
        </w:rPr>
        <w:t> </w:t>
      </w:r>
      <w:r w:rsidRPr="00714D55">
        <w:rPr>
          <w:sz w:val="28"/>
          <w:szCs w:val="28"/>
        </w:rPr>
        <w:t>готовности к</w:t>
      </w:r>
      <w:r>
        <w:rPr>
          <w:sz w:val="28"/>
          <w:szCs w:val="28"/>
          <w:lang w:val="en-US"/>
        </w:rPr>
        <w:t> </w:t>
      </w:r>
      <w:r w:rsidRPr="00714D55">
        <w:rPr>
          <w:sz w:val="28"/>
          <w:szCs w:val="28"/>
        </w:rPr>
        <w:t>выдаче результата в</w:t>
      </w:r>
      <w:r>
        <w:rPr>
          <w:sz w:val="28"/>
          <w:szCs w:val="28"/>
          <w:lang w:val="en-US"/>
        </w:rPr>
        <w:t> </w:t>
      </w:r>
      <w:r w:rsidRPr="00714D55">
        <w:rPr>
          <w:sz w:val="28"/>
          <w:szCs w:val="28"/>
        </w:rPr>
        <w:t>Администрации, о</w:t>
      </w:r>
      <w:r>
        <w:rPr>
          <w:sz w:val="28"/>
          <w:szCs w:val="28"/>
          <w:lang w:val="en-US"/>
        </w:rPr>
        <w:t> </w:t>
      </w:r>
      <w:r w:rsidRPr="00714D55">
        <w:rPr>
          <w:sz w:val="28"/>
          <w:szCs w:val="28"/>
        </w:rPr>
        <w:t>направлении результата Услуги почтовым отправлением или</w:t>
      </w:r>
      <w:r>
        <w:rPr>
          <w:sz w:val="28"/>
          <w:szCs w:val="28"/>
          <w:lang w:val="en-US"/>
        </w:rPr>
        <w:t> </w:t>
      </w:r>
      <w:r w:rsidRPr="00714D55">
        <w:rPr>
          <w:sz w:val="28"/>
          <w:szCs w:val="28"/>
        </w:rPr>
        <w:t>по электронной почте.</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Результат оказания Услуги направляется заявителю не</w:t>
      </w:r>
      <w:r>
        <w:rPr>
          <w:sz w:val="28"/>
          <w:szCs w:val="28"/>
          <w:lang w:val="en-US"/>
        </w:rPr>
        <w:t> </w:t>
      </w:r>
      <w:r w:rsidRPr="00714D55">
        <w:rPr>
          <w:sz w:val="28"/>
          <w:szCs w:val="28"/>
        </w:rPr>
        <w:t>позднее 10 (десятого) рабочего дня со</w:t>
      </w:r>
      <w:r>
        <w:rPr>
          <w:sz w:val="28"/>
          <w:szCs w:val="28"/>
          <w:lang w:val="en-US"/>
        </w:rPr>
        <w:t> </w:t>
      </w:r>
      <w:r w:rsidRPr="00714D55">
        <w:rPr>
          <w:sz w:val="28"/>
          <w:szCs w:val="28"/>
        </w:rPr>
        <w:t>дня принятия решения о</w:t>
      </w:r>
      <w:r>
        <w:rPr>
          <w:sz w:val="28"/>
          <w:szCs w:val="28"/>
          <w:lang w:val="en-US"/>
        </w:rPr>
        <w:t> </w:t>
      </w:r>
      <w:r w:rsidRPr="00714D55">
        <w:rPr>
          <w:sz w:val="28"/>
          <w:szCs w:val="28"/>
        </w:rPr>
        <w:t>предоставлении Услуги.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при</w:t>
      </w:r>
      <w:r>
        <w:rPr>
          <w:sz w:val="28"/>
          <w:szCs w:val="28"/>
          <w:lang w:val="en-US"/>
        </w:rPr>
        <w:t> </w:t>
      </w:r>
      <w:r w:rsidRPr="00714D55">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714D55">
        <w:rPr>
          <w:sz w:val="28"/>
          <w:szCs w:val="28"/>
        </w:rPr>
        <w:t>также документы, подтверждающие полномочия представителя заявителя (в</w:t>
      </w:r>
      <w:r>
        <w:rPr>
          <w:sz w:val="28"/>
          <w:szCs w:val="28"/>
          <w:lang w:val="en-US"/>
        </w:rPr>
        <w:t> </w:t>
      </w:r>
      <w:r w:rsidRPr="00714D55">
        <w:rPr>
          <w:sz w:val="28"/>
          <w:szCs w:val="28"/>
        </w:rPr>
        <w:t>случае, если за</w:t>
      </w:r>
      <w:r>
        <w:rPr>
          <w:sz w:val="28"/>
          <w:szCs w:val="28"/>
          <w:lang w:val="en-US"/>
        </w:rPr>
        <w:t> </w:t>
      </w:r>
      <w:r w:rsidRPr="00714D55">
        <w:rPr>
          <w:sz w:val="28"/>
          <w:szCs w:val="28"/>
        </w:rPr>
        <w:t>получением результата предоставления Услуги обращается представитель заявителя).</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формирует расписку о</w:t>
      </w:r>
      <w:r>
        <w:rPr>
          <w:sz w:val="28"/>
          <w:szCs w:val="28"/>
          <w:lang w:val="en-US"/>
        </w:rPr>
        <w:t> </w:t>
      </w:r>
      <w:r w:rsidRPr="00714D55">
        <w:rPr>
          <w:sz w:val="28"/>
          <w:szCs w:val="28"/>
        </w:rPr>
        <w:t>выдаче результата предоставления Услуги, распечатывает ее</w:t>
      </w:r>
      <w:r>
        <w:rPr>
          <w:sz w:val="28"/>
          <w:szCs w:val="28"/>
          <w:lang w:val="en-US"/>
        </w:rPr>
        <w:t> </w:t>
      </w:r>
      <w:r w:rsidRPr="00714D55">
        <w:rPr>
          <w:sz w:val="28"/>
          <w:szCs w:val="28"/>
        </w:rPr>
        <w:t>в</w:t>
      </w:r>
      <w:r>
        <w:rPr>
          <w:sz w:val="28"/>
          <w:szCs w:val="28"/>
          <w:lang w:val="en-US"/>
        </w:rPr>
        <w:t> </w:t>
      </w:r>
      <w:r w:rsidRPr="00714D55">
        <w:rPr>
          <w:sz w:val="28"/>
          <w:szCs w:val="28"/>
        </w:rPr>
        <w:t>1 экземпляре, подписывает и</w:t>
      </w:r>
      <w:r>
        <w:rPr>
          <w:sz w:val="28"/>
          <w:szCs w:val="28"/>
          <w:lang w:val="en-US"/>
        </w:rPr>
        <w:t> </w:t>
      </w:r>
      <w:r w:rsidRPr="00714D55">
        <w:rPr>
          <w:sz w:val="28"/>
          <w:szCs w:val="28"/>
        </w:rPr>
        <w:t>передает ее</w:t>
      </w:r>
      <w:r>
        <w:rPr>
          <w:sz w:val="28"/>
          <w:szCs w:val="28"/>
          <w:lang w:val="en-US"/>
        </w:rPr>
        <w:t> </w:t>
      </w:r>
      <w:r w:rsidRPr="00714D55">
        <w:rPr>
          <w:sz w:val="28"/>
          <w:szCs w:val="28"/>
        </w:rPr>
        <w:t>на</w:t>
      </w:r>
      <w:r>
        <w:rPr>
          <w:sz w:val="28"/>
          <w:szCs w:val="28"/>
          <w:lang w:val="en-US"/>
        </w:rPr>
        <w:t> </w:t>
      </w:r>
      <w:r w:rsidRPr="00714D55">
        <w:rPr>
          <w:sz w:val="28"/>
          <w:szCs w:val="28"/>
        </w:rPr>
        <w:t>подпись заявителю (представителю заявителя) (данный экземпляр расписки хранится в</w:t>
      </w:r>
      <w:r>
        <w:rPr>
          <w:sz w:val="28"/>
          <w:szCs w:val="28"/>
          <w:lang w:val="en-US"/>
        </w:rPr>
        <w:t> </w:t>
      </w:r>
      <w:r w:rsidRPr="00714D55">
        <w:rPr>
          <w:sz w:val="28"/>
          <w:szCs w:val="28"/>
        </w:rPr>
        <w:t>Администрации).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sz w:val="28"/>
          <w:szCs w:val="28"/>
          <w:lang w:val="en-US"/>
        </w:rPr>
        <w:t> </w:t>
      </w:r>
      <w:r w:rsidRPr="00714D55">
        <w:rPr>
          <w:sz w:val="28"/>
          <w:szCs w:val="28"/>
        </w:rPr>
        <w:t>по электронной почте.</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sidRPr="00714D55">
        <w:rPr>
          <w:sz w:val="28"/>
          <w:szCs w:val="28"/>
        </w:rPr>
        <w:t>19.6.</w:t>
      </w:r>
      <w:r>
        <w:rPr>
          <w:sz w:val="28"/>
          <w:szCs w:val="28"/>
          <w:lang w:val="en-US"/>
        </w:rPr>
        <w:t> </w:t>
      </w:r>
      <w:r>
        <w:rPr>
          <w:sz w:val="28"/>
          <w:szCs w:val="28"/>
        </w:rPr>
        <w:t>Для</w:t>
      </w:r>
      <w:r w:rsidRPr="00714D55">
        <w:rPr>
          <w:sz w:val="28"/>
          <w:szCs w:val="28"/>
        </w:rPr>
        <w:t xml:space="preserve"> вариантов 8, 9,</w:t>
      </w:r>
      <w:r>
        <w:rPr>
          <w:sz w:val="28"/>
          <w:szCs w:val="28"/>
        </w:rPr>
        <w:t xml:space="preserve"> </w:t>
      </w:r>
      <w:bookmarkStart w:id="29" w:name="__DdeLink__6048_2857491986_Copy_5"/>
      <w:bookmarkEnd w:id="29"/>
      <w:r>
        <w:rPr>
          <w:sz w:val="28"/>
          <w:szCs w:val="28"/>
        </w:rPr>
        <w:t>указанных в подпунктах 17.1.8, 17.1.9 пункта </w:t>
      </w:r>
      <w:r w:rsidRPr="00714D55">
        <w:rPr>
          <w:sz w:val="28"/>
          <w:szCs w:val="28"/>
        </w:rPr>
        <w:t>17.1</w:t>
      </w:r>
      <w:r>
        <w:rPr>
          <w:sz w:val="28"/>
          <w:szCs w:val="28"/>
          <w:lang w:val="en-US"/>
        </w:rPr>
        <w:t> </w:t>
      </w:r>
      <w:r>
        <w:rPr>
          <w:sz w:val="28"/>
          <w:szCs w:val="28"/>
        </w:rPr>
        <w:t>Регламента</w:t>
      </w:r>
      <w:r w:rsidRPr="00714D55">
        <w:rPr>
          <w:sz w:val="28"/>
          <w:szCs w:val="28"/>
        </w:rPr>
        <w:t>:</w:t>
      </w: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6.</w:t>
      </w:r>
      <w:r>
        <w:rPr>
          <w:sz w:val="28"/>
          <w:szCs w:val="28"/>
        </w:rPr>
        <w:t>1. Результатом предоставления Услуги является:</w:t>
      </w: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6.</w:t>
      </w:r>
      <w:r>
        <w:rPr>
          <w:sz w:val="28"/>
          <w:szCs w:val="28"/>
        </w:rPr>
        <w:t>1.1. Решение о</w:t>
      </w:r>
      <w:r>
        <w:rPr>
          <w:sz w:val="28"/>
          <w:szCs w:val="28"/>
          <w:lang w:val="en-US"/>
        </w:rPr>
        <w:t> </w:t>
      </w:r>
      <w:r>
        <w:rPr>
          <w:sz w:val="28"/>
          <w:szCs w:val="28"/>
        </w:rPr>
        <w:t>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в виде документа «Согласование установки средства размещения информации», который оформляется в соответствии с Приложением 1 к 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6.</w:t>
      </w:r>
      <w:r>
        <w:rPr>
          <w:sz w:val="28"/>
          <w:szCs w:val="28"/>
        </w:rPr>
        <w:t>1.2. Решение об</w:t>
      </w:r>
      <w:r>
        <w:rPr>
          <w:sz w:val="28"/>
          <w:szCs w:val="28"/>
          <w:lang w:val="en-US"/>
        </w:rPr>
        <w:t> </w:t>
      </w:r>
      <w:r>
        <w:rPr>
          <w:sz w:val="28"/>
          <w:szCs w:val="28"/>
        </w:rPr>
        <w:t>отказе в</w:t>
      </w:r>
      <w:r>
        <w:rPr>
          <w:sz w:val="28"/>
          <w:szCs w:val="28"/>
          <w:lang w:val="en-US"/>
        </w:rPr>
        <w:t> </w:t>
      </w:r>
      <w:r>
        <w:rPr>
          <w:sz w:val="28"/>
          <w:szCs w:val="28"/>
        </w:rPr>
        <w:t>предоставлении Услуги в</w:t>
      </w:r>
      <w:r>
        <w:rPr>
          <w:sz w:val="28"/>
          <w:szCs w:val="28"/>
          <w:lang w:val="en-US"/>
        </w:rPr>
        <w:t> </w:t>
      </w:r>
      <w:r>
        <w:rPr>
          <w:sz w:val="28"/>
          <w:szCs w:val="28"/>
        </w:rPr>
        <w:t>виде документа, который оформляется в</w:t>
      </w:r>
      <w:r>
        <w:rPr>
          <w:sz w:val="28"/>
          <w:szCs w:val="28"/>
          <w:lang w:val="en-US"/>
        </w:rPr>
        <w:t> </w:t>
      </w:r>
      <w:r>
        <w:rPr>
          <w:sz w:val="28"/>
          <w:szCs w:val="28"/>
        </w:rPr>
        <w:t>соответствии с</w:t>
      </w:r>
      <w:r>
        <w:rPr>
          <w:sz w:val="28"/>
          <w:szCs w:val="28"/>
          <w:lang w:val="en-US"/>
        </w:rPr>
        <w:t> </w:t>
      </w:r>
      <w:r>
        <w:rPr>
          <w:sz w:val="28"/>
          <w:szCs w:val="28"/>
        </w:rPr>
        <w:t>Приложением</w:t>
      </w:r>
      <w:r>
        <w:rPr>
          <w:sz w:val="28"/>
          <w:szCs w:val="28"/>
          <w:lang w:val="en-US"/>
        </w:rPr>
        <w:t> </w:t>
      </w:r>
      <w:r>
        <w:rPr>
          <w:sz w:val="28"/>
          <w:szCs w:val="28"/>
        </w:rPr>
        <w:t>2 к 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6</w:t>
      </w:r>
      <w:r>
        <w:rPr>
          <w:sz w:val="28"/>
          <w:szCs w:val="28"/>
        </w:rPr>
        <w:t>.2. Срок предоставления Услуги составляет 10 (десять) рабочих дней со дня поступления запроса в Администрацию.</w:t>
      </w:r>
    </w:p>
    <w:p w:rsidR="004244CB" w:rsidRDefault="004244CB" w:rsidP="004244CB">
      <w:pPr>
        <w:pStyle w:val="a0"/>
        <w:spacing w:after="0"/>
        <w:ind w:firstLine="709"/>
        <w:jc w:val="both"/>
        <w:rPr>
          <w:rFonts w:hint="eastAsia"/>
          <w:sz w:val="28"/>
          <w:szCs w:val="28"/>
        </w:rPr>
      </w:pPr>
      <w:r>
        <w:rPr>
          <w:sz w:val="28"/>
          <w:szCs w:val="28"/>
        </w:rPr>
        <w:t>Максимальный срок предоставления Услуги составляет 10 (десять) рабочих дней со дня регистрации запроса в </w:t>
      </w:r>
      <w:r w:rsidRPr="00714D55">
        <w:rPr>
          <w:sz w:val="28"/>
          <w:szCs w:val="28"/>
        </w:rPr>
        <w:t>Администрации</w:t>
      </w:r>
      <w:r>
        <w:rPr>
          <w:sz w:val="28"/>
          <w:szCs w:val="28"/>
        </w:rPr>
        <w:t>, в том числе в случае, если запрос подан заявителем</w:t>
      </w:r>
      <w:bookmarkStart w:id="30" w:name="_anchor_96_Копия_1_Copy_5"/>
      <w:bookmarkEnd w:id="30"/>
      <w:r>
        <w:rPr>
          <w:sz w:val="28"/>
          <w:szCs w:val="28"/>
        </w:rPr>
        <w:t xml:space="preserve"> посредством РПГУ, личного обращения, почтового отправления, электронной почты.</w:t>
      </w:r>
    </w:p>
    <w:p w:rsidR="004244CB" w:rsidRDefault="004244CB" w:rsidP="004244CB">
      <w:pPr>
        <w:pStyle w:val="a0"/>
        <w:spacing w:after="0"/>
        <w:ind w:firstLine="709"/>
        <w:jc w:val="both"/>
        <w:rPr>
          <w:rFonts w:hint="eastAsia"/>
          <w:sz w:val="28"/>
          <w:szCs w:val="28"/>
        </w:rPr>
      </w:pPr>
      <w:r>
        <w:rPr>
          <w:sz w:val="28"/>
          <w:szCs w:val="28"/>
        </w:rPr>
        <w:lastRenderedPageBreak/>
        <w:t>19.</w:t>
      </w:r>
      <w:r w:rsidRPr="00714D55">
        <w:rPr>
          <w:sz w:val="28"/>
          <w:szCs w:val="28"/>
        </w:rPr>
        <w:t>6</w:t>
      </w:r>
      <w:r>
        <w:rPr>
          <w:sz w:val="28"/>
          <w:szCs w:val="28"/>
        </w:rPr>
        <w:t>.3. Исчерпывающий перечень документов, необходимых для предоставления Услуги, которые заявитель должен представить самостоятельно:</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w:t>
      </w:r>
      <w:r>
        <w:rPr>
          <w:sz w:val="28"/>
          <w:szCs w:val="28"/>
        </w:rPr>
        <w:t>.</w:t>
      </w:r>
      <w:r w:rsidRPr="00714D55">
        <w:rPr>
          <w:sz w:val="28"/>
          <w:szCs w:val="28"/>
        </w:rPr>
        <w:t>6</w:t>
      </w:r>
      <w:r>
        <w:rPr>
          <w:sz w:val="28"/>
          <w:szCs w:val="28"/>
        </w:rPr>
        <w:t>.3.1. </w:t>
      </w:r>
      <w:r w:rsidRPr="00714D55">
        <w:rPr>
          <w:sz w:val="28"/>
          <w:szCs w:val="28"/>
        </w:rPr>
        <w:t>Запрос по</w:t>
      </w:r>
      <w:r>
        <w:rPr>
          <w:sz w:val="28"/>
          <w:szCs w:val="28"/>
          <w:lang w:val="en-US"/>
        </w:rPr>
        <w:t> </w:t>
      </w:r>
      <w:r w:rsidRPr="00714D55">
        <w:rPr>
          <w:sz w:val="28"/>
          <w:szCs w:val="28"/>
        </w:rPr>
        <w:t>форме, приведенной в</w:t>
      </w:r>
      <w:r>
        <w:rPr>
          <w:sz w:val="28"/>
          <w:szCs w:val="28"/>
          <w:lang w:val="en-US"/>
        </w:rPr>
        <w:t> </w:t>
      </w:r>
      <w:r w:rsidRPr="00714D55">
        <w:rPr>
          <w:sz w:val="28"/>
          <w:szCs w:val="28"/>
        </w:rPr>
        <w:t>Приложении 6 к</w:t>
      </w:r>
      <w:r>
        <w:rPr>
          <w:sz w:val="28"/>
          <w:szCs w:val="28"/>
          <w:lang w:val="en-US"/>
        </w:rPr>
        <w:t> </w:t>
      </w:r>
      <w:r w:rsidRPr="00714D55">
        <w:rPr>
          <w:sz w:val="28"/>
          <w:szCs w:val="28"/>
        </w:rPr>
        <w:t>Регламенту.</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заполняется его</w:t>
      </w:r>
      <w:r>
        <w:rPr>
          <w:sz w:val="28"/>
          <w:szCs w:val="28"/>
          <w:lang w:val="en-US"/>
        </w:rPr>
        <w:t> </w:t>
      </w:r>
      <w:r w:rsidRPr="00714D55">
        <w:rPr>
          <w:sz w:val="28"/>
          <w:szCs w:val="28"/>
        </w:rPr>
        <w:t>интерактивная форма;</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он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его подписание, заверен печатью (при</w:t>
      </w:r>
      <w:r>
        <w:rPr>
          <w:sz w:val="28"/>
          <w:szCs w:val="28"/>
          <w:lang w:val="en-US"/>
        </w:rPr>
        <w:t> </w:t>
      </w:r>
      <w:r w:rsidRPr="00714D55">
        <w:rPr>
          <w:sz w:val="28"/>
          <w:szCs w:val="28"/>
        </w:rPr>
        <w:t>наличии);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он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его подписание, заверен печатью (при</w:t>
      </w:r>
      <w:r>
        <w:rPr>
          <w:sz w:val="28"/>
          <w:szCs w:val="28"/>
          <w:lang w:val="en-US"/>
        </w:rPr>
        <w:t> </w:t>
      </w:r>
      <w:r w:rsidRPr="00714D55">
        <w:rPr>
          <w:sz w:val="28"/>
          <w:szCs w:val="28"/>
        </w:rPr>
        <w:t>наличии);</w:t>
      </w:r>
    </w:p>
    <w:p w:rsidR="004244CB" w:rsidRDefault="004244CB" w:rsidP="004244CB">
      <w:pPr>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по электронной почте предоставляется электронный образ документа, который должен быть подписан собственноручной подписью заявителя или</w:t>
      </w:r>
      <w:r>
        <w:rPr>
          <w:sz w:val="28"/>
          <w:szCs w:val="28"/>
          <w:lang w:val="en-US"/>
        </w:rPr>
        <w:t> </w:t>
      </w:r>
      <w:r w:rsidRPr="00714D55">
        <w:rPr>
          <w:sz w:val="28"/>
          <w:szCs w:val="28"/>
        </w:rPr>
        <w:t>представителя заявителя, уполномоченного на</w:t>
      </w:r>
      <w:r>
        <w:rPr>
          <w:sz w:val="28"/>
          <w:szCs w:val="28"/>
          <w:lang w:val="en-US"/>
        </w:rPr>
        <w:t> </w:t>
      </w:r>
      <w:r w:rsidRPr="00714D55">
        <w:rPr>
          <w:sz w:val="28"/>
          <w:szCs w:val="28"/>
        </w:rPr>
        <w:t>его подписание, заверен печатью (при</w:t>
      </w:r>
      <w:r>
        <w:rPr>
          <w:sz w:val="28"/>
          <w:szCs w:val="28"/>
          <w:lang w:val="en-US"/>
        </w:rPr>
        <w:t> </w:t>
      </w:r>
      <w:r w:rsidRPr="00714D55">
        <w:rPr>
          <w:sz w:val="28"/>
          <w:szCs w:val="28"/>
        </w:rPr>
        <w:t>наличии).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w:t>
      </w:r>
      <w:r>
        <w:rPr>
          <w:sz w:val="28"/>
          <w:szCs w:val="28"/>
        </w:rPr>
        <w:t>.</w:t>
      </w:r>
      <w:r w:rsidRPr="00714D55">
        <w:rPr>
          <w:sz w:val="28"/>
          <w:szCs w:val="28"/>
        </w:rPr>
        <w:t>6</w:t>
      </w:r>
      <w:r>
        <w:rPr>
          <w:sz w:val="28"/>
          <w:szCs w:val="28"/>
        </w:rPr>
        <w:t>.3.2. Документ, подтверждающий полномочия представителя заявителя (в случае обращения представителя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Документами, подтверждающими полномочия представителя заявителя, являются:</w:t>
      </w: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доверенность;</w:t>
      </w: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иные документы, подтверждающие полномочия представителей заявителя в соответствии с законодательством Российской Федерации (протокол (выписка из протокола) общего собрания акционеров об избрании директора (генерального директора) акционерного общества, выписка из</w:t>
      </w:r>
      <w:r>
        <w:rPr>
          <w:sz w:val="28"/>
          <w:szCs w:val="28"/>
          <w:lang w:val="en-US"/>
        </w:rPr>
        <w:t> </w:t>
      </w:r>
      <w:r>
        <w:rPr>
          <w:sz w:val="28"/>
          <w:szCs w:val="28"/>
        </w:rPr>
        <w:t>протокола общего собрания участников общества с</w:t>
      </w:r>
      <w:r>
        <w:rPr>
          <w:sz w:val="28"/>
          <w:szCs w:val="28"/>
          <w:lang w:val="en-US"/>
        </w:rPr>
        <w:t> </w:t>
      </w:r>
      <w:r>
        <w:rPr>
          <w:sz w:val="28"/>
          <w:szCs w:val="28"/>
        </w:rPr>
        <w:t>ограниченной ответственностью об избрании единоличного исполнительного органа общества (генерального директора, президента и</w:t>
      </w:r>
      <w:r>
        <w:rPr>
          <w:sz w:val="28"/>
          <w:szCs w:val="28"/>
          <w:lang w:val="en-US"/>
        </w:rPr>
        <w:t> </w:t>
      </w:r>
      <w:r>
        <w:rPr>
          <w:sz w:val="28"/>
          <w:szCs w:val="28"/>
        </w:rPr>
        <w:t>других), приказ о</w:t>
      </w:r>
      <w:r>
        <w:rPr>
          <w:sz w:val="28"/>
          <w:szCs w:val="28"/>
          <w:lang w:val="en-US"/>
        </w:rPr>
        <w:t> </w:t>
      </w:r>
      <w:r>
        <w:rPr>
          <w:sz w:val="28"/>
          <w:szCs w:val="28"/>
        </w:rPr>
        <w:t>назначении руководителя юридического лица, договор с коммерческим представителем, содержащий указание на его полномочия, решение о назначении или</w:t>
      </w:r>
      <w:r>
        <w:rPr>
          <w:sz w:val="28"/>
          <w:szCs w:val="28"/>
          <w:lang w:val="en-US"/>
        </w:rPr>
        <w:t> </w:t>
      </w:r>
      <w:r>
        <w:rPr>
          <w:sz w:val="28"/>
          <w:szCs w:val="28"/>
        </w:rPr>
        <w:t>об избрании либо приказ о назначении физического лица на должность, в соответствии с которым такое физическое лицо обладает правом действовать от</w:t>
      </w:r>
      <w:r>
        <w:rPr>
          <w:sz w:val="28"/>
          <w:szCs w:val="28"/>
          <w:lang w:val="en-US"/>
        </w:rPr>
        <w:t> </w:t>
      </w:r>
      <w:r>
        <w:rPr>
          <w:sz w:val="28"/>
          <w:szCs w:val="28"/>
        </w:rPr>
        <w:t>имени юридического лица без доверенности).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При подаче запроса:</w:t>
      </w: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 подтверждающего полномочия представителя заявителя;</w:t>
      </w:r>
    </w:p>
    <w:p w:rsidR="004244CB" w:rsidRDefault="004244CB" w:rsidP="004244CB">
      <w:pPr>
        <w:pStyle w:val="a0"/>
        <w:spacing w:after="0"/>
        <w:ind w:firstLine="709"/>
        <w:jc w:val="both"/>
        <w:rPr>
          <w:rFonts w:hint="eastAsia"/>
          <w:sz w:val="28"/>
          <w:szCs w:val="28"/>
        </w:rPr>
      </w:pPr>
      <w:r w:rsidRPr="00714D55">
        <w:rPr>
          <w:sz w:val="28"/>
          <w:szCs w:val="28"/>
        </w:rPr>
        <w:lastRenderedPageBreak/>
        <w:t>2)</w:t>
      </w:r>
      <w:r>
        <w:rPr>
          <w:sz w:val="28"/>
          <w:szCs w:val="28"/>
          <w:lang w:val="en-US"/>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подтверждающего полномочия представителя заявителя, для</w:t>
      </w:r>
      <w:r>
        <w:rPr>
          <w:sz w:val="28"/>
          <w:szCs w:val="28"/>
          <w:lang w:val="en-US"/>
        </w:rPr>
        <w:t> </w:t>
      </w:r>
      <w:r w:rsidRPr="00714D55">
        <w:rPr>
          <w:sz w:val="28"/>
          <w:szCs w:val="28"/>
        </w:rPr>
        <w:t>снятия с</w:t>
      </w:r>
      <w:r>
        <w:rPr>
          <w:sz w:val="28"/>
          <w:szCs w:val="28"/>
          <w:lang w:val="en-US"/>
        </w:rPr>
        <w:t> </w:t>
      </w:r>
      <w:r w:rsidRPr="00714D5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244CB" w:rsidRDefault="004244CB" w:rsidP="004244CB">
      <w:pPr>
        <w:pStyle w:val="a0"/>
        <w:spacing w:after="0"/>
        <w:ind w:firstLine="709"/>
        <w:jc w:val="both"/>
        <w:rPr>
          <w:rFonts w:hint="eastAsia"/>
          <w:sz w:val="28"/>
          <w:szCs w:val="28"/>
        </w:rPr>
      </w:pPr>
      <w:r w:rsidRPr="00714D55">
        <w:rPr>
          <w:sz w:val="28"/>
          <w:szCs w:val="28"/>
        </w:rPr>
        <w:t>3)</w:t>
      </w:r>
      <w:r>
        <w:rPr>
          <w:sz w:val="28"/>
          <w:szCs w:val="28"/>
          <w:lang w:val="en-US"/>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 подтверждающего полномочия представителя заявителя;</w:t>
      </w:r>
    </w:p>
    <w:p w:rsidR="004244CB" w:rsidRDefault="004244CB" w:rsidP="004244CB">
      <w:pPr>
        <w:pStyle w:val="a0"/>
        <w:spacing w:after="0"/>
        <w:ind w:firstLine="709"/>
        <w:jc w:val="both"/>
        <w:rPr>
          <w:rFonts w:hint="eastAsia"/>
          <w:sz w:val="28"/>
          <w:szCs w:val="28"/>
        </w:rPr>
      </w:pPr>
      <w:r w:rsidRPr="00714D55">
        <w:rPr>
          <w:sz w:val="28"/>
          <w:szCs w:val="28"/>
        </w:rPr>
        <w:t>4)</w:t>
      </w:r>
      <w:r>
        <w:rPr>
          <w:sz w:val="28"/>
          <w:szCs w:val="28"/>
          <w:lang w:val="en-US"/>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 подтверждающего полномочия представителя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.3.</w:t>
      </w:r>
      <w:r w:rsidRPr="00714D55">
        <w:rPr>
          <w:sz w:val="28"/>
          <w:szCs w:val="28"/>
        </w:rPr>
        <w:t>3.</w:t>
      </w:r>
      <w:r>
        <w:rPr>
          <w:sz w:val="28"/>
          <w:szCs w:val="28"/>
        </w:rPr>
        <w:t> </w:t>
      </w:r>
      <w:r w:rsidRPr="00714D55">
        <w:rPr>
          <w:sz w:val="28"/>
          <w:szCs w:val="28"/>
        </w:rPr>
        <w:t>Дизайн-проект (проектная документация) средства размещения информации.</w:t>
      </w:r>
    </w:p>
    <w:p w:rsidR="004244CB" w:rsidRDefault="004244CB" w:rsidP="004244CB">
      <w:pPr>
        <w:pStyle w:val="a0"/>
        <w:spacing w:after="0"/>
        <w:ind w:firstLine="709"/>
        <w:jc w:val="both"/>
        <w:rPr>
          <w:rFonts w:hint="eastAsia"/>
          <w:sz w:val="28"/>
          <w:szCs w:val="28"/>
        </w:rPr>
      </w:pPr>
      <w:r>
        <w:rPr>
          <w:sz w:val="28"/>
          <w:szCs w:val="28"/>
        </w:rPr>
        <w:t>Требования к составу и содержанию дизайн-проекта оформляются в соответствии с Приложением 7 к Регламенту.</w:t>
      </w:r>
    </w:p>
    <w:p w:rsidR="004244CB" w:rsidRDefault="004244CB" w:rsidP="004244CB">
      <w:pPr>
        <w:pStyle w:val="a0"/>
        <w:spacing w:after="0"/>
        <w:ind w:firstLine="709"/>
        <w:jc w:val="both"/>
        <w:rPr>
          <w:rFonts w:hint="eastAsia"/>
          <w:sz w:val="28"/>
          <w:szCs w:val="28"/>
        </w:rPr>
      </w:pPr>
      <w:r>
        <w:rPr>
          <w:sz w:val="28"/>
          <w:szCs w:val="28"/>
        </w:rPr>
        <w:t>Требования к внешнему виду средства размещения информации оформляются в соответствии с Приложением 8 к Регламенту.</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для</w:t>
      </w:r>
      <w:r>
        <w:rPr>
          <w:sz w:val="28"/>
          <w:szCs w:val="28"/>
          <w:lang w:val="en-US"/>
        </w:rPr>
        <w:t> </w:t>
      </w:r>
      <w:r w:rsidRPr="00714D55">
        <w:rPr>
          <w:sz w:val="28"/>
          <w:szCs w:val="28"/>
        </w:rPr>
        <w:t>снятия с</w:t>
      </w:r>
      <w:r>
        <w:rPr>
          <w:sz w:val="28"/>
          <w:szCs w:val="28"/>
          <w:lang w:val="en-US"/>
        </w:rPr>
        <w:t> </w:t>
      </w:r>
      <w:r w:rsidRPr="00714D5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w:t>
      </w:r>
    </w:p>
    <w:p w:rsidR="004244CB" w:rsidRDefault="004244CB" w:rsidP="004244CB">
      <w:pPr>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.3.</w:t>
      </w:r>
      <w:r w:rsidRPr="00714D55">
        <w:rPr>
          <w:sz w:val="28"/>
          <w:szCs w:val="28"/>
        </w:rPr>
        <w:t>4.</w:t>
      </w:r>
      <w:r>
        <w:rPr>
          <w:sz w:val="28"/>
          <w:szCs w:val="28"/>
        </w:rPr>
        <w:t> </w:t>
      </w:r>
      <w:r w:rsidRPr="00714D55">
        <w:rPr>
          <w:sz w:val="28"/>
          <w:szCs w:val="28"/>
        </w:rPr>
        <w:t>Правоустанавливающие (</w:t>
      </w:r>
      <w:proofErr w:type="spellStart"/>
      <w:r w:rsidRPr="00714D55">
        <w:rPr>
          <w:sz w:val="28"/>
          <w:szCs w:val="28"/>
        </w:rPr>
        <w:t>правоудостоверяющие</w:t>
      </w:r>
      <w:proofErr w:type="spellEnd"/>
      <w:r w:rsidRPr="00714D55">
        <w:rPr>
          <w:sz w:val="28"/>
          <w:szCs w:val="28"/>
        </w:rPr>
        <w:t>) документы на</w:t>
      </w:r>
      <w:r>
        <w:rPr>
          <w:sz w:val="28"/>
          <w:szCs w:val="28"/>
          <w:lang w:val="en-US"/>
        </w:rPr>
        <w:t> </w:t>
      </w:r>
      <w:r w:rsidRPr="00714D55">
        <w:rPr>
          <w:sz w:val="28"/>
          <w:szCs w:val="28"/>
        </w:rPr>
        <w:t>объект недвижимости в</w:t>
      </w:r>
      <w:r>
        <w:rPr>
          <w:sz w:val="28"/>
          <w:szCs w:val="28"/>
          <w:lang w:val="en-US"/>
        </w:rPr>
        <w:t> </w:t>
      </w:r>
      <w:r w:rsidRPr="00714D55">
        <w:rPr>
          <w:sz w:val="28"/>
          <w:szCs w:val="28"/>
        </w:rPr>
        <w:t>случае, если право не</w:t>
      </w:r>
      <w:r>
        <w:rPr>
          <w:sz w:val="28"/>
          <w:szCs w:val="28"/>
          <w:lang w:val="en-US"/>
        </w:rPr>
        <w:t> </w:t>
      </w:r>
      <w:r w:rsidRPr="00714D55">
        <w:rPr>
          <w:sz w:val="28"/>
          <w:szCs w:val="28"/>
        </w:rPr>
        <w:t>зарегистрировано в</w:t>
      </w:r>
      <w:r>
        <w:rPr>
          <w:sz w:val="28"/>
          <w:szCs w:val="28"/>
          <w:lang w:val="en-US"/>
        </w:rPr>
        <w:t> </w:t>
      </w:r>
      <w:r w:rsidRPr="00714D55">
        <w:rPr>
          <w:sz w:val="28"/>
          <w:szCs w:val="28"/>
        </w:rPr>
        <w:t>Едином государственном реестре недвижимости.</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для</w:t>
      </w:r>
      <w:r>
        <w:rPr>
          <w:sz w:val="28"/>
          <w:szCs w:val="28"/>
          <w:lang w:val="en-US"/>
        </w:rPr>
        <w:t> </w:t>
      </w:r>
      <w:r w:rsidRPr="00714D55">
        <w:rPr>
          <w:sz w:val="28"/>
          <w:szCs w:val="28"/>
        </w:rPr>
        <w:t>снятия с</w:t>
      </w:r>
      <w:r>
        <w:rPr>
          <w:sz w:val="28"/>
          <w:szCs w:val="28"/>
          <w:lang w:val="en-US"/>
        </w:rPr>
        <w:t> </w:t>
      </w:r>
      <w:r w:rsidRPr="00714D5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w:t>
      </w:r>
    </w:p>
    <w:p w:rsidR="004244CB" w:rsidRDefault="004244CB" w:rsidP="004244CB">
      <w:pPr>
        <w:spacing w:line="276" w:lineRule="auto"/>
        <w:ind w:firstLine="709"/>
        <w:jc w:val="both"/>
        <w:rPr>
          <w:rFonts w:hint="eastAsia"/>
          <w:sz w:val="28"/>
          <w:szCs w:val="28"/>
        </w:rPr>
      </w:pPr>
      <w:r w:rsidRPr="00714D55">
        <w:rPr>
          <w:sz w:val="28"/>
          <w:szCs w:val="28"/>
        </w:rPr>
        <w:lastRenderedPageBreak/>
        <w:t>4</w:t>
      </w:r>
      <w:r>
        <w:rPr>
          <w:sz w:val="28"/>
          <w:szCs w:val="28"/>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.3.</w:t>
      </w:r>
      <w:r w:rsidRPr="00714D55">
        <w:rPr>
          <w:sz w:val="28"/>
          <w:szCs w:val="28"/>
        </w:rPr>
        <w:t>5.</w:t>
      </w:r>
      <w:r>
        <w:rPr>
          <w:sz w:val="28"/>
          <w:szCs w:val="28"/>
        </w:rPr>
        <w:t> </w:t>
      </w:r>
      <w:r w:rsidRPr="00714D55">
        <w:rPr>
          <w:sz w:val="28"/>
          <w:szCs w:val="28"/>
        </w:rPr>
        <w:t>Письменное согласие собственника объекта недвижимости, на</w:t>
      </w:r>
      <w:r>
        <w:rPr>
          <w:sz w:val="28"/>
          <w:szCs w:val="28"/>
          <w:lang w:val="en-US"/>
        </w:rPr>
        <w:t> </w:t>
      </w:r>
      <w:r w:rsidRPr="00714D55">
        <w:rPr>
          <w:sz w:val="28"/>
          <w:szCs w:val="28"/>
        </w:rPr>
        <w:t>котором планируется размещение средства размещения информации.</w:t>
      </w:r>
    </w:p>
    <w:p w:rsidR="004244CB" w:rsidRDefault="004244CB" w:rsidP="004244CB">
      <w:pPr>
        <w:pStyle w:val="a0"/>
        <w:spacing w:after="0"/>
        <w:ind w:firstLine="709"/>
        <w:jc w:val="both"/>
        <w:rPr>
          <w:rFonts w:hint="eastAsia"/>
          <w:sz w:val="28"/>
          <w:szCs w:val="28"/>
        </w:rPr>
      </w:pPr>
      <w:r>
        <w:rPr>
          <w:sz w:val="28"/>
          <w:szCs w:val="28"/>
        </w:rPr>
        <w:t>При подаче запроса:</w:t>
      </w:r>
    </w:p>
    <w:p w:rsidR="004244CB" w:rsidRDefault="004244CB" w:rsidP="004244CB">
      <w:pPr>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посредством РПГУ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лично в</w:t>
      </w:r>
      <w:r>
        <w:rPr>
          <w:sz w:val="28"/>
          <w:szCs w:val="28"/>
          <w:lang w:val="en-US"/>
        </w:rPr>
        <w:t> </w:t>
      </w:r>
      <w:r w:rsidRPr="00714D55">
        <w:rPr>
          <w:sz w:val="28"/>
          <w:szCs w:val="28"/>
        </w:rPr>
        <w:t>Администрацию предоставляется оригинал документа для</w:t>
      </w:r>
      <w:r>
        <w:rPr>
          <w:sz w:val="28"/>
          <w:szCs w:val="28"/>
          <w:lang w:val="en-US"/>
        </w:rPr>
        <w:t> </w:t>
      </w:r>
      <w:r w:rsidRPr="00714D55">
        <w:rPr>
          <w:sz w:val="28"/>
          <w:szCs w:val="28"/>
        </w:rPr>
        <w:t>снятия с</w:t>
      </w:r>
      <w:r>
        <w:rPr>
          <w:sz w:val="28"/>
          <w:szCs w:val="28"/>
          <w:lang w:val="en-US"/>
        </w:rPr>
        <w:t> </w:t>
      </w:r>
      <w:r w:rsidRPr="00714D55">
        <w:rPr>
          <w:sz w:val="28"/>
          <w:szCs w:val="28"/>
        </w:rPr>
        <w:t>него копии, которая заверяется подписью должностного лица, муниципального служащего, работника Администрации (печатью Администрации);</w:t>
      </w:r>
    </w:p>
    <w:p w:rsidR="004244CB" w:rsidRDefault="004244CB" w:rsidP="004244CB">
      <w:pPr>
        <w:spacing w:line="276" w:lineRule="auto"/>
        <w:ind w:firstLine="709"/>
        <w:jc w:val="both"/>
        <w:rPr>
          <w:rFonts w:hint="eastAsia"/>
          <w:sz w:val="28"/>
          <w:szCs w:val="28"/>
        </w:rPr>
      </w:pPr>
      <w:r w:rsidRPr="00714D55">
        <w:rPr>
          <w:sz w:val="28"/>
          <w:szCs w:val="28"/>
        </w:rPr>
        <w:t>3</w:t>
      </w:r>
      <w:r>
        <w:rPr>
          <w:sz w:val="28"/>
          <w:szCs w:val="28"/>
        </w:rPr>
        <w:t>) </w:t>
      </w:r>
      <w:r w:rsidRPr="00714D55">
        <w:rPr>
          <w:sz w:val="28"/>
          <w:szCs w:val="28"/>
        </w:rPr>
        <w:t>почтовым отправлением предоставляется заверенная в</w:t>
      </w:r>
      <w:r>
        <w:rPr>
          <w:sz w:val="28"/>
          <w:szCs w:val="28"/>
          <w:lang w:val="en-US"/>
        </w:rPr>
        <w:t> </w:t>
      </w:r>
      <w:r w:rsidRPr="00714D55">
        <w:rPr>
          <w:sz w:val="28"/>
          <w:szCs w:val="28"/>
        </w:rPr>
        <w:t>установленном законодательством Российской Федерации порядке копия документа;</w:t>
      </w:r>
    </w:p>
    <w:p w:rsidR="004244CB" w:rsidRDefault="004244CB" w:rsidP="004244CB">
      <w:pPr>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по электронной почте предоставляется электронный образ документа (или</w:t>
      </w:r>
      <w:r>
        <w:rPr>
          <w:sz w:val="28"/>
          <w:szCs w:val="28"/>
          <w:lang w:val="en-US"/>
        </w:rPr>
        <w:t> </w:t>
      </w:r>
      <w:r w:rsidRPr="00714D55">
        <w:rPr>
          <w:sz w:val="28"/>
          <w:szCs w:val="28"/>
        </w:rPr>
        <w:t>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w:t>
      </w:r>
      <w:r w:rsidRPr="00714D55">
        <w:rPr>
          <w:sz w:val="28"/>
          <w:szCs w:val="28"/>
        </w:rPr>
        <w:t>9.6.</w:t>
      </w:r>
      <w:r>
        <w:rPr>
          <w:sz w:val="28"/>
          <w:szCs w:val="28"/>
        </w:rPr>
        <w:t>4</w:t>
      </w:r>
      <w:r w:rsidRPr="00714D55">
        <w:rPr>
          <w:sz w:val="28"/>
          <w:szCs w:val="28"/>
        </w:rPr>
        <w:t>.</w:t>
      </w:r>
      <w:r>
        <w:rPr>
          <w:sz w:val="28"/>
          <w:szCs w:val="28"/>
          <w:lang w:val="en-US"/>
        </w:rPr>
        <w:t> </w:t>
      </w:r>
      <w:r w:rsidRPr="00714D55">
        <w:rPr>
          <w:sz w:val="28"/>
          <w:szCs w:val="28"/>
        </w:rPr>
        <w:t>Исчерпывающий перечень документов, необходимых в</w:t>
      </w:r>
      <w:r>
        <w:rPr>
          <w:sz w:val="28"/>
          <w:szCs w:val="28"/>
          <w:lang w:val="en-US"/>
        </w:rPr>
        <w:t> </w:t>
      </w:r>
      <w:r w:rsidRPr="00714D55">
        <w:rPr>
          <w:sz w:val="28"/>
          <w:szCs w:val="28"/>
        </w:rPr>
        <w:t xml:space="preserve">соответствии </w:t>
      </w:r>
      <w:r>
        <w:rPr>
          <w:sz w:val="28"/>
          <w:szCs w:val="28"/>
        </w:rPr>
        <w:t>с</w:t>
      </w:r>
      <w:r>
        <w:rPr>
          <w:sz w:val="28"/>
          <w:szCs w:val="28"/>
          <w:lang w:val="en-US"/>
        </w:rPr>
        <w:t> </w:t>
      </w:r>
      <w:r>
        <w:rPr>
          <w:sz w:val="28"/>
          <w:szCs w:val="28"/>
        </w:rPr>
        <w:t>нормативными правовыми актами Российской Федерации, нормативными правовыми актами Московской области для</w:t>
      </w:r>
      <w:r>
        <w:rPr>
          <w:sz w:val="28"/>
          <w:szCs w:val="28"/>
          <w:lang w:val="en-US"/>
        </w:rPr>
        <w:t> </w:t>
      </w:r>
      <w:r>
        <w:rPr>
          <w:sz w:val="28"/>
          <w:szCs w:val="28"/>
        </w:rPr>
        <w:t>предоставления Услуги, которые заявитель вправе представить по</w:t>
      </w:r>
      <w:r>
        <w:rPr>
          <w:sz w:val="28"/>
          <w:szCs w:val="28"/>
          <w:lang w:val="en-US"/>
        </w:rPr>
        <w:t> </w:t>
      </w:r>
      <w:r>
        <w:rPr>
          <w:sz w:val="28"/>
          <w:szCs w:val="28"/>
        </w:rPr>
        <w:t>собственной инициативе, так</w:t>
      </w:r>
      <w:r>
        <w:rPr>
          <w:sz w:val="28"/>
          <w:szCs w:val="28"/>
          <w:lang w:val="en-US"/>
        </w:rPr>
        <w:t> </w:t>
      </w:r>
      <w:r>
        <w:rPr>
          <w:sz w:val="28"/>
          <w:szCs w:val="28"/>
        </w:rPr>
        <w:t>как они</w:t>
      </w:r>
      <w:r>
        <w:rPr>
          <w:sz w:val="28"/>
          <w:szCs w:val="28"/>
          <w:lang w:val="en-US"/>
        </w:rPr>
        <w:t> </w:t>
      </w:r>
      <w:r>
        <w:rPr>
          <w:sz w:val="28"/>
          <w:szCs w:val="28"/>
        </w:rPr>
        <w:t>подлежат представлению в</w:t>
      </w:r>
      <w:r>
        <w:rPr>
          <w:sz w:val="28"/>
          <w:szCs w:val="28"/>
          <w:lang w:val="en-US"/>
        </w:rPr>
        <w:t> </w:t>
      </w:r>
      <w:r>
        <w:rPr>
          <w:sz w:val="28"/>
          <w:szCs w:val="28"/>
        </w:rPr>
        <w:t>рамках межведомственного информационного взаимодействия</w:t>
      </w:r>
      <w:r w:rsidRPr="00714D55">
        <w:rPr>
          <w:sz w:val="28"/>
          <w:szCs w:val="28"/>
        </w:rPr>
        <w:t>:</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6</w:t>
      </w:r>
      <w:r>
        <w:rPr>
          <w:sz w:val="28"/>
          <w:szCs w:val="28"/>
        </w:rPr>
        <w:t>.4.1.</w:t>
      </w:r>
      <w:r>
        <w:rPr>
          <w:sz w:val="28"/>
          <w:szCs w:val="28"/>
          <w:lang w:val="en-US"/>
        </w:rPr>
        <w:t> </w:t>
      </w:r>
      <w:r>
        <w:rPr>
          <w:sz w:val="28"/>
          <w:szCs w:val="28"/>
        </w:rPr>
        <w:t>Выписка из ЕГРН на объект недвижимости, на котором планируется установка средства размещения информации.</w:t>
      </w:r>
    </w:p>
    <w:p w:rsidR="004244CB" w:rsidRDefault="004244CB" w:rsidP="004244CB">
      <w:pPr>
        <w:pStyle w:val="a0"/>
        <w:spacing w:after="0"/>
        <w:ind w:firstLine="709"/>
        <w:jc w:val="both"/>
        <w:rPr>
          <w:rFonts w:hint="eastAsia"/>
          <w:sz w:val="28"/>
          <w:szCs w:val="28"/>
        </w:rPr>
      </w:pPr>
      <w:r>
        <w:rPr>
          <w:sz w:val="28"/>
          <w:szCs w:val="28"/>
        </w:rPr>
        <w:t>При</w:t>
      </w:r>
      <w:r>
        <w:rPr>
          <w:sz w:val="28"/>
          <w:szCs w:val="28"/>
          <w:lang w:val="en-US"/>
        </w:rPr>
        <w:t> </w:t>
      </w:r>
      <w:r>
        <w:rPr>
          <w:sz w:val="28"/>
          <w:szCs w:val="28"/>
        </w:rPr>
        <w:t>подаче запроса:</w:t>
      </w:r>
    </w:p>
    <w:p w:rsidR="004244CB" w:rsidRPr="00714D55" w:rsidRDefault="004244CB" w:rsidP="004244CB">
      <w:pPr>
        <w:pStyle w:val="a0"/>
        <w:spacing w:after="0"/>
        <w:ind w:firstLine="709"/>
        <w:jc w:val="both"/>
        <w:rPr>
          <w:rFonts w:hint="eastAsia"/>
          <w:sz w:val="28"/>
          <w:szCs w:val="28"/>
        </w:rPr>
      </w:pPr>
      <w:r>
        <w:rPr>
          <w:sz w:val="28"/>
          <w:szCs w:val="28"/>
        </w:rPr>
        <w:t>1) посредством РПГУ предоставляется электронный образ документа (или электронный документ);</w:t>
      </w:r>
    </w:p>
    <w:p w:rsidR="004244CB" w:rsidRPr="00714D55" w:rsidRDefault="004244CB" w:rsidP="004244CB">
      <w:pPr>
        <w:pStyle w:val="a0"/>
        <w:spacing w:after="0"/>
        <w:ind w:firstLine="709"/>
        <w:jc w:val="both"/>
        <w:rPr>
          <w:rFonts w:hint="eastAsia"/>
          <w:sz w:val="28"/>
          <w:szCs w:val="28"/>
        </w:rPr>
      </w:pPr>
      <w:r>
        <w:rPr>
          <w:sz w:val="28"/>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244CB" w:rsidRPr="00714D55" w:rsidRDefault="004244CB" w:rsidP="004244CB">
      <w:pPr>
        <w:pStyle w:val="a0"/>
        <w:spacing w:after="0"/>
        <w:ind w:firstLine="709"/>
        <w:jc w:val="both"/>
        <w:rPr>
          <w:rFonts w:hint="eastAsia"/>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244CB" w:rsidRPr="00714D55" w:rsidRDefault="004244CB" w:rsidP="004244CB">
      <w:pPr>
        <w:pStyle w:val="a0"/>
        <w:spacing w:after="0"/>
        <w:ind w:firstLine="709"/>
        <w:jc w:val="both"/>
        <w:rPr>
          <w:rFonts w:hint="eastAsia"/>
          <w:sz w:val="28"/>
          <w:szCs w:val="28"/>
        </w:rPr>
      </w:pPr>
      <w:r>
        <w:rPr>
          <w:sz w:val="28"/>
          <w:szCs w:val="28"/>
        </w:rPr>
        <w:t>4) по электронной почте предоставляется электронный образ документа (или 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19.</w:t>
      </w:r>
      <w:r w:rsidRPr="00714D55">
        <w:rPr>
          <w:sz w:val="28"/>
          <w:szCs w:val="28"/>
        </w:rPr>
        <w:t>6</w:t>
      </w:r>
      <w:r>
        <w:rPr>
          <w:sz w:val="28"/>
          <w:szCs w:val="28"/>
        </w:rPr>
        <w:t>.4.2.</w:t>
      </w:r>
      <w:r>
        <w:rPr>
          <w:sz w:val="28"/>
          <w:szCs w:val="28"/>
          <w:lang w:val="en-US"/>
        </w:rPr>
        <w:t> </w:t>
      </w:r>
      <w:r>
        <w:rPr>
          <w:sz w:val="28"/>
          <w:szCs w:val="28"/>
        </w:rPr>
        <w:t>Выписка из Единого государственного реестра юридических лиц.</w:t>
      </w:r>
    </w:p>
    <w:p w:rsidR="004244CB" w:rsidRDefault="004244CB" w:rsidP="004244CB">
      <w:pPr>
        <w:pStyle w:val="a0"/>
        <w:spacing w:after="0"/>
        <w:ind w:firstLine="709"/>
        <w:jc w:val="both"/>
        <w:rPr>
          <w:rFonts w:hint="eastAsia"/>
          <w:sz w:val="28"/>
          <w:szCs w:val="28"/>
        </w:rPr>
      </w:pPr>
      <w:r>
        <w:rPr>
          <w:sz w:val="28"/>
          <w:szCs w:val="28"/>
        </w:rPr>
        <w:t>При</w:t>
      </w:r>
      <w:r>
        <w:rPr>
          <w:sz w:val="28"/>
          <w:szCs w:val="28"/>
          <w:lang w:val="en-US"/>
        </w:rPr>
        <w:t> </w:t>
      </w:r>
      <w:r>
        <w:rPr>
          <w:sz w:val="28"/>
          <w:szCs w:val="28"/>
        </w:rPr>
        <w:t>подаче запроса:</w:t>
      </w:r>
    </w:p>
    <w:p w:rsidR="004244CB" w:rsidRPr="00714D55" w:rsidRDefault="004244CB" w:rsidP="004244CB">
      <w:pPr>
        <w:pStyle w:val="a0"/>
        <w:spacing w:after="0"/>
        <w:ind w:firstLine="709"/>
        <w:jc w:val="both"/>
        <w:rPr>
          <w:rFonts w:hint="eastAsia"/>
          <w:sz w:val="28"/>
          <w:szCs w:val="28"/>
        </w:rPr>
      </w:pPr>
      <w:r>
        <w:rPr>
          <w:sz w:val="28"/>
          <w:szCs w:val="28"/>
        </w:rPr>
        <w:t>1) посредством РПГУ предоставляется электронный образ документа (или электронный документ);</w:t>
      </w:r>
    </w:p>
    <w:p w:rsidR="004244CB" w:rsidRPr="00714D55" w:rsidRDefault="004244CB" w:rsidP="004244CB">
      <w:pPr>
        <w:pStyle w:val="a0"/>
        <w:spacing w:after="0"/>
        <w:ind w:firstLine="709"/>
        <w:jc w:val="both"/>
        <w:rPr>
          <w:rFonts w:hint="eastAsia"/>
          <w:sz w:val="28"/>
          <w:szCs w:val="28"/>
        </w:rPr>
      </w:pPr>
      <w:r>
        <w:rPr>
          <w:sz w:val="28"/>
          <w:szCs w:val="28"/>
        </w:rPr>
        <w:lastRenderedPageBreak/>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4244CB" w:rsidRPr="00714D55" w:rsidRDefault="004244CB" w:rsidP="004244CB">
      <w:pPr>
        <w:pStyle w:val="a0"/>
        <w:spacing w:after="0"/>
        <w:ind w:firstLine="709"/>
        <w:jc w:val="both"/>
        <w:rPr>
          <w:rFonts w:hint="eastAsia"/>
          <w:sz w:val="28"/>
          <w:szCs w:val="28"/>
        </w:rPr>
      </w:pPr>
      <w:r>
        <w:rPr>
          <w:sz w:val="28"/>
          <w:szCs w:val="28"/>
        </w:rPr>
        <w:t>3) почтовым отправлением предоставляется заверенная в установленном законодательством Российской Федерации порядке копия документа;</w:t>
      </w:r>
    </w:p>
    <w:p w:rsidR="004244CB" w:rsidRPr="00714D55" w:rsidRDefault="004244CB" w:rsidP="004244CB">
      <w:pPr>
        <w:pStyle w:val="a0"/>
        <w:spacing w:after="0"/>
        <w:ind w:firstLine="709"/>
        <w:jc w:val="both"/>
        <w:rPr>
          <w:rFonts w:hint="eastAsia"/>
          <w:sz w:val="28"/>
          <w:szCs w:val="28"/>
        </w:rPr>
      </w:pPr>
      <w:r>
        <w:rPr>
          <w:sz w:val="28"/>
          <w:szCs w:val="28"/>
        </w:rPr>
        <w:t>4) по электронной почте предоставляется электронный образ документа (или электронный документ).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19.6.</w:t>
      </w:r>
      <w:r>
        <w:rPr>
          <w:sz w:val="28"/>
          <w:szCs w:val="28"/>
        </w:rPr>
        <w:t>5</w:t>
      </w:r>
      <w:r w:rsidRPr="00714D55">
        <w:rPr>
          <w:sz w:val="28"/>
          <w:szCs w:val="28"/>
        </w:rPr>
        <w:t>.</w:t>
      </w:r>
      <w:r>
        <w:rPr>
          <w:sz w:val="28"/>
          <w:szCs w:val="28"/>
          <w:lang w:val="en-US"/>
        </w:rPr>
        <w:t> </w:t>
      </w:r>
      <w:r w:rsidRPr="00714D55">
        <w:rPr>
          <w:sz w:val="28"/>
          <w:szCs w:val="28"/>
        </w:rPr>
        <w:t>Исчерпывающий</w:t>
      </w:r>
      <w:r>
        <w:rPr>
          <w:sz w:val="28"/>
          <w:szCs w:val="28"/>
        </w:rPr>
        <w:t xml:space="preserve"> перечень оснований для отказа в приеме документов, необходимых для предоставления Услуги</w:t>
      </w:r>
      <w:r w:rsidRPr="00714D55">
        <w:rPr>
          <w:sz w:val="28"/>
          <w:szCs w:val="28"/>
        </w:rPr>
        <w:t>:</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.5.1. обращение за предоставлением иной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.5.2. заявителем представлен неполный комплект документов, необходимых для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.5.3.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.5.4. документы, необходимые для предоставления Услуги, утратили силу, отменены или являются недействительными на момент обращения с запросом;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.5.5. документы содержат подчистки и исправления текста, не заверенные в порядке, установленном законодательством Российской Федерации;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.5.6.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.5.7.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.5.8.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.5.9.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.5.10.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lastRenderedPageBreak/>
        <w:t>19.</w:t>
      </w:r>
      <w:r w:rsidRPr="00714D55">
        <w:rPr>
          <w:sz w:val="28"/>
          <w:szCs w:val="28"/>
        </w:rPr>
        <w:t>6</w:t>
      </w:r>
      <w:r>
        <w:rPr>
          <w:sz w:val="28"/>
          <w:szCs w:val="28"/>
        </w:rPr>
        <w:t xml:space="preserve">.5.11. наличие противоречий между сведениями, указанными в запросе, и сведениями, указанными в приложенных к нему документах, в том числе: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графическими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текстовыми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отдельными графическими и</w:t>
      </w:r>
      <w:r>
        <w:rPr>
          <w:sz w:val="28"/>
          <w:szCs w:val="28"/>
          <w:lang w:val="en-US"/>
        </w:rPr>
        <w:t> </w:t>
      </w:r>
      <w:r w:rsidRPr="00714D55">
        <w:rPr>
          <w:sz w:val="28"/>
          <w:szCs w:val="28"/>
        </w:rPr>
        <w:t>отдельными текстовыми материалами, представленными в</w:t>
      </w:r>
      <w:r>
        <w:rPr>
          <w:sz w:val="28"/>
          <w:szCs w:val="28"/>
          <w:lang w:val="en-US"/>
        </w:rPr>
        <w:t> </w:t>
      </w:r>
      <w:r w:rsidRPr="00714D55">
        <w:rPr>
          <w:sz w:val="28"/>
          <w:szCs w:val="28"/>
        </w:rPr>
        <w:t xml:space="preserve">составе одного запроса; </w:t>
      </w:r>
    </w:p>
    <w:p w:rsidR="004244CB" w:rsidRPr="00714D55" w:rsidRDefault="004244CB" w:rsidP="004244CB">
      <w:pPr>
        <w:pStyle w:val="a0"/>
        <w:spacing w:after="0"/>
        <w:ind w:firstLine="709"/>
        <w:jc w:val="both"/>
        <w:rPr>
          <w:rFonts w:hint="eastAsia"/>
          <w:sz w:val="28"/>
          <w:szCs w:val="28"/>
        </w:rPr>
      </w:pPr>
      <w:r w:rsidRPr="00714D55">
        <w:rPr>
          <w:sz w:val="28"/>
          <w:szCs w:val="28"/>
        </w:rPr>
        <w:t>сведениями, указанными в</w:t>
      </w:r>
      <w:r>
        <w:rPr>
          <w:sz w:val="28"/>
          <w:szCs w:val="28"/>
          <w:lang w:val="en-US"/>
        </w:rPr>
        <w:t> </w:t>
      </w:r>
      <w:r w:rsidRPr="00714D55">
        <w:rPr>
          <w:sz w:val="28"/>
          <w:szCs w:val="28"/>
        </w:rPr>
        <w:t>запросе и</w:t>
      </w:r>
      <w:r>
        <w:rPr>
          <w:sz w:val="28"/>
          <w:szCs w:val="28"/>
          <w:lang w:val="en-US"/>
        </w:rPr>
        <w:t> </w:t>
      </w:r>
      <w:r w:rsidRPr="00714D55">
        <w:rPr>
          <w:sz w:val="28"/>
          <w:szCs w:val="28"/>
        </w:rPr>
        <w:t>текстовыми, графическими материалами, представленными в</w:t>
      </w:r>
      <w:r>
        <w:rPr>
          <w:sz w:val="28"/>
          <w:szCs w:val="28"/>
          <w:lang w:val="en-US"/>
        </w:rPr>
        <w:t> </w:t>
      </w:r>
      <w:r w:rsidRPr="00714D55">
        <w:rPr>
          <w:sz w:val="28"/>
          <w:szCs w:val="28"/>
        </w:rPr>
        <w:t>составе одного запроса.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19.6.</w:t>
      </w:r>
      <w:r>
        <w:rPr>
          <w:sz w:val="28"/>
          <w:szCs w:val="28"/>
        </w:rPr>
        <w:t>6</w:t>
      </w:r>
      <w:r w:rsidRPr="00714D55">
        <w:rPr>
          <w:sz w:val="28"/>
          <w:szCs w:val="28"/>
        </w:rPr>
        <w:t>.</w:t>
      </w:r>
      <w:r>
        <w:rPr>
          <w:sz w:val="28"/>
          <w:szCs w:val="28"/>
          <w:lang w:val="en-US"/>
        </w:rPr>
        <w:t> </w:t>
      </w:r>
      <w:r>
        <w:rPr>
          <w:sz w:val="28"/>
          <w:szCs w:val="28"/>
        </w:rPr>
        <w:t>О</w:t>
      </w:r>
      <w:r w:rsidRPr="00714D55">
        <w:rPr>
          <w:sz w:val="28"/>
          <w:szCs w:val="28"/>
        </w:rPr>
        <w:t>снования</w:t>
      </w:r>
      <w:r>
        <w:rPr>
          <w:sz w:val="28"/>
          <w:szCs w:val="28"/>
        </w:rPr>
        <w:t xml:space="preserve"> для приостановления предоставления</w:t>
      </w:r>
      <w:r w:rsidRPr="00714D55">
        <w:rPr>
          <w:sz w:val="28"/>
          <w:szCs w:val="28"/>
        </w:rPr>
        <w:t xml:space="preserve"> </w:t>
      </w:r>
      <w:r>
        <w:rPr>
          <w:sz w:val="28"/>
          <w:szCs w:val="28"/>
        </w:rPr>
        <w:t>Услуги отсутствуют.</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.7</w:t>
      </w:r>
      <w:r w:rsidRPr="00714D55">
        <w:rPr>
          <w:sz w:val="28"/>
          <w:szCs w:val="28"/>
        </w:rPr>
        <w:t>.</w:t>
      </w:r>
      <w:r>
        <w:rPr>
          <w:sz w:val="28"/>
          <w:szCs w:val="28"/>
          <w:lang w:val="en-US"/>
        </w:rPr>
        <w:t> </w:t>
      </w:r>
      <w:r>
        <w:rPr>
          <w:sz w:val="28"/>
          <w:szCs w:val="28"/>
        </w:rPr>
        <w:t>Исчерпывающий перечень оснований для</w:t>
      </w:r>
      <w:r>
        <w:rPr>
          <w:sz w:val="28"/>
          <w:szCs w:val="28"/>
          <w:lang w:val="en-US"/>
        </w:rPr>
        <w:t> </w:t>
      </w:r>
      <w:r>
        <w:rPr>
          <w:sz w:val="28"/>
          <w:szCs w:val="28"/>
        </w:rPr>
        <w:t>отказа</w:t>
      </w:r>
      <w:r w:rsidRPr="00714D55">
        <w:rPr>
          <w:sz w:val="28"/>
          <w:szCs w:val="28"/>
        </w:rPr>
        <w:t xml:space="preserve"> </w:t>
      </w:r>
      <w:r>
        <w:rPr>
          <w:sz w:val="28"/>
          <w:szCs w:val="28"/>
        </w:rPr>
        <w:t>в 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.7.1.</w:t>
      </w:r>
      <w:r>
        <w:rPr>
          <w:sz w:val="28"/>
          <w:szCs w:val="28"/>
          <w:lang w:val="en-US"/>
        </w:rPr>
        <w:t> </w:t>
      </w:r>
      <w:r>
        <w:rPr>
          <w:sz w:val="28"/>
          <w:szCs w:val="28"/>
        </w:rPr>
        <w:t>несоответствие категории заявителя кругу лиц, указанных в подразделах 2, 17 Регламента;</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.7.2.</w:t>
      </w:r>
      <w:r>
        <w:rPr>
          <w:sz w:val="28"/>
          <w:szCs w:val="28"/>
          <w:lang w:val="en-US"/>
        </w:rPr>
        <w:t> </w:t>
      </w:r>
      <w:r>
        <w:rPr>
          <w:sz w:val="28"/>
          <w:szCs w:val="28"/>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.7.3.</w:t>
      </w:r>
      <w:r>
        <w:rPr>
          <w:sz w:val="28"/>
          <w:szCs w:val="28"/>
          <w:lang w:val="en-US"/>
        </w:rPr>
        <w:t> </w:t>
      </w:r>
      <w:r>
        <w:rPr>
          <w:sz w:val="28"/>
          <w:szCs w:val="28"/>
        </w:rPr>
        <w:t>несоответствие дизайн-проекта (проектной документации) средствам размещения информации;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.7.4.</w:t>
      </w:r>
      <w:r>
        <w:rPr>
          <w:sz w:val="28"/>
          <w:szCs w:val="28"/>
          <w:lang w:val="en-US"/>
        </w:rPr>
        <w:t> </w:t>
      </w:r>
      <w:r>
        <w:rPr>
          <w:sz w:val="28"/>
          <w:szCs w:val="28"/>
        </w:rPr>
        <w:t>наличие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.7.5.</w:t>
      </w:r>
      <w:r>
        <w:rPr>
          <w:sz w:val="28"/>
          <w:szCs w:val="28"/>
          <w:lang w:val="en-US"/>
        </w:rPr>
        <w:t> </w:t>
      </w:r>
      <w:r>
        <w:rPr>
          <w:sz w:val="28"/>
          <w:szCs w:val="28"/>
        </w:rPr>
        <w:t>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.7.6.</w:t>
      </w:r>
      <w:r>
        <w:rPr>
          <w:sz w:val="28"/>
          <w:szCs w:val="28"/>
          <w:lang w:val="en-US"/>
        </w:rPr>
        <w:t> </w:t>
      </w:r>
      <w:r>
        <w:rPr>
          <w:sz w:val="28"/>
          <w:szCs w:val="28"/>
        </w:rPr>
        <w:t>заявителем подан запрос на выдачу согласования при действующем согласовании на той же части фасада здания;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spacing w:line="276" w:lineRule="auto"/>
        <w:ind w:firstLine="709"/>
        <w:jc w:val="both"/>
        <w:rPr>
          <w:rFonts w:hint="eastAsia"/>
          <w:sz w:val="28"/>
          <w:szCs w:val="28"/>
        </w:rPr>
      </w:pPr>
      <w:r>
        <w:rPr>
          <w:sz w:val="28"/>
          <w:szCs w:val="28"/>
        </w:rPr>
        <w:t>19.</w:t>
      </w:r>
      <w:r w:rsidRPr="00714D55">
        <w:rPr>
          <w:sz w:val="28"/>
          <w:szCs w:val="28"/>
        </w:rPr>
        <w:t>6</w:t>
      </w:r>
      <w:r>
        <w:rPr>
          <w:sz w:val="28"/>
          <w:szCs w:val="28"/>
        </w:rPr>
        <w:t>.7.7.</w:t>
      </w:r>
      <w:r>
        <w:rPr>
          <w:sz w:val="28"/>
          <w:szCs w:val="28"/>
          <w:lang w:val="en-US"/>
        </w:rPr>
        <w:t> </w:t>
      </w:r>
      <w:r>
        <w:rPr>
          <w:sz w:val="28"/>
          <w:szCs w:val="28"/>
        </w:rPr>
        <w:t>отзыв запроса по инициативе 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19.6.</w:t>
      </w:r>
      <w:r>
        <w:rPr>
          <w:sz w:val="28"/>
          <w:szCs w:val="28"/>
        </w:rPr>
        <w:t>8</w:t>
      </w:r>
      <w:r w:rsidRPr="00714D55">
        <w:rPr>
          <w:sz w:val="28"/>
          <w:szCs w:val="28"/>
        </w:rPr>
        <w:t>.</w:t>
      </w:r>
      <w:r>
        <w:rPr>
          <w:sz w:val="28"/>
          <w:szCs w:val="28"/>
          <w:lang w:val="en-US"/>
        </w:rPr>
        <w:t> </w:t>
      </w:r>
      <w:r w:rsidRPr="00714D55">
        <w:rPr>
          <w:sz w:val="28"/>
          <w:szCs w:val="28"/>
        </w:rPr>
        <w:t>Перечень</w:t>
      </w:r>
      <w:r>
        <w:rPr>
          <w:sz w:val="28"/>
          <w:szCs w:val="28"/>
        </w:rPr>
        <w:t xml:space="preserve"> административных процедур (действий) предоставления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1)</w:t>
      </w:r>
      <w:r>
        <w:rPr>
          <w:sz w:val="28"/>
          <w:szCs w:val="28"/>
        </w:rPr>
        <w:t> </w:t>
      </w:r>
      <w:r w:rsidRPr="00714D55">
        <w:rPr>
          <w:sz w:val="28"/>
          <w:szCs w:val="28"/>
        </w:rPr>
        <w:t>прием запроса и документов и (или) информации, необходимых для предоставления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2)</w:t>
      </w:r>
      <w:r>
        <w:rPr>
          <w:sz w:val="28"/>
          <w:szCs w:val="28"/>
        </w:rPr>
        <w:t> </w:t>
      </w:r>
      <w:r w:rsidRPr="00714D55">
        <w:rPr>
          <w:sz w:val="28"/>
          <w:szCs w:val="28"/>
        </w:rPr>
        <w:t>межведомственное информационное взаимодействие;</w:t>
      </w:r>
    </w:p>
    <w:p w:rsidR="004244CB" w:rsidRDefault="004244CB" w:rsidP="004244CB">
      <w:pPr>
        <w:pStyle w:val="TableContents"/>
        <w:spacing w:line="276" w:lineRule="auto"/>
        <w:ind w:firstLine="709"/>
        <w:jc w:val="both"/>
        <w:rPr>
          <w:rFonts w:hint="eastAsia"/>
          <w:sz w:val="28"/>
          <w:szCs w:val="28"/>
        </w:rPr>
      </w:pPr>
      <w:r w:rsidRPr="00714D55">
        <w:rPr>
          <w:sz w:val="28"/>
          <w:szCs w:val="28"/>
        </w:rPr>
        <w:lastRenderedPageBreak/>
        <w:t>3)</w:t>
      </w:r>
      <w:r>
        <w:rPr>
          <w:sz w:val="28"/>
          <w:szCs w:val="28"/>
        </w:rPr>
        <w:t> </w:t>
      </w:r>
      <w:r w:rsidRPr="00714D55">
        <w:rPr>
          <w:sz w:val="28"/>
          <w:szCs w:val="28"/>
        </w:rPr>
        <w:t>получение дополнительных сведений от заявителя;</w:t>
      </w:r>
    </w:p>
    <w:p w:rsidR="004244CB" w:rsidRDefault="004244CB" w:rsidP="004244CB">
      <w:pPr>
        <w:pStyle w:val="TableContents"/>
        <w:spacing w:line="276" w:lineRule="auto"/>
        <w:ind w:firstLine="709"/>
        <w:jc w:val="both"/>
        <w:rPr>
          <w:rFonts w:hint="eastAsia"/>
          <w:sz w:val="28"/>
          <w:szCs w:val="28"/>
        </w:rPr>
      </w:pPr>
      <w:r w:rsidRPr="00714D55">
        <w:rPr>
          <w:sz w:val="28"/>
          <w:szCs w:val="28"/>
        </w:rPr>
        <w:t>4)</w:t>
      </w:r>
      <w:r>
        <w:rPr>
          <w:sz w:val="28"/>
          <w:szCs w:val="28"/>
        </w:rPr>
        <w:t> </w:t>
      </w:r>
      <w:r w:rsidRPr="00714D55">
        <w:rPr>
          <w:sz w:val="28"/>
          <w:szCs w:val="28"/>
        </w:rPr>
        <w:t>принятие решения о предоставлении (об отказе в предоставлении) Услуги;</w:t>
      </w:r>
    </w:p>
    <w:p w:rsidR="004244CB" w:rsidRDefault="004244CB" w:rsidP="004244CB">
      <w:pPr>
        <w:pStyle w:val="TableContents"/>
        <w:spacing w:line="276" w:lineRule="auto"/>
        <w:ind w:firstLine="709"/>
        <w:jc w:val="both"/>
        <w:rPr>
          <w:rFonts w:hint="eastAsia"/>
          <w:sz w:val="28"/>
          <w:szCs w:val="28"/>
        </w:rPr>
      </w:pPr>
      <w:r w:rsidRPr="00714D55">
        <w:rPr>
          <w:sz w:val="28"/>
          <w:szCs w:val="28"/>
        </w:rPr>
        <w:t>5)</w:t>
      </w:r>
      <w:r>
        <w:rPr>
          <w:sz w:val="28"/>
          <w:szCs w:val="28"/>
        </w:rPr>
        <w:t> </w:t>
      </w:r>
      <w:r w:rsidRPr="00714D55">
        <w:rPr>
          <w:sz w:val="28"/>
          <w:szCs w:val="28"/>
        </w:rPr>
        <w:t>предоставление результата предоставления Услуги.</w:t>
      </w:r>
    </w:p>
    <w:p w:rsidR="004244CB" w:rsidRDefault="004244CB" w:rsidP="004244CB">
      <w:pPr>
        <w:pStyle w:val="a0"/>
        <w:spacing w:after="0"/>
        <w:ind w:firstLine="709"/>
        <w:jc w:val="both"/>
        <w:rPr>
          <w:rFonts w:hint="eastAsia"/>
          <w:sz w:val="28"/>
          <w:szCs w:val="28"/>
        </w:rPr>
      </w:pPr>
      <w:r>
        <w:rPr>
          <w:sz w:val="28"/>
          <w:szCs w:val="28"/>
        </w:rPr>
        <w:t>1</w:t>
      </w:r>
      <w:r w:rsidRPr="00714D55">
        <w:rPr>
          <w:sz w:val="28"/>
          <w:szCs w:val="28"/>
        </w:rPr>
        <w:t>9.6.</w:t>
      </w:r>
      <w:r>
        <w:rPr>
          <w:sz w:val="28"/>
          <w:szCs w:val="28"/>
        </w:rPr>
        <w:t>9</w:t>
      </w:r>
      <w:r w:rsidRPr="00714D55">
        <w:rPr>
          <w:sz w:val="28"/>
          <w:szCs w:val="28"/>
        </w:rPr>
        <w:t>.</w:t>
      </w:r>
      <w:r>
        <w:rPr>
          <w:sz w:val="28"/>
          <w:szCs w:val="28"/>
          <w:lang w:val="en-US"/>
        </w:rPr>
        <w:t> </w:t>
      </w:r>
      <w:r>
        <w:rPr>
          <w:sz w:val="28"/>
          <w:szCs w:val="28"/>
        </w:rPr>
        <w:t>Состав административных процедур (действий) предоставления Услуги в</w:t>
      </w:r>
      <w:r>
        <w:rPr>
          <w:sz w:val="28"/>
          <w:szCs w:val="28"/>
          <w:lang w:val="en-US"/>
        </w:rPr>
        <w:t> </w:t>
      </w:r>
      <w:r>
        <w:rPr>
          <w:sz w:val="28"/>
          <w:szCs w:val="28"/>
        </w:rPr>
        <w:t>соответствии с данным вариантом:</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19.6.</w:t>
      </w:r>
      <w:r>
        <w:rPr>
          <w:sz w:val="28"/>
          <w:szCs w:val="28"/>
        </w:rPr>
        <w:t>9</w:t>
      </w:r>
      <w:r w:rsidRPr="00714D55">
        <w:rPr>
          <w:sz w:val="28"/>
          <w:szCs w:val="28"/>
        </w:rPr>
        <w:t>.1.</w:t>
      </w:r>
      <w:r>
        <w:rPr>
          <w:sz w:val="28"/>
          <w:szCs w:val="28"/>
          <w:lang w:val="en-US"/>
        </w:rPr>
        <w:t> </w:t>
      </w:r>
      <w:r w:rsidRPr="00714D55">
        <w:rPr>
          <w:sz w:val="28"/>
          <w:szCs w:val="28"/>
        </w:rPr>
        <w:t>Прием запроса и</w:t>
      </w:r>
      <w:r>
        <w:rPr>
          <w:sz w:val="28"/>
          <w:szCs w:val="28"/>
          <w:lang w:val="en-US"/>
        </w:rPr>
        <w:t> </w:t>
      </w:r>
      <w:r w:rsidRPr="00714D55">
        <w:rPr>
          <w:sz w:val="28"/>
          <w:szCs w:val="28"/>
        </w:rPr>
        <w:t>документов и</w:t>
      </w:r>
      <w:r>
        <w:rPr>
          <w:sz w:val="28"/>
          <w:szCs w:val="28"/>
          <w:lang w:val="en-US"/>
        </w:rPr>
        <w:t> </w:t>
      </w:r>
      <w:r w:rsidRPr="00714D55">
        <w:rPr>
          <w:sz w:val="28"/>
          <w:szCs w:val="28"/>
        </w:rPr>
        <w:t>(или) информации, необходимых для</w:t>
      </w:r>
      <w:r>
        <w:rPr>
          <w:sz w:val="28"/>
          <w:szCs w:val="28"/>
          <w:lang w:val="en-US"/>
        </w:rPr>
        <w:t> </w:t>
      </w:r>
      <w:r w:rsidRPr="00714D55">
        <w:rPr>
          <w:sz w:val="28"/>
          <w:szCs w:val="28"/>
        </w:rPr>
        <w:t>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Прием и предварительная проверка запроса и документов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РПГУ, 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Запрос оформляется в</w:t>
      </w:r>
      <w:r>
        <w:rPr>
          <w:sz w:val="28"/>
          <w:szCs w:val="28"/>
          <w:lang w:val="en-US"/>
        </w:rPr>
        <w:t> </w:t>
      </w:r>
      <w:r w:rsidRPr="00714D55">
        <w:rPr>
          <w:sz w:val="28"/>
          <w:szCs w:val="28"/>
        </w:rPr>
        <w:t>соответствии с</w:t>
      </w:r>
      <w:r>
        <w:rPr>
          <w:sz w:val="28"/>
          <w:szCs w:val="28"/>
          <w:lang w:val="en-US"/>
        </w:rPr>
        <w:t> </w:t>
      </w:r>
      <w:r w:rsidRPr="00714D55">
        <w:rPr>
          <w:sz w:val="28"/>
          <w:szCs w:val="28"/>
        </w:rPr>
        <w:t>Приложением 6 к</w:t>
      </w:r>
      <w:r>
        <w:rPr>
          <w:sz w:val="28"/>
          <w:szCs w:val="28"/>
          <w:lang w:val="en-US"/>
        </w:rPr>
        <w:t> </w:t>
      </w:r>
      <w:r w:rsidRPr="00714D55">
        <w:rPr>
          <w:sz w:val="28"/>
          <w:szCs w:val="28"/>
        </w:rPr>
        <w:t>Регламенту. К</w:t>
      </w:r>
      <w:r>
        <w:rPr>
          <w:sz w:val="28"/>
          <w:szCs w:val="28"/>
          <w:lang w:val="en-US"/>
        </w:rPr>
        <w:t> </w:t>
      </w:r>
      <w:r w:rsidRPr="00714D55">
        <w:rPr>
          <w:sz w:val="28"/>
          <w:szCs w:val="28"/>
        </w:rPr>
        <w:t>запросу прилагаются документы, указанные в</w:t>
      </w:r>
      <w:r>
        <w:rPr>
          <w:sz w:val="28"/>
          <w:szCs w:val="28"/>
          <w:lang w:val="en-US"/>
        </w:rPr>
        <w:t> </w:t>
      </w:r>
      <w:r w:rsidRPr="00714D55">
        <w:rPr>
          <w:sz w:val="28"/>
          <w:szCs w:val="28"/>
        </w:rPr>
        <w:t>подпункте 19.6.3 пункта 19.6 Регламента. Заявителем по</w:t>
      </w:r>
      <w:r>
        <w:rPr>
          <w:sz w:val="28"/>
          <w:szCs w:val="28"/>
          <w:lang w:val="en-US"/>
        </w:rPr>
        <w:t> </w:t>
      </w:r>
      <w:r w:rsidRPr="00714D55">
        <w:rPr>
          <w:sz w:val="28"/>
          <w:szCs w:val="28"/>
        </w:rPr>
        <w:t>собственной инициативе могут быть представлены документы, указанные в</w:t>
      </w:r>
      <w:r>
        <w:rPr>
          <w:sz w:val="28"/>
          <w:szCs w:val="28"/>
          <w:lang w:val="en-US"/>
        </w:rPr>
        <w:t> </w:t>
      </w:r>
      <w:r w:rsidRPr="00714D55">
        <w:rPr>
          <w:sz w:val="28"/>
          <w:szCs w:val="28"/>
        </w:rPr>
        <w:t xml:space="preserve">подпункте 19.6.4 пункта 19.6 Регламента.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Основания для</w:t>
      </w:r>
      <w:r>
        <w:rPr>
          <w:sz w:val="28"/>
          <w:szCs w:val="28"/>
          <w:lang w:val="en-US"/>
        </w:rPr>
        <w:t> </w:t>
      </w:r>
      <w:r w:rsidRPr="00714D55">
        <w:rPr>
          <w:sz w:val="28"/>
          <w:szCs w:val="28"/>
        </w:rPr>
        <w:t>отказа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 указаны в</w:t>
      </w:r>
      <w:r>
        <w:rPr>
          <w:sz w:val="28"/>
          <w:szCs w:val="28"/>
          <w:lang w:val="en-US"/>
        </w:rPr>
        <w:t> </w:t>
      </w:r>
      <w:r w:rsidRPr="00714D55">
        <w:rPr>
          <w:sz w:val="28"/>
          <w:szCs w:val="28"/>
        </w:rPr>
        <w:t>подпункте 19.6.5 пункта 19.6 Регламента.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Запрос регистрируется в</w:t>
      </w:r>
      <w:r>
        <w:rPr>
          <w:sz w:val="28"/>
          <w:szCs w:val="28"/>
          <w:lang w:val="en-US"/>
        </w:rPr>
        <w:t> </w:t>
      </w:r>
      <w:r w:rsidRPr="00714D55">
        <w:rPr>
          <w:sz w:val="28"/>
          <w:szCs w:val="28"/>
        </w:rPr>
        <w:t>сроки, указанные в</w:t>
      </w:r>
      <w:r>
        <w:rPr>
          <w:sz w:val="28"/>
          <w:szCs w:val="28"/>
          <w:lang w:val="en-US"/>
        </w:rPr>
        <w:t> </w:t>
      </w:r>
      <w:r w:rsidRPr="00714D55">
        <w:rPr>
          <w:sz w:val="28"/>
          <w:szCs w:val="28"/>
        </w:rPr>
        <w:t>подразделе 13 Регламента.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Запрос может быть подан заявителем (представителем заявителя) следующими способами: посредством РПГУ; в</w:t>
      </w:r>
      <w:r>
        <w:rPr>
          <w:sz w:val="28"/>
          <w:szCs w:val="28"/>
          <w:lang w:val="en-US"/>
        </w:rPr>
        <w:t> </w:t>
      </w:r>
      <w:r w:rsidRPr="00714D55">
        <w:rPr>
          <w:sz w:val="28"/>
          <w:szCs w:val="28"/>
        </w:rPr>
        <w:t>Администрацию лично, по</w:t>
      </w:r>
      <w:r>
        <w:rPr>
          <w:sz w:val="28"/>
          <w:szCs w:val="28"/>
          <w:lang w:val="en-US"/>
        </w:rPr>
        <w:t> </w:t>
      </w:r>
      <w:r w:rsidRPr="00714D55">
        <w:rPr>
          <w:sz w:val="28"/>
          <w:szCs w:val="28"/>
        </w:rPr>
        <w:t xml:space="preserve">электронной почте, почтовым отправлением.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подаче запроса посредством РПГУ заявитель авторизуется на</w:t>
      </w:r>
      <w:r>
        <w:rPr>
          <w:sz w:val="28"/>
          <w:szCs w:val="28"/>
          <w:lang w:val="en-US"/>
        </w:rPr>
        <w:t> </w:t>
      </w:r>
      <w:r w:rsidRPr="00714D55">
        <w:rPr>
          <w:sz w:val="28"/>
          <w:szCs w:val="28"/>
        </w:rPr>
        <w:t>РПГУ посредством подтвержденной учетной записи в</w:t>
      </w:r>
      <w:r>
        <w:rPr>
          <w:sz w:val="28"/>
          <w:szCs w:val="28"/>
          <w:lang w:val="en-US"/>
        </w:rPr>
        <w:t> </w:t>
      </w:r>
      <w:r w:rsidRPr="00714D55">
        <w:rPr>
          <w:sz w:val="28"/>
          <w:szCs w:val="28"/>
        </w:rPr>
        <w:t xml:space="preserve">ЕСИА.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Pr>
          <w:sz w:val="28"/>
          <w:szCs w:val="28"/>
          <w:lang w:val="en-US"/>
        </w:rPr>
        <w:t> </w:t>
      </w:r>
      <w:r w:rsidRPr="00714D55">
        <w:rPr>
          <w:sz w:val="28"/>
          <w:szCs w:val="28"/>
        </w:rPr>
        <w:t xml:space="preserve">подписание запроса).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подаче запроса в</w:t>
      </w:r>
      <w:r>
        <w:rPr>
          <w:sz w:val="28"/>
          <w:szCs w:val="28"/>
          <w:lang w:val="en-US"/>
        </w:rPr>
        <w:t> </w:t>
      </w:r>
      <w:r w:rsidRPr="00714D55">
        <w:rPr>
          <w:sz w:val="28"/>
          <w:szCs w:val="28"/>
        </w:rPr>
        <w:t>Администрацию лично, по</w:t>
      </w:r>
      <w:r>
        <w:rPr>
          <w:sz w:val="28"/>
          <w:szCs w:val="28"/>
          <w:lang w:val="en-US"/>
        </w:rPr>
        <w:t> </w:t>
      </w:r>
      <w:r w:rsidRPr="00714D55">
        <w:rPr>
          <w:sz w:val="28"/>
          <w:szCs w:val="28"/>
        </w:rPr>
        <w:t>электронной почте, почтовым отправлением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(при</w:t>
      </w:r>
      <w:r>
        <w:rPr>
          <w:sz w:val="28"/>
          <w:szCs w:val="28"/>
          <w:lang w:val="en-US"/>
        </w:rPr>
        <w:t> </w:t>
      </w:r>
      <w:r w:rsidRPr="00714D55">
        <w:rPr>
          <w:sz w:val="28"/>
          <w:szCs w:val="28"/>
        </w:rPr>
        <w:t>подаче запроса в</w:t>
      </w:r>
      <w:r>
        <w:rPr>
          <w:sz w:val="28"/>
          <w:szCs w:val="28"/>
          <w:lang w:val="en-US"/>
        </w:rPr>
        <w:t> </w:t>
      </w:r>
      <w:r w:rsidRPr="00714D55">
        <w:rPr>
          <w:sz w:val="28"/>
          <w:szCs w:val="28"/>
        </w:rPr>
        <w:t>Администрацию должностным лицом, работником Администрации с</w:t>
      </w:r>
      <w:r>
        <w:rPr>
          <w:sz w:val="28"/>
          <w:szCs w:val="28"/>
          <w:lang w:val="en-US"/>
        </w:rPr>
        <w:t> </w:t>
      </w:r>
      <w:r w:rsidRPr="00714D55">
        <w:rPr>
          <w:sz w:val="28"/>
          <w:szCs w:val="28"/>
        </w:rPr>
        <w:t xml:space="preserve">указанных документов снимается копия, которая заверяется подписью (печатью Администрации) </w:t>
      </w:r>
      <w:r w:rsidRPr="00714D55">
        <w:rPr>
          <w:sz w:val="28"/>
          <w:szCs w:val="28"/>
        </w:rPr>
        <w:lastRenderedPageBreak/>
        <w:t>(при</w:t>
      </w:r>
      <w:r>
        <w:rPr>
          <w:sz w:val="28"/>
          <w:szCs w:val="28"/>
          <w:lang w:val="en-US"/>
        </w:rPr>
        <w:t> </w:t>
      </w:r>
      <w:r w:rsidRPr="00714D55">
        <w:rPr>
          <w:sz w:val="28"/>
          <w:szCs w:val="28"/>
        </w:rPr>
        <w:t>необходимости), при</w:t>
      </w:r>
      <w:r>
        <w:rPr>
          <w:sz w:val="28"/>
          <w:szCs w:val="28"/>
          <w:lang w:val="en-US"/>
        </w:rPr>
        <w:t> </w:t>
      </w:r>
      <w:r w:rsidRPr="00714D55">
        <w:rPr>
          <w:sz w:val="28"/>
          <w:szCs w:val="28"/>
        </w:rPr>
        <w:t>подаче запроса по</w:t>
      </w:r>
      <w:r>
        <w:rPr>
          <w:sz w:val="28"/>
          <w:szCs w:val="28"/>
          <w:lang w:val="en-US"/>
        </w:rPr>
        <w:t> </w:t>
      </w:r>
      <w:r w:rsidRPr="00714D55">
        <w:rPr>
          <w:sz w:val="28"/>
          <w:szCs w:val="28"/>
        </w:rPr>
        <w:t>электронной почте, почтовым отправлением представляются копии указанных документов, заверенные в</w:t>
      </w:r>
      <w:r>
        <w:rPr>
          <w:sz w:val="28"/>
          <w:szCs w:val="28"/>
          <w:lang w:val="en-US"/>
        </w:rPr>
        <w:t> </w:t>
      </w:r>
      <w:r w:rsidRPr="00714D55">
        <w:rPr>
          <w:sz w:val="28"/>
          <w:szCs w:val="28"/>
        </w:rPr>
        <w:t>соответствии с</w:t>
      </w:r>
      <w:r>
        <w:rPr>
          <w:sz w:val="28"/>
          <w:szCs w:val="28"/>
          <w:lang w:val="en-US"/>
        </w:rPr>
        <w:t> </w:t>
      </w:r>
      <w:r w:rsidRPr="00714D55">
        <w:rPr>
          <w:sz w:val="28"/>
          <w:szCs w:val="28"/>
        </w:rPr>
        <w:t xml:space="preserve">требованиями законодательства Российской Федерации).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проверяют запрос на</w:t>
      </w:r>
      <w:r>
        <w:rPr>
          <w:sz w:val="28"/>
          <w:szCs w:val="28"/>
          <w:lang w:val="en-US"/>
        </w:rPr>
        <w:t> </w:t>
      </w:r>
      <w:r w:rsidRPr="00714D55">
        <w:rPr>
          <w:sz w:val="28"/>
          <w:szCs w:val="28"/>
        </w:rPr>
        <w:t>предмет наличия оснований для</w:t>
      </w:r>
      <w:r>
        <w:rPr>
          <w:sz w:val="28"/>
          <w:szCs w:val="28"/>
          <w:lang w:val="en-US"/>
        </w:rPr>
        <w:t> </w:t>
      </w:r>
      <w:r w:rsidRPr="00714D55">
        <w:rPr>
          <w:sz w:val="28"/>
          <w:szCs w:val="28"/>
        </w:rPr>
        <w:t>отказа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При наличии таких оснований должностное лицо, работник Администрации формирует решение об</w:t>
      </w:r>
      <w:r>
        <w:rPr>
          <w:sz w:val="28"/>
          <w:szCs w:val="28"/>
          <w:lang w:val="en-US"/>
        </w:rPr>
        <w:t> </w:t>
      </w:r>
      <w:r w:rsidRPr="00714D55">
        <w:rPr>
          <w:sz w:val="28"/>
          <w:szCs w:val="28"/>
        </w:rPr>
        <w:t>отказе в</w:t>
      </w:r>
      <w:r>
        <w:rPr>
          <w:sz w:val="28"/>
          <w:szCs w:val="28"/>
          <w:lang w:val="en-US"/>
        </w:rPr>
        <w:t> </w:t>
      </w:r>
      <w:r w:rsidRPr="00714D55">
        <w:rPr>
          <w:sz w:val="28"/>
          <w:szCs w:val="28"/>
        </w:rPr>
        <w:t>приеме документов, необходимых для</w:t>
      </w:r>
      <w:r>
        <w:rPr>
          <w:sz w:val="28"/>
          <w:szCs w:val="28"/>
          <w:lang w:val="en-US"/>
        </w:rPr>
        <w:t> </w:t>
      </w:r>
      <w:r w:rsidRPr="00714D55">
        <w:rPr>
          <w:sz w:val="28"/>
          <w:szCs w:val="28"/>
        </w:rPr>
        <w:t>предоставления Услуги, по</w:t>
      </w:r>
      <w:r>
        <w:rPr>
          <w:sz w:val="28"/>
          <w:szCs w:val="28"/>
          <w:lang w:val="en-US"/>
        </w:rPr>
        <w:t> </w:t>
      </w:r>
      <w:r w:rsidRPr="00714D55">
        <w:rPr>
          <w:sz w:val="28"/>
          <w:szCs w:val="28"/>
        </w:rPr>
        <w:t>форме согласно Приложению 4 к</w:t>
      </w:r>
      <w:r>
        <w:rPr>
          <w:sz w:val="28"/>
          <w:szCs w:val="28"/>
          <w:lang w:val="en-US"/>
        </w:rPr>
        <w:t> </w:t>
      </w:r>
      <w:r w:rsidRPr="00714D55">
        <w:rPr>
          <w:sz w:val="28"/>
          <w:szCs w:val="28"/>
        </w:rPr>
        <w:t xml:space="preserve">Регламенту.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Указанное решение подписывается усиленной квалифицированной электронной подписью уполномоченного должностного лица Администрации и</w:t>
      </w:r>
      <w:r>
        <w:rPr>
          <w:sz w:val="28"/>
          <w:szCs w:val="28"/>
          <w:lang w:val="en-US"/>
        </w:rPr>
        <w:t> </w:t>
      </w:r>
      <w:r w:rsidRPr="00714D55">
        <w:rPr>
          <w:sz w:val="28"/>
          <w:szCs w:val="28"/>
        </w:rPr>
        <w:t>не позднее первого рабочего дня, следующего за</w:t>
      </w:r>
      <w:r>
        <w:rPr>
          <w:sz w:val="28"/>
          <w:szCs w:val="28"/>
          <w:lang w:val="en-US"/>
        </w:rPr>
        <w:t> </w:t>
      </w:r>
      <w:r w:rsidRPr="00714D55">
        <w:rPr>
          <w:sz w:val="28"/>
          <w:szCs w:val="28"/>
        </w:rPr>
        <w:t>днем поступления запроса, направляется заявителю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 по</w:t>
      </w:r>
      <w:r>
        <w:rPr>
          <w:sz w:val="28"/>
          <w:szCs w:val="28"/>
          <w:lang w:val="en-US"/>
        </w:rPr>
        <w:t> </w:t>
      </w:r>
      <w:r w:rsidRPr="00714D55">
        <w:rPr>
          <w:sz w:val="28"/>
          <w:szCs w:val="28"/>
        </w:rPr>
        <w:t>электронной почте или</w:t>
      </w:r>
      <w:r>
        <w:rPr>
          <w:sz w:val="28"/>
          <w:szCs w:val="28"/>
          <w:lang w:val="en-US"/>
        </w:rPr>
        <w:t> </w:t>
      </w:r>
      <w:r w:rsidRPr="00714D55">
        <w:rPr>
          <w:sz w:val="28"/>
          <w:szCs w:val="28"/>
        </w:rPr>
        <w:t>почтовым отправлением, выдается заявителю (представителю заявителя) лично в</w:t>
      </w:r>
      <w:r>
        <w:rPr>
          <w:sz w:val="28"/>
          <w:szCs w:val="28"/>
          <w:lang w:val="en-US"/>
        </w:rPr>
        <w:t> </w:t>
      </w:r>
      <w:r w:rsidRPr="00714D55">
        <w:rPr>
          <w:sz w:val="28"/>
          <w:szCs w:val="28"/>
        </w:rPr>
        <w:t>Администрации в</w:t>
      </w:r>
      <w:r>
        <w:rPr>
          <w:sz w:val="28"/>
          <w:szCs w:val="28"/>
          <w:lang w:val="en-US"/>
        </w:rPr>
        <w:t> </w:t>
      </w:r>
      <w:r w:rsidRPr="00714D55">
        <w:rPr>
          <w:sz w:val="28"/>
          <w:szCs w:val="28"/>
        </w:rPr>
        <w:t>срок не</w:t>
      </w:r>
      <w:r>
        <w:rPr>
          <w:sz w:val="28"/>
          <w:szCs w:val="28"/>
          <w:lang w:val="en-US"/>
        </w:rPr>
        <w:t> </w:t>
      </w:r>
      <w:r w:rsidRPr="00714D55">
        <w:rPr>
          <w:sz w:val="28"/>
          <w:szCs w:val="28"/>
        </w:rPr>
        <w:t>позднее 30 минут с</w:t>
      </w:r>
      <w:r>
        <w:rPr>
          <w:sz w:val="28"/>
          <w:szCs w:val="28"/>
          <w:lang w:val="en-US"/>
        </w:rPr>
        <w:t> </w:t>
      </w:r>
      <w:r w:rsidRPr="00714D55">
        <w:rPr>
          <w:sz w:val="28"/>
          <w:szCs w:val="28"/>
        </w:rPr>
        <w:t>момента получения от</w:t>
      </w:r>
      <w:r>
        <w:rPr>
          <w:sz w:val="28"/>
          <w:szCs w:val="28"/>
          <w:lang w:val="en-US"/>
        </w:rPr>
        <w:t> </w:t>
      </w:r>
      <w:r w:rsidRPr="00714D55">
        <w:rPr>
          <w:sz w:val="28"/>
          <w:szCs w:val="28"/>
        </w:rPr>
        <w:t xml:space="preserve">него документов.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В случае, если такие основания отсутствуют, должностное лицо, работник Администрации регистрируют запрос.</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Услуга предусматривает возможность подачи запроса заявителем независимо от</w:t>
      </w:r>
      <w:r>
        <w:rPr>
          <w:sz w:val="28"/>
          <w:szCs w:val="28"/>
          <w:lang w:val="en-US"/>
        </w:rPr>
        <w:t> </w:t>
      </w:r>
      <w:r w:rsidRPr="00714D55">
        <w:rPr>
          <w:sz w:val="28"/>
          <w:szCs w:val="28"/>
        </w:rPr>
        <w:t>места его</w:t>
      </w:r>
      <w:r>
        <w:rPr>
          <w:sz w:val="28"/>
          <w:szCs w:val="28"/>
          <w:lang w:val="en-US"/>
        </w:rPr>
        <w:t> </w:t>
      </w:r>
      <w:r w:rsidRPr="00714D55">
        <w:rPr>
          <w:sz w:val="28"/>
          <w:szCs w:val="28"/>
        </w:rPr>
        <w:t>жительства или</w:t>
      </w:r>
      <w:r>
        <w:rPr>
          <w:sz w:val="28"/>
          <w:szCs w:val="28"/>
          <w:lang w:val="en-US"/>
        </w:rPr>
        <w:t> </w:t>
      </w:r>
      <w:r w:rsidRPr="00714D55">
        <w:rPr>
          <w:sz w:val="28"/>
          <w:szCs w:val="28"/>
        </w:rPr>
        <w:t>места пребывания (для</w:t>
      </w:r>
      <w:r>
        <w:rPr>
          <w:sz w:val="28"/>
          <w:szCs w:val="28"/>
          <w:lang w:val="en-US"/>
        </w:rPr>
        <w:t> </w:t>
      </w:r>
      <w:r w:rsidRPr="00714D55">
        <w:rPr>
          <w:sz w:val="28"/>
          <w:szCs w:val="28"/>
        </w:rPr>
        <w:t>физических лиц, включая индивидуальных предпринимателей) либо места его</w:t>
      </w:r>
      <w:r>
        <w:rPr>
          <w:sz w:val="28"/>
          <w:szCs w:val="28"/>
          <w:lang w:val="en-US"/>
        </w:rPr>
        <w:t> </w:t>
      </w:r>
      <w:r w:rsidRPr="00714D55">
        <w:rPr>
          <w:sz w:val="28"/>
          <w:szCs w:val="28"/>
        </w:rPr>
        <w:t>нахождения (для</w:t>
      </w:r>
      <w:r>
        <w:rPr>
          <w:sz w:val="28"/>
          <w:szCs w:val="28"/>
          <w:lang w:val="en-US"/>
        </w:rPr>
        <w:t> </w:t>
      </w:r>
      <w:r w:rsidRPr="00714D55">
        <w:rPr>
          <w:sz w:val="28"/>
          <w:szCs w:val="28"/>
        </w:rPr>
        <w:t>юридических лиц).</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19.6.</w:t>
      </w:r>
      <w:r>
        <w:rPr>
          <w:sz w:val="28"/>
          <w:szCs w:val="28"/>
        </w:rPr>
        <w:t>9</w:t>
      </w:r>
      <w:r w:rsidRPr="00714D55">
        <w:rPr>
          <w:sz w:val="28"/>
          <w:szCs w:val="28"/>
        </w:rPr>
        <w:t>.2.</w:t>
      </w:r>
      <w:r>
        <w:rPr>
          <w:sz w:val="28"/>
          <w:szCs w:val="28"/>
          <w:lang w:val="en-US"/>
        </w:rPr>
        <w:t> </w:t>
      </w:r>
      <w:r w:rsidRPr="00714D55">
        <w:rPr>
          <w:sz w:val="28"/>
          <w:szCs w:val="28"/>
        </w:rPr>
        <w:t>Межведомственное информационное взаимодействие.</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Межведомственные информационные запросы направляются в:</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Федеральную налоговую службу. При</w:t>
      </w:r>
      <w:r>
        <w:rPr>
          <w:sz w:val="28"/>
          <w:szCs w:val="28"/>
          <w:lang w:val="en-US"/>
        </w:rPr>
        <w:t> </w:t>
      </w:r>
      <w:r w:rsidRPr="00714D55">
        <w:rPr>
          <w:sz w:val="28"/>
          <w:szCs w:val="28"/>
        </w:rPr>
        <w:t>этом в</w:t>
      </w:r>
      <w:r>
        <w:rPr>
          <w:sz w:val="28"/>
          <w:szCs w:val="28"/>
          <w:lang w:val="en-US"/>
        </w:rPr>
        <w:t> </w:t>
      </w:r>
      <w:r w:rsidRPr="00714D55">
        <w:rPr>
          <w:sz w:val="28"/>
          <w:szCs w:val="28"/>
        </w:rPr>
        <w:t>данном запросе указывается полное наименование, ИНН, ОГРН заявителя и</w:t>
      </w:r>
      <w:r>
        <w:rPr>
          <w:sz w:val="28"/>
          <w:szCs w:val="28"/>
          <w:lang w:val="en-US"/>
        </w:rPr>
        <w:t> </w:t>
      </w:r>
      <w:r w:rsidRPr="00714D55">
        <w:rPr>
          <w:sz w:val="28"/>
          <w:szCs w:val="28"/>
        </w:rPr>
        <w:t>запрашиваются сведения государственной регистрации заявителя в</w:t>
      </w:r>
      <w:r>
        <w:rPr>
          <w:sz w:val="28"/>
          <w:szCs w:val="28"/>
          <w:lang w:val="en-US"/>
        </w:rPr>
        <w:t> </w:t>
      </w:r>
      <w:r w:rsidRPr="00714D55">
        <w:rPr>
          <w:sz w:val="28"/>
          <w:szCs w:val="28"/>
        </w:rPr>
        <w:t>качестве юридического лица в</w:t>
      </w:r>
      <w:r>
        <w:rPr>
          <w:sz w:val="28"/>
          <w:szCs w:val="28"/>
          <w:lang w:val="en-US"/>
        </w:rPr>
        <w:t> </w:t>
      </w:r>
      <w:r w:rsidRPr="00714D55">
        <w:rPr>
          <w:sz w:val="28"/>
          <w:szCs w:val="28"/>
        </w:rPr>
        <w:t>целях получения сведений о</w:t>
      </w:r>
      <w:r>
        <w:rPr>
          <w:sz w:val="28"/>
          <w:szCs w:val="28"/>
          <w:lang w:val="en-US"/>
        </w:rPr>
        <w:t> </w:t>
      </w:r>
      <w:r w:rsidRPr="00714D55">
        <w:rPr>
          <w:sz w:val="28"/>
          <w:szCs w:val="28"/>
        </w:rPr>
        <w:t>государственной регистрации заявителя в</w:t>
      </w:r>
      <w:r>
        <w:rPr>
          <w:sz w:val="28"/>
          <w:szCs w:val="28"/>
          <w:lang w:val="en-US"/>
        </w:rPr>
        <w:t> </w:t>
      </w:r>
      <w:r w:rsidRPr="00714D55">
        <w:rPr>
          <w:sz w:val="28"/>
          <w:szCs w:val="28"/>
        </w:rPr>
        <w:t>качестве юридического лица;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lastRenderedPageBreak/>
        <w:t>Управление Федеральной службы государственной регистрации, кадастра и</w:t>
      </w:r>
      <w:r>
        <w:rPr>
          <w:sz w:val="28"/>
          <w:szCs w:val="28"/>
          <w:lang w:val="en-US"/>
        </w:rPr>
        <w:t> </w:t>
      </w:r>
      <w:r w:rsidRPr="00714D55">
        <w:rPr>
          <w:sz w:val="28"/>
          <w:szCs w:val="28"/>
        </w:rPr>
        <w:t>картографии по</w:t>
      </w:r>
      <w:r>
        <w:rPr>
          <w:sz w:val="28"/>
          <w:szCs w:val="28"/>
          <w:lang w:val="en-US"/>
        </w:rPr>
        <w:t> </w:t>
      </w:r>
      <w:r w:rsidRPr="00714D55">
        <w:rPr>
          <w:sz w:val="28"/>
          <w:szCs w:val="28"/>
        </w:rPr>
        <w:t>Московской</w:t>
      </w:r>
      <w:r>
        <w:rPr>
          <w:sz w:val="28"/>
          <w:szCs w:val="28"/>
          <w:lang w:val="en-US"/>
        </w:rPr>
        <w:t> </w:t>
      </w:r>
      <w:r w:rsidRPr="00714D55">
        <w:rPr>
          <w:sz w:val="28"/>
          <w:szCs w:val="28"/>
        </w:rPr>
        <w:t>области для</w:t>
      </w:r>
      <w:r>
        <w:rPr>
          <w:sz w:val="28"/>
          <w:szCs w:val="28"/>
          <w:lang w:val="en-US"/>
        </w:rPr>
        <w:t> </w:t>
      </w:r>
      <w:r w:rsidRPr="00714D55">
        <w:rPr>
          <w:sz w:val="28"/>
          <w:szCs w:val="28"/>
        </w:rPr>
        <w:t>получения сведений об</w:t>
      </w:r>
      <w:r>
        <w:rPr>
          <w:sz w:val="28"/>
          <w:szCs w:val="28"/>
          <w:lang w:val="en-US"/>
        </w:rPr>
        <w:t> </w:t>
      </w:r>
      <w:r w:rsidRPr="00714D55">
        <w:rPr>
          <w:sz w:val="28"/>
          <w:szCs w:val="28"/>
        </w:rPr>
        <w:t>основных характеристиках и</w:t>
      </w:r>
      <w:r>
        <w:rPr>
          <w:sz w:val="28"/>
          <w:szCs w:val="28"/>
          <w:lang w:val="en-US"/>
        </w:rPr>
        <w:t> </w:t>
      </w:r>
      <w:r w:rsidRPr="00714D55">
        <w:rPr>
          <w:sz w:val="28"/>
          <w:szCs w:val="28"/>
        </w:rPr>
        <w:t>зарегистрированных правах на</w:t>
      </w:r>
      <w:r>
        <w:rPr>
          <w:sz w:val="28"/>
          <w:szCs w:val="28"/>
          <w:lang w:val="en-US"/>
        </w:rPr>
        <w:t> </w:t>
      </w:r>
      <w:r w:rsidRPr="00714D55">
        <w:rPr>
          <w:sz w:val="28"/>
          <w:szCs w:val="28"/>
        </w:rPr>
        <w:t>объекты недвижимости, в</w:t>
      </w:r>
      <w:r>
        <w:rPr>
          <w:sz w:val="28"/>
          <w:szCs w:val="28"/>
          <w:lang w:val="en-US"/>
        </w:rPr>
        <w:t> </w:t>
      </w:r>
      <w:r w:rsidRPr="00714D55">
        <w:rPr>
          <w:sz w:val="28"/>
          <w:szCs w:val="28"/>
        </w:rPr>
        <w:t>отношении которых подан запрос. При</w:t>
      </w:r>
      <w:r>
        <w:rPr>
          <w:sz w:val="28"/>
          <w:szCs w:val="28"/>
          <w:lang w:val="en-US"/>
        </w:rPr>
        <w:t> </w:t>
      </w:r>
      <w:r w:rsidRPr="00714D55">
        <w:rPr>
          <w:sz w:val="28"/>
          <w:szCs w:val="28"/>
        </w:rPr>
        <w:t>этом в</w:t>
      </w:r>
      <w:r>
        <w:rPr>
          <w:sz w:val="28"/>
          <w:szCs w:val="28"/>
          <w:lang w:val="en-US"/>
        </w:rPr>
        <w:t> </w:t>
      </w:r>
      <w:r w:rsidRPr="00714D55">
        <w:rPr>
          <w:sz w:val="28"/>
          <w:szCs w:val="28"/>
        </w:rPr>
        <w:t>данном запросе указываются кадастровый (условный) номер, адрес (местоположение) и</w:t>
      </w:r>
      <w:r>
        <w:rPr>
          <w:sz w:val="28"/>
          <w:szCs w:val="28"/>
          <w:lang w:val="en-US"/>
        </w:rPr>
        <w:t> </w:t>
      </w:r>
      <w:r w:rsidRPr="00714D55">
        <w:rPr>
          <w:sz w:val="28"/>
          <w:szCs w:val="28"/>
        </w:rPr>
        <w:t>наименование объекта недвижимости.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Контроль предоставления результата межведомственного информационного запроса</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не более 5 рабочих дней.</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Должностным лицом, работником Администрации проверяется поступление ответа на</w:t>
      </w:r>
      <w:r>
        <w:rPr>
          <w:sz w:val="28"/>
          <w:szCs w:val="28"/>
          <w:lang w:val="en-US"/>
        </w:rPr>
        <w:t> </w:t>
      </w:r>
      <w:r w:rsidRPr="00714D55">
        <w:rPr>
          <w:sz w:val="28"/>
          <w:szCs w:val="28"/>
        </w:rPr>
        <w:t>межведомственные информационные запросы.</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19.6.</w:t>
      </w:r>
      <w:r>
        <w:rPr>
          <w:sz w:val="28"/>
          <w:szCs w:val="28"/>
        </w:rPr>
        <w:t>9</w:t>
      </w:r>
      <w:r w:rsidRPr="00714D55">
        <w:rPr>
          <w:sz w:val="28"/>
          <w:szCs w:val="28"/>
        </w:rPr>
        <w:t>.3.</w:t>
      </w:r>
      <w:r>
        <w:rPr>
          <w:sz w:val="28"/>
          <w:szCs w:val="28"/>
          <w:lang w:val="en-US"/>
        </w:rPr>
        <w:t> </w:t>
      </w:r>
      <w:r w:rsidRPr="00714D55">
        <w:rPr>
          <w:sz w:val="28"/>
          <w:szCs w:val="28"/>
        </w:rPr>
        <w:t>Получение дополнительных сведений от</w:t>
      </w:r>
      <w:r>
        <w:rPr>
          <w:sz w:val="28"/>
          <w:szCs w:val="28"/>
          <w:lang w:val="en-US"/>
        </w:rPr>
        <w:t> </w:t>
      </w:r>
      <w:r w:rsidRPr="00714D55">
        <w:rPr>
          <w:sz w:val="28"/>
          <w:szCs w:val="28"/>
        </w:rPr>
        <w:t>заявителя.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Получение дополнительных сведений от заявителя</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Личный кабинет РПГУ,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не позднее второго рабочего дня со дня поступления запроса в Администрацию.</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Основанием для</w:t>
      </w:r>
      <w:r>
        <w:rPr>
          <w:sz w:val="28"/>
          <w:szCs w:val="28"/>
          <w:lang w:val="en-US"/>
        </w:rPr>
        <w:t> </w:t>
      </w:r>
      <w:r w:rsidRPr="00714D55">
        <w:rPr>
          <w:sz w:val="28"/>
          <w:szCs w:val="28"/>
        </w:rPr>
        <w:t>получения от</w:t>
      </w:r>
      <w:r>
        <w:rPr>
          <w:sz w:val="28"/>
          <w:szCs w:val="28"/>
          <w:lang w:val="en-US"/>
        </w:rPr>
        <w:t> </w:t>
      </w:r>
      <w:r w:rsidRPr="00714D55">
        <w:rPr>
          <w:sz w:val="28"/>
          <w:szCs w:val="28"/>
        </w:rPr>
        <w:t>заявителя дополнительных документов и</w:t>
      </w:r>
      <w:r>
        <w:rPr>
          <w:sz w:val="28"/>
          <w:szCs w:val="28"/>
          <w:lang w:val="en-US"/>
        </w:rPr>
        <w:t> </w:t>
      </w:r>
      <w:r w:rsidRPr="00714D55">
        <w:rPr>
          <w:sz w:val="28"/>
          <w:szCs w:val="28"/>
        </w:rPr>
        <w:t>(или) информации в</w:t>
      </w:r>
      <w:r>
        <w:rPr>
          <w:sz w:val="28"/>
          <w:szCs w:val="28"/>
          <w:lang w:val="en-US"/>
        </w:rPr>
        <w:t> </w:t>
      </w:r>
      <w:r w:rsidRPr="00714D55">
        <w:rPr>
          <w:sz w:val="28"/>
          <w:szCs w:val="28"/>
        </w:rPr>
        <w:t>процессе предоставления Услуги является наличие ошибок в</w:t>
      </w:r>
      <w:r>
        <w:rPr>
          <w:sz w:val="28"/>
          <w:szCs w:val="28"/>
          <w:lang w:val="en-US"/>
        </w:rPr>
        <w:t> </w:t>
      </w:r>
      <w:r w:rsidRPr="00714D55">
        <w:rPr>
          <w:sz w:val="28"/>
          <w:szCs w:val="28"/>
        </w:rPr>
        <w:t>материалах, представленных в</w:t>
      </w:r>
      <w:r>
        <w:rPr>
          <w:sz w:val="28"/>
          <w:szCs w:val="28"/>
          <w:lang w:val="en-US"/>
        </w:rPr>
        <w:t> </w:t>
      </w:r>
      <w:r w:rsidRPr="00714D55">
        <w:rPr>
          <w:sz w:val="28"/>
          <w:szCs w:val="28"/>
        </w:rPr>
        <w:t>составе заявления, рассматриваемого Администрацией, выявленных в</w:t>
      </w:r>
      <w:r>
        <w:rPr>
          <w:sz w:val="28"/>
          <w:szCs w:val="28"/>
          <w:lang w:val="en-US"/>
        </w:rPr>
        <w:t> </w:t>
      </w:r>
      <w:r w:rsidRPr="00714D55">
        <w:rPr>
          <w:sz w:val="28"/>
          <w:szCs w:val="28"/>
        </w:rPr>
        <w:t>процессе предоставления Услуги. Указанные документы и</w:t>
      </w:r>
      <w:r>
        <w:rPr>
          <w:sz w:val="28"/>
          <w:szCs w:val="28"/>
          <w:lang w:val="en-US"/>
        </w:rPr>
        <w:t> </w:t>
      </w:r>
      <w:r w:rsidRPr="00714D55">
        <w:rPr>
          <w:sz w:val="28"/>
          <w:szCs w:val="28"/>
        </w:rPr>
        <w:t>(или) сведения необходимо получить в</w:t>
      </w:r>
      <w:r>
        <w:rPr>
          <w:sz w:val="28"/>
          <w:szCs w:val="28"/>
          <w:lang w:val="en-US"/>
        </w:rPr>
        <w:t> </w:t>
      </w:r>
      <w:r w:rsidRPr="00714D55">
        <w:rPr>
          <w:sz w:val="28"/>
          <w:szCs w:val="28"/>
        </w:rPr>
        <w:t>срок 2 рабочих дня.</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19.6.</w:t>
      </w:r>
      <w:r>
        <w:rPr>
          <w:sz w:val="28"/>
          <w:szCs w:val="28"/>
        </w:rPr>
        <w:t>9</w:t>
      </w:r>
      <w:r w:rsidRPr="00714D55">
        <w:rPr>
          <w:sz w:val="28"/>
          <w:szCs w:val="28"/>
        </w:rPr>
        <w:t>.4.</w:t>
      </w:r>
      <w:r>
        <w:rPr>
          <w:sz w:val="28"/>
          <w:szCs w:val="28"/>
          <w:lang w:val="en-US"/>
        </w:rPr>
        <w:t> </w:t>
      </w:r>
      <w:r w:rsidRPr="00714D55">
        <w:rPr>
          <w:sz w:val="28"/>
          <w:szCs w:val="28"/>
        </w:rPr>
        <w:t>Принятие решения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Администрация, РГИС.</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3 рабочих дня.</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Основания для</w:t>
      </w:r>
      <w:r>
        <w:rPr>
          <w:sz w:val="28"/>
          <w:szCs w:val="28"/>
          <w:lang w:val="en-US"/>
        </w:rPr>
        <w:t> </w:t>
      </w:r>
      <w:r w:rsidRPr="00714D55">
        <w:rPr>
          <w:sz w:val="28"/>
          <w:szCs w:val="28"/>
        </w:rPr>
        <w:t>отказа в</w:t>
      </w:r>
      <w:r>
        <w:rPr>
          <w:sz w:val="28"/>
          <w:szCs w:val="28"/>
          <w:lang w:val="en-US"/>
        </w:rPr>
        <w:t> </w:t>
      </w:r>
      <w:r w:rsidRPr="00714D55">
        <w:rPr>
          <w:sz w:val="28"/>
          <w:szCs w:val="28"/>
        </w:rPr>
        <w:t>предоставлении Услуги указаны в</w:t>
      </w:r>
      <w:r>
        <w:rPr>
          <w:sz w:val="28"/>
          <w:szCs w:val="28"/>
          <w:lang w:val="en-US"/>
        </w:rPr>
        <w:t> </w:t>
      </w:r>
      <w:r w:rsidRPr="00714D55">
        <w:rPr>
          <w:sz w:val="28"/>
          <w:szCs w:val="28"/>
        </w:rPr>
        <w:t>подпункте 19.6.7 пункта 19.6 Регламента.</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lastRenderedPageBreak/>
        <w:t>Должностное лицо, работник Администрации на</w:t>
      </w:r>
      <w:r>
        <w:rPr>
          <w:sz w:val="28"/>
          <w:szCs w:val="28"/>
          <w:lang w:val="en-US"/>
        </w:rPr>
        <w:t> </w:t>
      </w:r>
      <w:r w:rsidRPr="00714D55">
        <w:rPr>
          <w:sz w:val="28"/>
          <w:szCs w:val="28"/>
        </w:rPr>
        <w:t>основании собранного комплекта документов, исходя из</w:t>
      </w:r>
      <w:r>
        <w:rPr>
          <w:sz w:val="28"/>
          <w:szCs w:val="28"/>
          <w:lang w:val="en-US"/>
        </w:rPr>
        <w:t> </w:t>
      </w:r>
      <w:r w:rsidRPr="00714D55">
        <w:rPr>
          <w:sz w:val="28"/>
          <w:szCs w:val="28"/>
        </w:rPr>
        <w:t>критериев предоставления Услуги, установленных Регламентом, определяет возможность предоставления Услуги и</w:t>
      </w:r>
      <w:r>
        <w:rPr>
          <w:sz w:val="28"/>
          <w:szCs w:val="28"/>
          <w:lang w:val="en-US"/>
        </w:rPr>
        <w:t> </w:t>
      </w:r>
      <w:r w:rsidRPr="00714D55">
        <w:rPr>
          <w:sz w:val="28"/>
          <w:szCs w:val="28"/>
        </w:rPr>
        <w:t>формирует в</w:t>
      </w:r>
      <w:r>
        <w:rPr>
          <w:sz w:val="28"/>
          <w:szCs w:val="28"/>
          <w:lang w:val="en-US"/>
        </w:rPr>
        <w:t> </w:t>
      </w:r>
      <w:r w:rsidRPr="00714D55">
        <w:rPr>
          <w:sz w:val="28"/>
          <w:szCs w:val="28"/>
        </w:rPr>
        <w:t>РГИС проект решения о</w:t>
      </w:r>
      <w:r>
        <w:rPr>
          <w:sz w:val="28"/>
          <w:szCs w:val="28"/>
          <w:lang w:val="en-US"/>
        </w:rPr>
        <w:t> </w:t>
      </w:r>
      <w:r w:rsidRPr="00714D55">
        <w:rPr>
          <w:sz w:val="28"/>
          <w:szCs w:val="28"/>
        </w:rPr>
        <w:t>предоставлении Услуги по</w:t>
      </w:r>
      <w:r>
        <w:rPr>
          <w:sz w:val="28"/>
          <w:szCs w:val="28"/>
          <w:lang w:val="en-US"/>
        </w:rPr>
        <w:t> </w:t>
      </w:r>
      <w:r w:rsidRPr="00714D55">
        <w:rPr>
          <w:sz w:val="28"/>
          <w:szCs w:val="28"/>
        </w:rPr>
        <w:t>форме согласно Приложению 1 к</w:t>
      </w:r>
      <w:r>
        <w:rPr>
          <w:sz w:val="28"/>
          <w:szCs w:val="28"/>
          <w:lang w:val="en-US"/>
        </w:rPr>
        <w:t> </w:t>
      </w:r>
      <w:r w:rsidRPr="00714D55">
        <w:rPr>
          <w:sz w:val="28"/>
          <w:szCs w:val="28"/>
        </w:rPr>
        <w:t>Регламенту или</w:t>
      </w:r>
      <w:r>
        <w:rPr>
          <w:sz w:val="28"/>
          <w:szCs w:val="28"/>
          <w:lang w:val="en-US"/>
        </w:rPr>
        <w:t> </w:t>
      </w:r>
      <w:r w:rsidRPr="00714D55">
        <w:rPr>
          <w:sz w:val="28"/>
          <w:szCs w:val="28"/>
        </w:rPr>
        <w:t>об</w:t>
      </w:r>
      <w:r>
        <w:rPr>
          <w:sz w:val="28"/>
          <w:szCs w:val="28"/>
          <w:lang w:val="en-US"/>
        </w:rPr>
        <w:t> </w:t>
      </w:r>
      <w:r w:rsidRPr="00714D55">
        <w:rPr>
          <w:sz w:val="28"/>
          <w:szCs w:val="28"/>
        </w:rPr>
        <w:t>отказе в</w:t>
      </w:r>
      <w:r>
        <w:rPr>
          <w:sz w:val="28"/>
          <w:szCs w:val="28"/>
          <w:lang w:val="en-US"/>
        </w:rPr>
        <w:t> </w:t>
      </w:r>
      <w:r w:rsidRPr="00714D55">
        <w:rPr>
          <w:sz w:val="28"/>
          <w:szCs w:val="28"/>
        </w:rPr>
        <w:t>ее предоставлении по</w:t>
      </w:r>
      <w:r>
        <w:rPr>
          <w:sz w:val="28"/>
          <w:szCs w:val="28"/>
          <w:lang w:val="en-US"/>
        </w:rPr>
        <w:t> </w:t>
      </w:r>
      <w:r w:rsidRPr="00714D55">
        <w:rPr>
          <w:sz w:val="28"/>
          <w:szCs w:val="28"/>
        </w:rPr>
        <w:t>форме согласно Приложению 2 к</w:t>
      </w:r>
      <w:r>
        <w:rPr>
          <w:sz w:val="28"/>
          <w:szCs w:val="28"/>
          <w:lang w:val="en-US"/>
        </w:rPr>
        <w:t> </w:t>
      </w:r>
      <w:r w:rsidRPr="00714D55">
        <w:rPr>
          <w:sz w:val="28"/>
          <w:szCs w:val="28"/>
        </w:rPr>
        <w:t>Регламенту.</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Рассмотрение проекта решения о предоставлении (об отказе в предоставлении) Услуги</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те же 3 рабочих дня.</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Уполномоченное должностное лицо Администрации рассматривает проект решения на</w:t>
      </w:r>
      <w:r>
        <w:rPr>
          <w:sz w:val="28"/>
          <w:szCs w:val="28"/>
          <w:lang w:val="en-US"/>
        </w:rPr>
        <w:t> </w:t>
      </w:r>
      <w:r w:rsidRPr="00714D55">
        <w:rPr>
          <w:sz w:val="28"/>
          <w:szCs w:val="28"/>
        </w:rPr>
        <w:t>предмет соответствия требованиям законодательства Российской Федерации, в</w:t>
      </w:r>
      <w:r>
        <w:rPr>
          <w:sz w:val="28"/>
          <w:szCs w:val="28"/>
          <w:lang w:val="en-US"/>
        </w:rPr>
        <w:t> </w:t>
      </w:r>
      <w:r w:rsidRPr="00714D55">
        <w:rPr>
          <w:sz w:val="28"/>
          <w:szCs w:val="28"/>
        </w:rPr>
        <w:t>том числе Регламента, полноты и</w:t>
      </w:r>
      <w:r>
        <w:rPr>
          <w:sz w:val="28"/>
          <w:szCs w:val="28"/>
          <w:lang w:val="en-US"/>
        </w:rPr>
        <w:t> </w:t>
      </w:r>
      <w:r w:rsidRPr="00714D55">
        <w:rPr>
          <w:sz w:val="28"/>
          <w:szCs w:val="28"/>
        </w:rPr>
        <w:t>качества предоставления Услуги, а</w:t>
      </w:r>
      <w:r>
        <w:rPr>
          <w:sz w:val="28"/>
          <w:szCs w:val="28"/>
          <w:lang w:val="en-US"/>
        </w:rPr>
        <w:t> </w:t>
      </w:r>
      <w:r w:rsidRPr="00714D55">
        <w:rPr>
          <w:sz w:val="28"/>
          <w:szCs w:val="28"/>
        </w:rPr>
        <w:t>также осуществляет контроль сроков предоставления Услуги, подписывает проект решения о</w:t>
      </w:r>
      <w:r>
        <w:rPr>
          <w:sz w:val="28"/>
          <w:szCs w:val="28"/>
          <w:lang w:val="en-US"/>
        </w:rPr>
        <w:t> </w:t>
      </w:r>
      <w:r w:rsidRPr="00714D55">
        <w:rPr>
          <w:sz w:val="28"/>
          <w:szCs w:val="28"/>
        </w:rPr>
        <w:t>предоставлении Услуги или</w:t>
      </w:r>
      <w:r>
        <w:rPr>
          <w:sz w:val="28"/>
          <w:szCs w:val="28"/>
          <w:lang w:val="en-US"/>
        </w:rPr>
        <w:t> </w:t>
      </w:r>
      <w:r w:rsidRPr="00714D55">
        <w:rPr>
          <w:sz w:val="28"/>
          <w:szCs w:val="28"/>
        </w:rPr>
        <w:t>об</w:t>
      </w:r>
      <w:r>
        <w:rPr>
          <w:sz w:val="28"/>
          <w:szCs w:val="28"/>
          <w:lang w:val="en-US"/>
        </w:rPr>
        <w:t> </w:t>
      </w:r>
      <w:r w:rsidRPr="00714D55">
        <w:rPr>
          <w:sz w:val="28"/>
          <w:szCs w:val="28"/>
        </w:rPr>
        <w:t>отказе в</w:t>
      </w:r>
      <w:r>
        <w:rPr>
          <w:sz w:val="28"/>
          <w:szCs w:val="28"/>
          <w:lang w:val="en-US"/>
        </w:rPr>
        <w:t> </w:t>
      </w:r>
      <w:r w:rsidRPr="00714D55">
        <w:rPr>
          <w:sz w:val="28"/>
          <w:szCs w:val="28"/>
        </w:rPr>
        <w:t>ее предоставлении с</w:t>
      </w:r>
      <w:r>
        <w:rPr>
          <w:sz w:val="28"/>
          <w:szCs w:val="28"/>
          <w:lang w:val="en-US"/>
        </w:rPr>
        <w:t> </w:t>
      </w:r>
      <w:r w:rsidRPr="00714D55">
        <w:rPr>
          <w:sz w:val="28"/>
          <w:szCs w:val="28"/>
        </w:rPr>
        <w:t>использованием усиленной квалифицированной электронной подписи и</w:t>
      </w:r>
      <w:r>
        <w:rPr>
          <w:sz w:val="28"/>
          <w:szCs w:val="28"/>
          <w:lang w:val="en-US"/>
        </w:rPr>
        <w:t> </w:t>
      </w:r>
      <w:r w:rsidRPr="00714D55">
        <w:rPr>
          <w:sz w:val="28"/>
          <w:szCs w:val="28"/>
        </w:rPr>
        <w:t>направляет должностному лицу, работнику Администрации для</w:t>
      </w:r>
      <w:r>
        <w:rPr>
          <w:sz w:val="28"/>
          <w:szCs w:val="28"/>
          <w:lang w:val="en-US"/>
        </w:rPr>
        <w:t> </w:t>
      </w:r>
      <w:r w:rsidRPr="00714D55">
        <w:rPr>
          <w:sz w:val="28"/>
          <w:szCs w:val="28"/>
        </w:rPr>
        <w:t>выдачи (направления) результата предоставления Услуги заявителю.</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Решение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 принимается в</w:t>
      </w:r>
      <w:r>
        <w:rPr>
          <w:sz w:val="28"/>
          <w:szCs w:val="28"/>
          <w:lang w:val="en-US"/>
        </w:rPr>
        <w:t> </w:t>
      </w:r>
      <w:r w:rsidRPr="00714D55">
        <w:rPr>
          <w:sz w:val="28"/>
          <w:szCs w:val="28"/>
        </w:rPr>
        <w:t>срок не</w:t>
      </w:r>
      <w:r>
        <w:rPr>
          <w:sz w:val="28"/>
          <w:szCs w:val="28"/>
          <w:lang w:val="en-US"/>
        </w:rPr>
        <w:t> </w:t>
      </w:r>
      <w:r w:rsidRPr="00714D55">
        <w:rPr>
          <w:sz w:val="28"/>
          <w:szCs w:val="28"/>
        </w:rPr>
        <w:t>более 10 рабочих дней с</w:t>
      </w:r>
      <w:r>
        <w:rPr>
          <w:sz w:val="28"/>
          <w:szCs w:val="28"/>
          <w:lang w:val="en-US"/>
        </w:rPr>
        <w:t> </w:t>
      </w:r>
      <w:r w:rsidRPr="00714D55">
        <w:rPr>
          <w:sz w:val="28"/>
          <w:szCs w:val="28"/>
        </w:rPr>
        <w:t>даты регистрации запроса в</w:t>
      </w:r>
      <w:r>
        <w:rPr>
          <w:sz w:val="28"/>
          <w:szCs w:val="28"/>
          <w:lang w:val="en-US"/>
        </w:rPr>
        <w:t> </w:t>
      </w:r>
      <w:r w:rsidRPr="00714D55">
        <w:rPr>
          <w:sz w:val="28"/>
          <w:szCs w:val="28"/>
        </w:rPr>
        <w:t>Администрации.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19.6.</w:t>
      </w:r>
      <w:r>
        <w:rPr>
          <w:sz w:val="28"/>
          <w:szCs w:val="28"/>
        </w:rPr>
        <w:t>9</w:t>
      </w:r>
      <w:r w:rsidRPr="00714D55">
        <w:rPr>
          <w:sz w:val="28"/>
          <w:szCs w:val="28"/>
        </w:rPr>
        <w:t>.5.</w:t>
      </w:r>
      <w:r>
        <w:rPr>
          <w:sz w:val="28"/>
          <w:szCs w:val="28"/>
          <w:lang w:val="en-US"/>
        </w:rPr>
        <w:t> </w:t>
      </w:r>
      <w:r w:rsidRPr="00714D55">
        <w:rPr>
          <w:sz w:val="28"/>
          <w:szCs w:val="28"/>
        </w:rPr>
        <w:t>Предоставление результата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1)</w:t>
      </w:r>
      <w:r>
        <w:rPr>
          <w:sz w:val="28"/>
          <w:szCs w:val="28"/>
          <w:lang w:val="en-US"/>
        </w:rPr>
        <w:t> </w:t>
      </w:r>
      <w:r>
        <w:rPr>
          <w:sz w:val="28"/>
          <w:szCs w:val="28"/>
        </w:rPr>
        <w:t>Выдача (направление) результата предоставления Услуги заявителю посредством РПГУ</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1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направляет результат предоставления Услуги в</w:t>
      </w:r>
      <w:r>
        <w:rPr>
          <w:sz w:val="28"/>
          <w:szCs w:val="28"/>
          <w:lang w:val="en-US"/>
        </w:rPr>
        <w:t> </w:t>
      </w:r>
      <w:r w:rsidRPr="00714D55">
        <w:rPr>
          <w:sz w:val="28"/>
          <w:szCs w:val="28"/>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Заявитель (представитель заявителя) уведомляется о</w:t>
      </w:r>
      <w:r>
        <w:rPr>
          <w:sz w:val="28"/>
          <w:szCs w:val="28"/>
          <w:lang w:val="en-US"/>
        </w:rPr>
        <w:t> </w:t>
      </w:r>
      <w:r w:rsidRPr="00714D55">
        <w:rPr>
          <w:sz w:val="28"/>
          <w:szCs w:val="28"/>
        </w:rPr>
        <w:t>получении результата предоставления Услуги в</w:t>
      </w:r>
      <w:r>
        <w:rPr>
          <w:sz w:val="28"/>
          <w:szCs w:val="28"/>
          <w:lang w:val="en-US"/>
        </w:rPr>
        <w:t> </w:t>
      </w:r>
      <w:r w:rsidRPr="00714D55">
        <w:rPr>
          <w:sz w:val="28"/>
          <w:szCs w:val="28"/>
        </w:rPr>
        <w:t>Личном кабинете на</w:t>
      </w:r>
      <w:r>
        <w:rPr>
          <w:sz w:val="28"/>
          <w:szCs w:val="28"/>
          <w:lang w:val="en-US"/>
        </w:rPr>
        <w:t> </w:t>
      </w:r>
      <w:r w:rsidRPr="00714D55">
        <w:rPr>
          <w:sz w:val="28"/>
          <w:szCs w:val="28"/>
        </w:rPr>
        <w:t>РПГУ.</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Решение о</w:t>
      </w:r>
      <w:r>
        <w:rPr>
          <w:sz w:val="28"/>
          <w:szCs w:val="28"/>
          <w:lang w:val="en-US"/>
        </w:rPr>
        <w:t> </w:t>
      </w:r>
      <w:r w:rsidRPr="00714D55">
        <w:rPr>
          <w:sz w:val="28"/>
          <w:szCs w:val="28"/>
        </w:rPr>
        <w:t>предоставлении (об</w:t>
      </w:r>
      <w:r>
        <w:rPr>
          <w:sz w:val="28"/>
          <w:szCs w:val="28"/>
          <w:lang w:val="en-US"/>
        </w:rPr>
        <w:t> </w:t>
      </w:r>
      <w:r w:rsidRPr="00714D55">
        <w:rPr>
          <w:sz w:val="28"/>
          <w:szCs w:val="28"/>
        </w:rPr>
        <w:t>отказе в</w:t>
      </w:r>
      <w:r>
        <w:rPr>
          <w:sz w:val="28"/>
          <w:szCs w:val="28"/>
          <w:lang w:val="en-US"/>
        </w:rPr>
        <w:t> </w:t>
      </w:r>
      <w:r w:rsidRPr="00714D55">
        <w:rPr>
          <w:sz w:val="28"/>
          <w:szCs w:val="28"/>
        </w:rPr>
        <w:t>предоставлении) Услуги направляется в</w:t>
      </w:r>
      <w:r>
        <w:rPr>
          <w:sz w:val="28"/>
          <w:szCs w:val="28"/>
          <w:lang w:val="en-US"/>
        </w:rPr>
        <w:t> </w:t>
      </w:r>
      <w:r w:rsidRPr="00714D55">
        <w:rPr>
          <w:sz w:val="28"/>
          <w:szCs w:val="28"/>
        </w:rPr>
        <w:t>Личный кабинет на</w:t>
      </w:r>
      <w:r>
        <w:rPr>
          <w:sz w:val="28"/>
          <w:szCs w:val="28"/>
          <w:lang w:val="en-US"/>
        </w:rPr>
        <w:t> </w:t>
      </w:r>
      <w:r w:rsidRPr="00714D55">
        <w:rPr>
          <w:sz w:val="28"/>
          <w:szCs w:val="28"/>
        </w:rPr>
        <w:t>РПГУ в</w:t>
      </w:r>
      <w:r>
        <w:rPr>
          <w:sz w:val="28"/>
          <w:szCs w:val="28"/>
          <w:lang w:val="en-US"/>
        </w:rPr>
        <w:t> </w:t>
      </w:r>
      <w:r w:rsidRPr="00714D55">
        <w:rPr>
          <w:sz w:val="28"/>
          <w:szCs w:val="28"/>
        </w:rPr>
        <w:t>день его</w:t>
      </w:r>
      <w:r>
        <w:rPr>
          <w:sz w:val="28"/>
          <w:szCs w:val="28"/>
          <w:lang w:val="en-US"/>
        </w:rPr>
        <w:t> </w:t>
      </w:r>
      <w:r w:rsidRPr="00714D55">
        <w:rPr>
          <w:sz w:val="28"/>
          <w:szCs w:val="28"/>
        </w:rPr>
        <w:t xml:space="preserve">подписания. </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lastRenderedPageBreak/>
        <w:t>Заявитель (представитель заявителя) может получить результат предоставления Услуги в</w:t>
      </w:r>
      <w:r>
        <w:rPr>
          <w:sz w:val="28"/>
          <w:szCs w:val="28"/>
          <w:lang w:val="en-US"/>
        </w:rPr>
        <w:t> </w:t>
      </w:r>
      <w:r w:rsidRPr="00714D55">
        <w:rPr>
          <w:sz w:val="28"/>
          <w:szCs w:val="28"/>
        </w:rPr>
        <w:t>любом МФЦ Московской</w:t>
      </w:r>
      <w:r>
        <w:rPr>
          <w:sz w:val="28"/>
          <w:szCs w:val="28"/>
          <w:lang w:val="en-US"/>
        </w:rPr>
        <w:t> </w:t>
      </w:r>
      <w:r w:rsidRPr="00714D55">
        <w:rPr>
          <w:sz w:val="28"/>
          <w:szCs w:val="28"/>
        </w:rPr>
        <w:t>области в</w:t>
      </w:r>
      <w:r>
        <w:rPr>
          <w:sz w:val="28"/>
          <w:szCs w:val="28"/>
          <w:lang w:val="en-US"/>
        </w:rPr>
        <w:t> </w:t>
      </w:r>
      <w:r w:rsidRPr="00714D55">
        <w:rPr>
          <w:sz w:val="28"/>
          <w:szCs w:val="28"/>
        </w:rPr>
        <w:t>виде распечатанного на</w:t>
      </w:r>
      <w:r>
        <w:rPr>
          <w:sz w:val="28"/>
          <w:szCs w:val="28"/>
          <w:lang w:val="en-US"/>
        </w:rPr>
        <w:t> </w:t>
      </w:r>
      <w:r w:rsidRPr="00714D55">
        <w:rPr>
          <w:sz w:val="28"/>
          <w:szCs w:val="28"/>
        </w:rPr>
        <w:t>бумажном носителе экземпляра электронного документа. В</w:t>
      </w:r>
      <w:r>
        <w:rPr>
          <w:sz w:val="28"/>
          <w:szCs w:val="28"/>
          <w:lang w:val="en-US"/>
        </w:rPr>
        <w:t> </w:t>
      </w:r>
      <w:r w:rsidRPr="00714D55">
        <w:rPr>
          <w:sz w:val="28"/>
          <w:szCs w:val="28"/>
        </w:rPr>
        <w:t>этом случае работником МФЦ распечатывается из</w:t>
      </w:r>
      <w:r>
        <w:rPr>
          <w:sz w:val="28"/>
          <w:szCs w:val="28"/>
          <w:lang w:val="en-US"/>
        </w:rPr>
        <w:t> </w:t>
      </w:r>
      <w:r w:rsidRPr="00714D55">
        <w:rPr>
          <w:sz w:val="28"/>
          <w:szCs w:val="28"/>
        </w:rPr>
        <w:t>Модуля МФЦ ЕИС ОУ на</w:t>
      </w:r>
      <w:r>
        <w:rPr>
          <w:sz w:val="28"/>
          <w:szCs w:val="28"/>
          <w:lang w:val="en-US"/>
        </w:rPr>
        <w:t> </w:t>
      </w:r>
      <w:r w:rsidRPr="00714D55">
        <w:rPr>
          <w:sz w:val="28"/>
          <w:szCs w:val="28"/>
        </w:rPr>
        <w:t>бумажном носителе экземпляр электронного документа, который заверяется подписью уполномоченного работника МФЦ и</w:t>
      </w:r>
      <w:r>
        <w:rPr>
          <w:sz w:val="28"/>
          <w:szCs w:val="28"/>
          <w:lang w:val="en-US"/>
        </w:rPr>
        <w:t> </w:t>
      </w:r>
      <w:r w:rsidRPr="00714D55">
        <w:rPr>
          <w:sz w:val="28"/>
          <w:szCs w:val="28"/>
        </w:rPr>
        <w:t>печатью МФЦ.</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Услуга предусматривает возможность получения результата предоставления Услуги заявителем независимо от</w:t>
      </w:r>
      <w:r>
        <w:rPr>
          <w:sz w:val="28"/>
          <w:szCs w:val="28"/>
          <w:lang w:val="en-US"/>
        </w:rPr>
        <w:t> </w:t>
      </w:r>
      <w:r w:rsidRPr="00714D55">
        <w:rPr>
          <w:sz w:val="28"/>
          <w:szCs w:val="28"/>
        </w:rPr>
        <w:t>места его</w:t>
      </w:r>
      <w:r>
        <w:rPr>
          <w:sz w:val="28"/>
          <w:szCs w:val="28"/>
          <w:lang w:val="en-US"/>
        </w:rPr>
        <w:t> </w:t>
      </w:r>
      <w:r w:rsidRPr="00714D55">
        <w:rPr>
          <w:sz w:val="28"/>
          <w:szCs w:val="28"/>
        </w:rPr>
        <w:t>жительства или</w:t>
      </w:r>
      <w:r>
        <w:rPr>
          <w:sz w:val="28"/>
          <w:szCs w:val="28"/>
          <w:lang w:val="en-US"/>
        </w:rPr>
        <w:t> </w:t>
      </w:r>
      <w:r w:rsidRPr="00714D55">
        <w:rPr>
          <w:sz w:val="28"/>
          <w:szCs w:val="28"/>
        </w:rPr>
        <w:t>места пребывания (для</w:t>
      </w:r>
      <w:r>
        <w:rPr>
          <w:sz w:val="28"/>
          <w:szCs w:val="28"/>
          <w:lang w:val="en-US"/>
        </w:rPr>
        <w:t> </w:t>
      </w:r>
      <w:r w:rsidRPr="00714D55">
        <w:rPr>
          <w:sz w:val="28"/>
          <w:szCs w:val="28"/>
        </w:rPr>
        <w:t>физических лиц, включая индивидуальных предпринимателей) либо места его</w:t>
      </w:r>
      <w:r>
        <w:rPr>
          <w:sz w:val="28"/>
          <w:szCs w:val="28"/>
          <w:lang w:val="en-US"/>
        </w:rPr>
        <w:t> </w:t>
      </w:r>
      <w:r w:rsidRPr="00714D55">
        <w:rPr>
          <w:sz w:val="28"/>
          <w:szCs w:val="28"/>
        </w:rPr>
        <w:t>нахождения (для</w:t>
      </w:r>
      <w:r>
        <w:rPr>
          <w:sz w:val="28"/>
          <w:szCs w:val="28"/>
          <w:lang w:val="en-US"/>
        </w:rPr>
        <w:t> </w:t>
      </w:r>
      <w:r w:rsidRPr="00714D55">
        <w:rPr>
          <w:sz w:val="28"/>
          <w:szCs w:val="28"/>
        </w:rPr>
        <w:t>юридических лиц).</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sidRPr="00714D55">
        <w:rPr>
          <w:sz w:val="28"/>
          <w:szCs w:val="28"/>
        </w:rPr>
        <w:t>2)</w:t>
      </w:r>
      <w:r>
        <w:rPr>
          <w:sz w:val="28"/>
          <w:szCs w:val="28"/>
          <w:lang w:val="en-US"/>
        </w:rPr>
        <w:t> </w:t>
      </w:r>
      <w:r>
        <w:rPr>
          <w:sz w:val="28"/>
          <w:szCs w:val="28"/>
        </w:rPr>
        <w:t>Выдача (направление) результата предоставления Услуги заявителю в Администрации лично, по электронной почте, почтовым отправлением</w:t>
      </w:r>
      <w:r w:rsidRPr="00714D55">
        <w:rPr>
          <w:sz w:val="28"/>
          <w:szCs w:val="28"/>
        </w:rPr>
        <w:t>.</w:t>
      </w:r>
    </w:p>
    <w:p w:rsidR="004244CB" w:rsidRDefault="004244CB" w:rsidP="004244CB">
      <w:pPr>
        <w:pStyle w:val="TableContents"/>
        <w:spacing w:line="276" w:lineRule="auto"/>
        <w:ind w:firstLine="709"/>
        <w:jc w:val="both"/>
        <w:rPr>
          <w:rFonts w:hint="eastAsia"/>
          <w:sz w:val="28"/>
          <w:szCs w:val="28"/>
        </w:rPr>
      </w:pPr>
      <w:r w:rsidRPr="00714D55">
        <w:rPr>
          <w:sz w:val="28"/>
          <w:szCs w:val="28"/>
        </w:rPr>
        <w:t>Место</w:t>
      </w:r>
      <w:r>
        <w:rPr>
          <w:sz w:val="28"/>
          <w:szCs w:val="28"/>
        </w:rPr>
        <w:t xml:space="preserve">м выполнения административного действия (процедуры) является </w:t>
      </w:r>
      <w:r w:rsidRPr="00714D55">
        <w:rPr>
          <w:sz w:val="28"/>
          <w:szCs w:val="28"/>
        </w:rPr>
        <w:t>Модуль МФЦ ЕИС ОУ, РГИС, Администрация.</w:t>
      </w:r>
    </w:p>
    <w:p w:rsidR="004244CB" w:rsidRDefault="004244CB" w:rsidP="004244CB">
      <w:pPr>
        <w:pStyle w:val="TableContents"/>
        <w:spacing w:line="276" w:lineRule="auto"/>
        <w:ind w:firstLine="709"/>
        <w:jc w:val="both"/>
        <w:rPr>
          <w:rFonts w:hint="eastAsia"/>
          <w:sz w:val="28"/>
          <w:szCs w:val="28"/>
        </w:rPr>
      </w:pPr>
      <w:r>
        <w:rPr>
          <w:sz w:val="28"/>
          <w:szCs w:val="28"/>
        </w:rPr>
        <w:t xml:space="preserve">Срок выполнения административного действия (процедуры) </w:t>
      </w:r>
      <w:r>
        <w:rPr>
          <w:sz w:val="28"/>
          <w:szCs w:val="28"/>
        </w:rPr>
        <w:br/>
        <w:t>тот же рабочий день.</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Заявитель уведомляется лично или</w:t>
      </w:r>
      <w:r>
        <w:rPr>
          <w:sz w:val="28"/>
          <w:szCs w:val="28"/>
          <w:lang w:val="en-US"/>
        </w:rPr>
        <w:t> </w:t>
      </w:r>
      <w:r w:rsidRPr="00714D55">
        <w:rPr>
          <w:sz w:val="28"/>
          <w:szCs w:val="28"/>
        </w:rPr>
        <w:t>по электронной почте о</w:t>
      </w:r>
      <w:r>
        <w:rPr>
          <w:sz w:val="28"/>
          <w:szCs w:val="28"/>
          <w:lang w:val="en-US"/>
        </w:rPr>
        <w:t> </w:t>
      </w:r>
      <w:r w:rsidRPr="00714D55">
        <w:rPr>
          <w:sz w:val="28"/>
          <w:szCs w:val="28"/>
        </w:rPr>
        <w:t>готовности к</w:t>
      </w:r>
      <w:r>
        <w:rPr>
          <w:sz w:val="28"/>
          <w:szCs w:val="28"/>
          <w:lang w:val="en-US"/>
        </w:rPr>
        <w:t> </w:t>
      </w:r>
      <w:r w:rsidRPr="00714D55">
        <w:rPr>
          <w:sz w:val="28"/>
          <w:szCs w:val="28"/>
        </w:rPr>
        <w:t>выдаче результата в</w:t>
      </w:r>
      <w:r>
        <w:rPr>
          <w:sz w:val="28"/>
          <w:szCs w:val="28"/>
          <w:lang w:val="en-US"/>
        </w:rPr>
        <w:t> </w:t>
      </w:r>
      <w:r w:rsidRPr="00714D55">
        <w:rPr>
          <w:sz w:val="28"/>
          <w:szCs w:val="28"/>
        </w:rPr>
        <w:t>Администрации, о</w:t>
      </w:r>
      <w:r>
        <w:rPr>
          <w:sz w:val="28"/>
          <w:szCs w:val="28"/>
          <w:lang w:val="en-US"/>
        </w:rPr>
        <w:t> </w:t>
      </w:r>
      <w:r w:rsidRPr="00714D55">
        <w:rPr>
          <w:sz w:val="28"/>
          <w:szCs w:val="28"/>
        </w:rPr>
        <w:t>направлении результата Услуги почтовым отправлением или</w:t>
      </w:r>
      <w:r>
        <w:rPr>
          <w:sz w:val="28"/>
          <w:szCs w:val="28"/>
          <w:lang w:val="en-US"/>
        </w:rPr>
        <w:t> </w:t>
      </w:r>
      <w:r w:rsidRPr="00714D55">
        <w:rPr>
          <w:sz w:val="28"/>
          <w:szCs w:val="28"/>
        </w:rPr>
        <w:t>по электронной почте.</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Результат оказания Услуги направляется заявителю не</w:t>
      </w:r>
      <w:r>
        <w:rPr>
          <w:sz w:val="28"/>
          <w:szCs w:val="28"/>
          <w:lang w:val="en-US"/>
        </w:rPr>
        <w:t> </w:t>
      </w:r>
      <w:r w:rsidRPr="00714D55">
        <w:rPr>
          <w:sz w:val="28"/>
          <w:szCs w:val="28"/>
        </w:rPr>
        <w:t>позднее 10 (десятого) рабочего дня со</w:t>
      </w:r>
      <w:r>
        <w:rPr>
          <w:sz w:val="28"/>
          <w:szCs w:val="28"/>
          <w:lang w:val="en-US"/>
        </w:rPr>
        <w:t> </w:t>
      </w:r>
      <w:r w:rsidRPr="00714D55">
        <w:rPr>
          <w:sz w:val="28"/>
          <w:szCs w:val="28"/>
        </w:rPr>
        <w:t>дня принятия решения о</w:t>
      </w:r>
      <w:r>
        <w:rPr>
          <w:sz w:val="28"/>
          <w:szCs w:val="28"/>
          <w:lang w:val="en-US"/>
        </w:rPr>
        <w:t> </w:t>
      </w:r>
      <w:r w:rsidRPr="00714D55">
        <w:rPr>
          <w:sz w:val="28"/>
          <w:szCs w:val="28"/>
        </w:rPr>
        <w:t>предоставлении Услуги.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при</w:t>
      </w:r>
      <w:r>
        <w:rPr>
          <w:sz w:val="28"/>
          <w:szCs w:val="28"/>
          <w:lang w:val="en-US"/>
        </w:rPr>
        <w:t> </w:t>
      </w:r>
      <w:r w:rsidRPr="00714D55">
        <w:rPr>
          <w:sz w:val="28"/>
          <w:szCs w:val="28"/>
        </w:rPr>
        <w:t>выдаче результата предоставления Услуги проверяет документы, удостоверяющие личность заявителя (представителя заявителя), а</w:t>
      </w:r>
      <w:r>
        <w:rPr>
          <w:sz w:val="28"/>
          <w:szCs w:val="28"/>
          <w:lang w:val="en-US"/>
        </w:rPr>
        <w:t> </w:t>
      </w:r>
      <w:r w:rsidRPr="00714D55">
        <w:rPr>
          <w:sz w:val="28"/>
          <w:szCs w:val="28"/>
        </w:rPr>
        <w:t>также документы, подтверждающие полномочия представителя заявителя (в</w:t>
      </w:r>
      <w:r>
        <w:rPr>
          <w:sz w:val="28"/>
          <w:szCs w:val="28"/>
          <w:lang w:val="en-US"/>
        </w:rPr>
        <w:t> </w:t>
      </w:r>
      <w:r w:rsidRPr="00714D55">
        <w:rPr>
          <w:sz w:val="28"/>
          <w:szCs w:val="28"/>
        </w:rPr>
        <w:t>случае, если за</w:t>
      </w:r>
      <w:r>
        <w:rPr>
          <w:sz w:val="28"/>
          <w:szCs w:val="28"/>
          <w:lang w:val="en-US"/>
        </w:rPr>
        <w:t> </w:t>
      </w:r>
      <w:r w:rsidRPr="00714D55">
        <w:rPr>
          <w:sz w:val="28"/>
          <w:szCs w:val="28"/>
        </w:rPr>
        <w:t>получением результата предоставления Услуги обращается представитель заявителя).</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После установления личности заявителя (представителя заявителя) должностное лицо Администрации выдает заявителю (представителю заявителя) результат предоставления Услуги.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Должностное лицо, работник Администрации формирует расписку о</w:t>
      </w:r>
      <w:r>
        <w:rPr>
          <w:sz w:val="28"/>
          <w:szCs w:val="28"/>
          <w:lang w:val="en-US"/>
        </w:rPr>
        <w:t> </w:t>
      </w:r>
      <w:r w:rsidRPr="00714D55">
        <w:rPr>
          <w:sz w:val="28"/>
          <w:szCs w:val="28"/>
        </w:rPr>
        <w:t>выдаче результата предоставления Услуги, распечатывает ее</w:t>
      </w:r>
      <w:r>
        <w:rPr>
          <w:sz w:val="28"/>
          <w:szCs w:val="28"/>
          <w:lang w:val="en-US"/>
        </w:rPr>
        <w:t> </w:t>
      </w:r>
      <w:r w:rsidRPr="00714D55">
        <w:rPr>
          <w:sz w:val="28"/>
          <w:szCs w:val="28"/>
        </w:rPr>
        <w:t>в</w:t>
      </w:r>
      <w:r>
        <w:rPr>
          <w:sz w:val="28"/>
          <w:szCs w:val="28"/>
          <w:lang w:val="en-US"/>
        </w:rPr>
        <w:t> </w:t>
      </w:r>
      <w:r w:rsidRPr="00714D55">
        <w:rPr>
          <w:sz w:val="28"/>
          <w:szCs w:val="28"/>
        </w:rPr>
        <w:t>1 экземпляре, подписывает и</w:t>
      </w:r>
      <w:r>
        <w:rPr>
          <w:sz w:val="28"/>
          <w:szCs w:val="28"/>
          <w:lang w:val="en-US"/>
        </w:rPr>
        <w:t> </w:t>
      </w:r>
      <w:r w:rsidRPr="00714D55">
        <w:rPr>
          <w:sz w:val="28"/>
          <w:szCs w:val="28"/>
        </w:rPr>
        <w:t>передает ее</w:t>
      </w:r>
      <w:r>
        <w:rPr>
          <w:sz w:val="28"/>
          <w:szCs w:val="28"/>
          <w:lang w:val="en-US"/>
        </w:rPr>
        <w:t> </w:t>
      </w:r>
      <w:r w:rsidRPr="00714D55">
        <w:rPr>
          <w:sz w:val="28"/>
          <w:szCs w:val="28"/>
        </w:rPr>
        <w:t>на</w:t>
      </w:r>
      <w:r>
        <w:rPr>
          <w:sz w:val="28"/>
          <w:szCs w:val="28"/>
          <w:lang w:val="en-US"/>
        </w:rPr>
        <w:t> </w:t>
      </w:r>
      <w:r w:rsidRPr="00714D55">
        <w:rPr>
          <w:sz w:val="28"/>
          <w:szCs w:val="28"/>
        </w:rPr>
        <w:t>подпись заявителю (представителю заявителя) (данный экземпляр расписки хранится в</w:t>
      </w:r>
      <w:r>
        <w:rPr>
          <w:sz w:val="28"/>
          <w:szCs w:val="28"/>
          <w:lang w:val="en-US"/>
        </w:rPr>
        <w:t> </w:t>
      </w:r>
      <w:r w:rsidRPr="00714D55">
        <w:rPr>
          <w:sz w:val="28"/>
          <w:szCs w:val="28"/>
        </w:rPr>
        <w:t>Администрации).</w:t>
      </w:r>
    </w:p>
    <w:p w:rsidR="004244CB" w:rsidRPr="00714D55" w:rsidRDefault="004244CB" w:rsidP="004244CB">
      <w:pPr>
        <w:pStyle w:val="TableContents"/>
        <w:spacing w:line="276" w:lineRule="auto"/>
        <w:ind w:firstLine="709"/>
        <w:jc w:val="both"/>
        <w:rPr>
          <w:rFonts w:hint="eastAsia"/>
          <w:sz w:val="28"/>
          <w:szCs w:val="28"/>
        </w:rPr>
      </w:pPr>
      <w:r w:rsidRPr="00714D55">
        <w:rPr>
          <w:sz w:val="28"/>
          <w:szCs w:val="28"/>
        </w:rPr>
        <w:t>Либо должностное лицо, работник Администрации направляет заявителю (представителю заявителя) результат предоставления Услуги почтовым отправлением или</w:t>
      </w:r>
      <w:r>
        <w:rPr>
          <w:sz w:val="28"/>
          <w:szCs w:val="28"/>
          <w:lang w:val="en-US"/>
        </w:rPr>
        <w:t> </w:t>
      </w:r>
      <w:r w:rsidRPr="00714D55">
        <w:rPr>
          <w:sz w:val="28"/>
          <w:szCs w:val="28"/>
        </w:rPr>
        <w:t>по электронной почте.</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10"/>
        <w:spacing w:before="0" w:after="0" w:line="276" w:lineRule="auto"/>
        <w:ind w:firstLine="709"/>
        <w:jc w:val="both"/>
        <w:rPr>
          <w:b w:val="0"/>
          <w:bCs w:val="0"/>
          <w:sz w:val="28"/>
          <w:szCs w:val="28"/>
        </w:rPr>
      </w:pPr>
    </w:p>
    <w:p w:rsidR="004244CB" w:rsidRDefault="004244CB" w:rsidP="004244CB">
      <w:pPr>
        <w:pStyle w:val="10"/>
        <w:spacing w:before="0" w:after="0" w:line="276" w:lineRule="auto"/>
        <w:ind w:firstLine="709"/>
        <w:jc w:val="both"/>
        <w:rPr>
          <w:b w:val="0"/>
          <w:bCs w:val="0"/>
          <w:sz w:val="28"/>
          <w:szCs w:val="28"/>
        </w:rPr>
      </w:pPr>
      <w:bookmarkStart w:id="31" w:name="Par372"/>
      <w:bookmarkStart w:id="32" w:name="_Toc125717110"/>
      <w:bookmarkEnd w:id="31"/>
      <w:bookmarkEnd w:id="32"/>
      <w:r>
        <w:rPr>
          <w:b w:val="0"/>
          <w:bCs w:val="0"/>
          <w:sz w:val="28"/>
          <w:szCs w:val="28"/>
          <w:lang w:val="en-US"/>
        </w:rPr>
        <w:t>IV</w:t>
      </w:r>
      <w:r>
        <w:rPr>
          <w:b w:val="0"/>
          <w:bCs w:val="0"/>
          <w:sz w:val="28"/>
          <w:szCs w:val="28"/>
        </w:rPr>
        <w:t>. Формы контроля за исполнением Регламента</w:t>
      </w:r>
    </w:p>
    <w:p w:rsidR="004244CB" w:rsidRDefault="004244CB" w:rsidP="004244CB">
      <w:pPr>
        <w:pStyle w:val="2"/>
        <w:spacing w:before="0" w:after="0" w:line="276" w:lineRule="auto"/>
        <w:ind w:firstLine="709"/>
        <w:jc w:val="both"/>
        <w:rPr>
          <w:b w:val="0"/>
          <w:bCs w:val="0"/>
          <w:sz w:val="28"/>
          <w:szCs w:val="28"/>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2"/>
        <w:spacing w:before="0" w:after="0" w:line="276" w:lineRule="auto"/>
        <w:ind w:firstLine="709"/>
        <w:jc w:val="both"/>
        <w:rPr>
          <w:b w:val="0"/>
          <w:bCs w:val="0"/>
          <w:sz w:val="28"/>
          <w:szCs w:val="28"/>
        </w:rPr>
      </w:pPr>
      <w:bookmarkStart w:id="33" w:name="_Toc125717111"/>
      <w:bookmarkEnd w:id="33"/>
      <w:r>
        <w:rPr>
          <w:b w:val="0"/>
          <w:bCs w:val="0"/>
          <w:sz w:val="28"/>
          <w:szCs w:val="28"/>
        </w:rPr>
        <w:t>20. Порядок осуществления текущего контроля за соблюдением</w:t>
      </w:r>
    </w:p>
    <w:p w:rsidR="004244CB" w:rsidRDefault="004244CB" w:rsidP="004244CB">
      <w:pPr>
        <w:pStyle w:val="2"/>
        <w:spacing w:before="0" w:after="0" w:line="276" w:lineRule="auto"/>
        <w:ind w:firstLine="709"/>
        <w:jc w:val="both"/>
      </w:pPr>
      <w:r>
        <w:rPr>
          <w:b w:val="0"/>
          <w:bCs w:val="0"/>
          <w:sz w:val="28"/>
          <w:szCs w:val="28"/>
        </w:rPr>
        <w:t>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Услуги, а также принятием ими решений</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p>
    <w:p w:rsidR="004244CB" w:rsidRDefault="004244CB" w:rsidP="004244CB">
      <w:pPr>
        <w:pStyle w:val="a0"/>
        <w:spacing w:after="0"/>
        <w:ind w:firstLine="709"/>
        <w:jc w:val="both"/>
        <w:rPr>
          <w:rFonts w:hint="eastAsia"/>
          <w:sz w:val="28"/>
          <w:szCs w:val="28"/>
        </w:rPr>
      </w:pPr>
      <w:r>
        <w:rPr>
          <w:sz w:val="28"/>
          <w:szCs w:val="28"/>
        </w:rPr>
        <w:t>20.1. Текущий контроль за</w:t>
      </w:r>
      <w:r>
        <w:rPr>
          <w:sz w:val="28"/>
          <w:szCs w:val="28"/>
          <w:lang w:val="en-US"/>
        </w:rPr>
        <w:t> </w:t>
      </w:r>
      <w:r>
        <w:rPr>
          <w:sz w:val="28"/>
          <w:szCs w:val="28"/>
        </w:rPr>
        <w:t>соблюдением и</w:t>
      </w:r>
      <w:r>
        <w:rPr>
          <w:sz w:val="28"/>
          <w:szCs w:val="28"/>
          <w:lang w:val="en-US"/>
        </w:rPr>
        <w:t> </w:t>
      </w:r>
      <w:r>
        <w:rPr>
          <w:sz w:val="28"/>
          <w:szCs w:val="28"/>
        </w:rPr>
        <w:t>исполнением ответственными должностными лицами Администрации положений Регламента и</w:t>
      </w:r>
      <w:r>
        <w:rPr>
          <w:sz w:val="28"/>
          <w:szCs w:val="28"/>
          <w:lang w:val="en-US"/>
        </w:rPr>
        <w:t> </w:t>
      </w:r>
      <w:r>
        <w:rPr>
          <w:sz w:val="28"/>
          <w:szCs w:val="28"/>
        </w:rPr>
        <w:t>иных нормативных правовых актов Российской</w:t>
      </w:r>
      <w:r>
        <w:rPr>
          <w:sz w:val="28"/>
          <w:szCs w:val="28"/>
          <w:lang w:val="en-US"/>
        </w:rPr>
        <w:t> </w:t>
      </w:r>
      <w:r>
        <w:rPr>
          <w:sz w:val="28"/>
          <w:szCs w:val="28"/>
        </w:rPr>
        <w:t>Федерации, нормативных правовых актов Московской области, устанавливающих требования к предоставлению Услуги, а</w:t>
      </w:r>
      <w:r>
        <w:rPr>
          <w:sz w:val="28"/>
          <w:szCs w:val="28"/>
          <w:lang w:val="en-US"/>
        </w:rPr>
        <w:t> </w:t>
      </w:r>
      <w:r>
        <w:rPr>
          <w:sz w:val="28"/>
          <w:szCs w:val="28"/>
        </w:rPr>
        <w:t>также принятием ими решений осуществляется в</w:t>
      </w:r>
      <w:r>
        <w:rPr>
          <w:sz w:val="28"/>
          <w:szCs w:val="28"/>
          <w:lang w:val="en-US"/>
        </w:rPr>
        <w:t> </w:t>
      </w:r>
      <w:r>
        <w:rPr>
          <w:sz w:val="28"/>
          <w:szCs w:val="28"/>
        </w:rPr>
        <w:t xml:space="preserve">порядке, установленном организационно-распорядительным актом </w:t>
      </w:r>
      <w:r>
        <w:rPr>
          <w:rStyle w:val="20"/>
          <w:b w:val="0"/>
          <w:sz w:val="28"/>
          <w:szCs w:val="28"/>
          <w:lang w:eastAsia="en-US" w:bidi="ar-SA"/>
        </w:rPr>
        <w:t>Администрации</w:t>
      </w:r>
      <w:r>
        <w:rPr>
          <w:sz w:val="28"/>
          <w:szCs w:val="28"/>
        </w:rPr>
        <w:t xml:space="preserve">. </w:t>
      </w:r>
    </w:p>
    <w:p w:rsidR="004244CB" w:rsidRDefault="004244CB" w:rsidP="004244CB">
      <w:pPr>
        <w:pStyle w:val="a0"/>
        <w:spacing w:after="0"/>
        <w:ind w:firstLine="709"/>
        <w:jc w:val="both"/>
        <w:rPr>
          <w:rFonts w:hint="eastAsia"/>
          <w:sz w:val="28"/>
          <w:szCs w:val="28"/>
        </w:rPr>
      </w:pPr>
      <w:r>
        <w:rPr>
          <w:sz w:val="28"/>
          <w:szCs w:val="28"/>
        </w:rPr>
        <w:t>20.2. Требованиями к</w:t>
      </w:r>
      <w:r>
        <w:rPr>
          <w:sz w:val="28"/>
          <w:szCs w:val="28"/>
          <w:lang w:val="en-US"/>
        </w:rPr>
        <w:t> </w:t>
      </w:r>
      <w:r>
        <w:rPr>
          <w:sz w:val="28"/>
          <w:szCs w:val="28"/>
        </w:rPr>
        <w:t>порядку и</w:t>
      </w:r>
      <w:r>
        <w:rPr>
          <w:sz w:val="28"/>
          <w:szCs w:val="28"/>
          <w:lang w:val="en-US"/>
        </w:rPr>
        <w:t> </w:t>
      </w:r>
      <w:r>
        <w:rPr>
          <w:sz w:val="28"/>
          <w:szCs w:val="28"/>
        </w:rPr>
        <w:t>формам текущего контроля за предоставлением Услуги являются:</w:t>
      </w:r>
    </w:p>
    <w:p w:rsidR="004244CB" w:rsidRDefault="004244CB" w:rsidP="004244CB">
      <w:pPr>
        <w:pStyle w:val="a0"/>
        <w:spacing w:after="0"/>
        <w:ind w:firstLine="709"/>
        <w:jc w:val="both"/>
        <w:rPr>
          <w:rFonts w:hint="eastAsia"/>
          <w:sz w:val="28"/>
          <w:szCs w:val="28"/>
        </w:rPr>
      </w:pPr>
      <w:r>
        <w:rPr>
          <w:sz w:val="28"/>
          <w:szCs w:val="28"/>
        </w:rPr>
        <w:t>20.2.1. Независимость.</w:t>
      </w:r>
    </w:p>
    <w:p w:rsidR="004244CB" w:rsidRDefault="004244CB" w:rsidP="004244CB">
      <w:pPr>
        <w:pStyle w:val="a0"/>
        <w:spacing w:after="0"/>
        <w:ind w:firstLine="709"/>
        <w:jc w:val="both"/>
        <w:rPr>
          <w:rFonts w:hint="eastAsia"/>
          <w:sz w:val="28"/>
          <w:szCs w:val="28"/>
        </w:rPr>
      </w:pPr>
      <w:r>
        <w:rPr>
          <w:sz w:val="28"/>
          <w:szCs w:val="28"/>
        </w:rPr>
        <w:t>20.2.2. Тщательность.</w:t>
      </w:r>
    </w:p>
    <w:p w:rsidR="004244CB" w:rsidRDefault="004244CB" w:rsidP="004244CB">
      <w:pPr>
        <w:pStyle w:val="a0"/>
        <w:spacing w:after="0"/>
        <w:ind w:firstLine="709"/>
        <w:jc w:val="both"/>
        <w:rPr>
          <w:rFonts w:hint="eastAsia"/>
          <w:sz w:val="28"/>
          <w:szCs w:val="28"/>
        </w:rPr>
      </w:pPr>
      <w:r>
        <w:rPr>
          <w:sz w:val="28"/>
          <w:szCs w:val="28"/>
        </w:rPr>
        <w:t>20.3. Независимость текущего контроля заключается в</w:t>
      </w:r>
      <w:r>
        <w:rPr>
          <w:sz w:val="28"/>
          <w:szCs w:val="28"/>
          <w:lang w:val="en-US"/>
        </w:rPr>
        <w:t> </w:t>
      </w:r>
      <w:r>
        <w:rPr>
          <w:sz w:val="28"/>
          <w:szCs w:val="28"/>
        </w:rPr>
        <w:t>том, что</w:t>
      </w:r>
      <w:r>
        <w:rPr>
          <w:sz w:val="28"/>
          <w:szCs w:val="28"/>
          <w:lang w:val="en-US"/>
        </w:rPr>
        <w:t> </w:t>
      </w:r>
      <w:r>
        <w:rPr>
          <w:sz w:val="28"/>
          <w:szCs w:val="28"/>
        </w:rPr>
        <w:t xml:space="preserve">должностное лицо </w:t>
      </w:r>
      <w:r>
        <w:rPr>
          <w:rStyle w:val="20"/>
          <w:b w:val="0"/>
          <w:sz w:val="28"/>
          <w:szCs w:val="28"/>
          <w:lang w:eastAsia="en-US" w:bidi="ar-SA"/>
        </w:rPr>
        <w:t>Администрации</w:t>
      </w:r>
      <w:r>
        <w:rPr>
          <w:sz w:val="28"/>
          <w:szCs w:val="28"/>
        </w:rPr>
        <w:t xml:space="preserve">, </w:t>
      </w:r>
      <w:r w:rsidRPr="00714D55">
        <w:rPr>
          <w:sz w:val="28"/>
          <w:szCs w:val="28"/>
        </w:rPr>
        <w:t>уполномоченное</w:t>
      </w:r>
      <w:r>
        <w:rPr>
          <w:sz w:val="28"/>
          <w:szCs w:val="28"/>
        </w:rPr>
        <w:t xml:space="preserve"> на</w:t>
      </w:r>
      <w:r>
        <w:rPr>
          <w:sz w:val="28"/>
          <w:szCs w:val="28"/>
          <w:lang w:val="en-US"/>
        </w:rPr>
        <w:t> </w:t>
      </w:r>
      <w:r>
        <w:rPr>
          <w:sz w:val="28"/>
          <w:szCs w:val="28"/>
        </w:rPr>
        <w:t>его</w:t>
      </w:r>
      <w:r>
        <w:rPr>
          <w:sz w:val="28"/>
          <w:szCs w:val="28"/>
          <w:lang w:val="en-US"/>
        </w:rPr>
        <w:t> </w:t>
      </w:r>
      <w:r>
        <w:rPr>
          <w:sz w:val="28"/>
          <w:szCs w:val="28"/>
        </w:rPr>
        <w:t>осуществление, не находится в служебной зависимости от</w:t>
      </w:r>
      <w:r>
        <w:rPr>
          <w:sz w:val="28"/>
          <w:szCs w:val="28"/>
          <w:lang w:val="en-US"/>
        </w:rPr>
        <w:t> </w:t>
      </w:r>
      <w:r>
        <w:rPr>
          <w:sz w:val="28"/>
          <w:szCs w:val="28"/>
        </w:rPr>
        <w:t xml:space="preserve">должностного лица </w:t>
      </w:r>
      <w:r>
        <w:rPr>
          <w:rStyle w:val="20"/>
          <w:b w:val="0"/>
          <w:sz w:val="28"/>
          <w:szCs w:val="28"/>
          <w:lang w:eastAsia="en-US" w:bidi="ar-SA"/>
        </w:rPr>
        <w:t>Администрации</w:t>
      </w:r>
      <w:r>
        <w:rPr>
          <w:sz w:val="28"/>
          <w:szCs w:val="28"/>
        </w:rPr>
        <w:t>, участвующего в предоставлении Услуги, в</w:t>
      </w:r>
      <w:r>
        <w:rPr>
          <w:sz w:val="28"/>
          <w:szCs w:val="28"/>
          <w:lang w:val="en-US"/>
        </w:rPr>
        <w:t> </w:t>
      </w:r>
      <w:r>
        <w:rPr>
          <w:sz w:val="28"/>
          <w:szCs w:val="28"/>
        </w:rPr>
        <w:t>том числе не</w:t>
      </w:r>
      <w:r>
        <w:rPr>
          <w:sz w:val="28"/>
          <w:szCs w:val="28"/>
          <w:lang w:val="en-US"/>
        </w:rPr>
        <w:t> </w:t>
      </w:r>
      <w:r>
        <w:rPr>
          <w:sz w:val="28"/>
          <w:szCs w:val="28"/>
        </w:rPr>
        <w:t>имеет близкого родства или</w:t>
      </w:r>
      <w:r>
        <w:rPr>
          <w:sz w:val="28"/>
          <w:szCs w:val="28"/>
          <w:lang w:val="en-US"/>
        </w:rPr>
        <w:t> </w:t>
      </w:r>
      <w:r>
        <w:rPr>
          <w:sz w:val="28"/>
          <w:szCs w:val="28"/>
        </w:rPr>
        <w:t>свойства (родители, супруги, дети, братья, сестры, а</w:t>
      </w:r>
      <w:r>
        <w:rPr>
          <w:sz w:val="28"/>
          <w:szCs w:val="28"/>
          <w:lang w:val="en-US"/>
        </w:rPr>
        <w:t> </w:t>
      </w:r>
      <w:r>
        <w:rPr>
          <w:sz w:val="28"/>
          <w:szCs w:val="28"/>
        </w:rPr>
        <w:t>также братья, сестры, родители, дети супругов и</w:t>
      </w:r>
      <w:r>
        <w:rPr>
          <w:sz w:val="28"/>
          <w:szCs w:val="28"/>
          <w:lang w:val="en-US"/>
        </w:rPr>
        <w:t> </w:t>
      </w:r>
      <w:r>
        <w:rPr>
          <w:sz w:val="28"/>
          <w:szCs w:val="28"/>
        </w:rPr>
        <w:t>супруги детей) с</w:t>
      </w:r>
      <w:r>
        <w:rPr>
          <w:sz w:val="28"/>
          <w:szCs w:val="28"/>
          <w:lang w:val="en-US"/>
        </w:rPr>
        <w:t> </w:t>
      </w:r>
      <w:r>
        <w:rPr>
          <w:sz w:val="28"/>
          <w:szCs w:val="28"/>
        </w:rPr>
        <w:t>ним.</w:t>
      </w:r>
    </w:p>
    <w:p w:rsidR="004244CB" w:rsidRDefault="004244CB" w:rsidP="004244CB">
      <w:pPr>
        <w:pStyle w:val="a0"/>
        <w:spacing w:after="0"/>
        <w:ind w:firstLine="709"/>
        <w:jc w:val="both"/>
        <w:rPr>
          <w:rFonts w:hint="eastAsia"/>
          <w:sz w:val="28"/>
          <w:szCs w:val="28"/>
        </w:rPr>
      </w:pPr>
      <w:r>
        <w:rPr>
          <w:sz w:val="28"/>
          <w:szCs w:val="28"/>
        </w:rPr>
        <w:t xml:space="preserve">20.4. Должностные лица </w:t>
      </w:r>
      <w:r>
        <w:rPr>
          <w:rStyle w:val="20"/>
          <w:b w:val="0"/>
          <w:sz w:val="28"/>
          <w:szCs w:val="28"/>
          <w:lang w:eastAsia="en-US" w:bidi="ar-SA"/>
        </w:rPr>
        <w:t>Администрации</w:t>
      </w:r>
      <w:r>
        <w:rPr>
          <w:sz w:val="28"/>
          <w:szCs w:val="28"/>
        </w:rPr>
        <w:t>, осуществляющие текущий контроль за предоставлением Услуги, обязаны принимать меры по</w:t>
      </w:r>
      <w:r>
        <w:rPr>
          <w:sz w:val="28"/>
          <w:szCs w:val="28"/>
          <w:lang w:val="en-US"/>
        </w:rPr>
        <w:t> </w:t>
      </w:r>
      <w:r>
        <w:rPr>
          <w:sz w:val="28"/>
          <w:szCs w:val="28"/>
        </w:rPr>
        <w:t>предотвращению конфликта интересов при</w:t>
      </w:r>
      <w:r>
        <w:rPr>
          <w:sz w:val="28"/>
          <w:szCs w:val="28"/>
          <w:lang w:val="en-US"/>
        </w:rPr>
        <w:t> </w:t>
      </w:r>
      <w:r>
        <w:rPr>
          <w:sz w:val="28"/>
          <w:szCs w:val="28"/>
        </w:rPr>
        <w:t>предоставлении Услуги.</w:t>
      </w:r>
    </w:p>
    <w:p w:rsidR="004244CB" w:rsidRDefault="004244CB" w:rsidP="004244CB">
      <w:pPr>
        <w:pStyle w:val="a0"/>
        <w:spacing w:after="0"/>
        <w:ind w:firstLine="709"/>
        <w:jc w:val="both"/>
        <w:rPr>
          <w:rFonts w:hint="eastAsia"/>
          <w:sz w:val="28"/>
          <w:szCs w:val="28"/>
        </w:rPr>
      </w:pPr>
      <w:r>
        <w:rPr>
          <w:sz w:val="28"/>
          <w:szCs w:val="28"/>
        </w:rPr>
        <w:t>20.5. Тщательность осуществления текущего контроля за предоставлением Услуги состоит в</w:t>
      </w:r>
      <w:r>
        <w:rPr>
          <w:sz w:val="28"/>
          <w:szCs w:val="28"/>
          <w:lang w:val="en-US"/>
        </w:rPr>
        <w:t> </w:t>
      </w:r>
      <w:r>
        <w:rPr>
          <w:sz w:val="28"/>
          <w:szCs w:val="28"/>
        </w:rPr>
        <w:t xml:space="preserve">исполнении уполномоченными должностными лицами </w:t>
      </w:r>
      <w:r>
        <w:rPr>
          <w:rStyle w:val="20"/>
          <w:b w:val="0"/>
          <w:sz w:val="28"/>
          <w:szCs w:val="28"/>
          <w:lang w:eastAsia="en-US" w:bidi="ar-SA"/>
        </w:rPr>
        <w:t>Администрации</w:t>
      </w:r>
      <w:r>
        <w:rPr>
          <w:sz w:val="28"/>
          <w:szCs w:val="28"/>
        </w:rPr>
        <w:t xml:space="preserve"> обязанностей, предусмотренных настоящим подразделом.</w:t>
      </w:r>
    </w:p>
    <w:p w:rsidR="004244CB" w:rsidRDefault="004244CB" w:rsidP="004244CB">
      <w:pPr>
        <w:pStyle w:val="2"/>
        <w:spacing w:before="0" w:after="0" w:line="276" w:lineRule="auto"/>
        <w:ind w:firstLine="709"/>
        <w:jc w:val="both"/>
        <w:rPr>
          <w:b w:val="0"/>
          <w:bCs w:val="0"/>
          <w:sz w:val="28"/>
          <w:szCs w:val="28"/>
        </w:rPr>
      </w:pPr>
    </w:p>
    <w:p w:rsidR="004244CB" w:rsidRDefault="004244CB" w:rsidP="004244CB">
      <w:pPr>
        <w:pStyle w:val="2"/>
        <w:spacing w:before="0" w:after="0" w:line="276" w:lineRule="auto"/>
        <w:ind w:firstLine="709"/>
        <w:jc w:val="both"/>
        <w:rPr>
          <w:b w:val="0"/>
          <w:bCs w:val="0"/>
          <w:sz w:val="28"/>
          <w:szCs w:val="28"/>
        </w:rPr>
      </w:pPr>
      <w:bookmarkStart w:id="34" w:name="_Toc125717112"/>
      <w:bookmarkEnd w:id="34"/>
      <w:r>
        <w:rPr>
          <w:b w:val="0"/>
          <w:bCs w:val="0"/>
          <w:sz w:val="28"/>
          <w:szCs w:val="28"/>
        </w:rPr>
        <w:t>21. Порядок и</w:t>
      </w:r>
      <w:r>
        <w:rPr>
          <w:b w:val="0"/>
          <w:bCs w:val="0"/>
          <w:sz w:val="28"/>
          <w:szCs w:val="28"/>
          <w:lang w:val="en-US"/>
        </w:rPr>
        <w:t> </w:t>
      </w:r>
      <w:r>
        <w:rPr>
          <w:b w:val="0"/>
          <w:bCs w:val="0"/>
          <w:sz w:val="28"/>
          <w:szCs w:val="28"/>
        </w:rPr>
        <w:t>периодичность осуществления плановых и</w:t>
      </w:r>
      <w:r>
        <w:rPr>
          <w:b w:val="0"/>
          <w:bCs w:val="0"/>
          <w:sz w:val="28"/>
          <w:szCs w:val="28"/>
          <w:lang w:val="en-US"/>
        </w:rPr>
        <w:t> </w:t>
      </w:r>
      <w:r>
        <w:rPr>
          <w:b w:val="0"/>
          <w:bCs w:val="0"/>
          <w:sz w:val="28"/>
          <w:szCs w:val="28"/>
        </w:rPr>
        <w:t>внеплановых проверок полноты и</w:t>
      </w:r>
      <w:r>
        <w:rPr>
          <w:b w:val="0"/>
          <w:bCs w:val="0"/>
          <w:sz w:val="28"/>
          <w:szCs w:val="28"/>
          <w:lang w:val="en-US"/>
        </w:rPr>
        <w:t> </w:t>
      </w:r>
      <w:r>
        <w:rPr>
          <w:b w:val="0"/>
          <w:bCs w:val="0"/>
          <w:sz w:val="28"/>
          <w:szCs w:val="28"/>
        </w:rPr>
        <w:t>качества предоставления Услуги, в</w:t>
      </w:r>
      <w:r>
        <w:rPr>
          <w:b w:val="0"/>
          <w:bCs w:val="0"/>
          <w:sz w:val="28"/>
          <w:szCs w:val="28"/>
          <w:lang w:val="en-US"/>
        </w:rPr>
        <w:t> </w:t>
      </w:r>
      <w:r>
        <w:rPr>
          <w:b w:val="0"/>
          <w:bCs w:val="0"/>
          <w:sz w:val="28"/>
          <w:szCs w:val="28"/>
        </w:rPr>
        <w:t>том</w:t>
      </w:r>
      <w:r>
        <w:rPr>
          <w:b w:val="0"/>
          <w:bCs w:val="0"/>
          <w:sz w:val="28"/>
          <w:szCs w:val="28"/>
          <w:lang w:val="en-US"/>
        </w:rPr>
        <w:t> </w:t>
      </w:r>
      <w:r>
        <w:rPr>
          <w:b w:val="0"/>
          <w:bCs w:val="0"/>
          <w:sz w:val="28"/>
          <w:szCs w:val="28"/>
        </w:rPr>
        <w:t>числе порядок и формы контроля за</w:t>
      </w:r>
      <w:r>
        <w:rPr>
          <w:b w:val="0"/>
          <w:bCs w:val="0"/>
          <w:sz w:val="28"/>
          <w:szCs w:val="28"/>
          <w:lang w:val="en-US"/>
        </w:rPr>
        <w:t> </w:t>
      </w:r>
      <w:r>
        <w:rPr>
          <w:b w:val="0"/>
          <w:bCs w:val="0"/>
          <w:sz w:val="28"/>
          <w:szCs w:val="28"/>
        </w:rPr>
        <w:t>полнотой и</w:t>
      </w:r>
      <w:r>
        <w:rPr>
          <w:b w:val="0"/>
          <w:bCs w:val="0"/>
          <w:sz w:val="28"/>
          <w:szCs w:val="28"/>
          <w:lang w:val="en-US"/>
        </w:rPr>
        <w:t> </w:t>
      </w:r>
      <w:r>
        <w:rPr>
          <w:b w:val="0"/>
          <w:bCs w:val="0"/>
          <w:sz w:val="28"/>
          <w:szCs w:val="28"/>
        </w:rPr>
        <w:t>качеством предоставления Услуги</w:t>
      </w:r>
    </w:p>
    <w:p w:rsidR="004244CB" w:rsidRDefault="004244CB" w:rsidP="004244CB">
      <w:pPr>
        <w:pStyle w:val="a0"/>
        <w:spacing w:after="0"/>
        <w:ind w:firstLine="709"/>
        <w:jc w:val="both"/>
        <w:rPr>
          <w:rFonts w:hint="eastAsia"/>
          <w:sz w:val="28"/>
          <w:szCs w:val="28"/>
        </w:rPr>
      </w:pPr>
    </w:p>
    <w:p w:rsidR="004244CB" w:rsidRDefault="004244CB" w:rsidP="004244CB">
      <w:pPr>
        <w:pStyle w:val="a0"/>
        <w:spacing w:after="0"/>
        <w:ind w:firstLine="709"/>
        <w:jc w:val="both"/>
        <w:rPr>
          <w:rFonts w:hint="eastAsia"/>
          <w:sz w:val="28"/>
          <w:szCs w:val="28"/>
        </w:rPr>
      </w:pPr>
      <w:r>
        <w:rPr>
          <w:sz w:val="28"/>
          <w:szCs w:val="28"/>
        </w:rPr>
        <w:lastRenderedPageBreak/>
        <w:t>21.1. Порядок и</w:t>
      </w:r>
      <w:r>
        <w:rPr>
          <w:sz w:val="28"/>
          <w:szCs w:val="28"/>
          <w:lang w:val="en-US"/>
        </w:rPr>
        <w:t> </w:t>
      </w:r>
      <w:r>
        <w:rPr>
          <w:sz w:val="28"/>
          <w:szCs w:val="28"/>
        </w:rPr>
        <w:t>периодичность осуществления плановых</w:t>
      </w:r>
      <w:r w:rsidRPr="00714D55">
        <w:rPr>
          <w:sz w:val="28"/>
          <w:szCs w:val="28"/>
        </w:rPr>
        <w:t xml:space="preserve"> </w:t>
      </w:r>
      <w:r>
        <w:rPr>
          <w:sz w:val="28"/>
          <w:szCs w:val="28"/>
        </w:rPr>
        <w:t>и</w:t>
      </w:r>
      <w:r>
        <w:rPr>
          <w:sz w:val="28"/>
          <w:szCs w:val="28"/>
          <w:lang w:val="en-US"/>
        </w:rPr>
        <w:t> </w:t>
      </w:r>
      <w:r>
        <w:rPr>
          <w:sz w:val="28"/>
          <w:szCs w:val="28"/>
        </w:rPr>
        <w:t>внеплановых проверок полноты и</w:t>
      </w:r>
      <w:r>
        <w:rPr>
          <w:sz w:val="28"/>
          <w:szCs w:val="28"/>
          <w:lang w:val="en-US"/>
        </w:rPr>
        <w:t> </w:t>
      </w:r>
      <w:r>
        <w:rPr>
          <w:sz w:val="28"/>
          <w:szCs w:val="28"/>
        </w:rPr>
        <w:t>качества предоставления Услуги,</w:t>
      </w:r>
      <w:r w:rsidRPr="00714D55">
        <w:rPr>
          <w:sz w:val="28"/>
          <w:szCs w:val="28"/>
        </w:rPr>
        <w:t xml:space="preserve"> </w:t>
      </w:r>
      <w:r>
        <w:rPr>
          <w:sz w:val="28"/>
          <w:szCs w:val="28"/>
        </w:rPr>
        <w:t>в</w:t>
      </w:r>
      <w:r>
        <w:rPr>
          <w:sz w:val="28"/>
          <w:szCs w:val="28"/>
          <w:lang w:val="en-US"/>
        </w:rPr>
        <w:t> </w:t>
      </w:r>
      <w:r>
        <w:rPr>
          <w:sz w:val="28"/>
          <w:szCs w:val="28"/>
        </w:rPr>
        <w:t>том</w:t>
      </w:r>
      <w:r>
        <w:rPr>
          <w:sz w:val="28"/>
          <w:szCs w:val="28"/>
          <w:lang w:val="en-US"/>
        </w:rPr>
        <w:t> </w:t>
      </w:r>
      <w:r>
        <w:rPr>
          <w:sz w:val="28"/>
          <w:szCs w:val="28"/>
        </w:rPr>
        <w:t>числе порядок и формы контроля за</w:t>
      </w:r>
      <w:r>
        <w:rPr>
          <w:sz w:val="28"/>
          <w:szCs w:val="28"/>
          <w:lang w:val="en-US"/>
        </w:rPr>
        <w:t> </w:t>
      </w:r>
      <w:r>
        <w:rPr>
          <w:sz w:val="28"/>
          <w:szCs w:val="28"/>
        </w:rPr>
        <w:t>полнотой и</w:t>
      </w:r>
      <w:r>
        <w:rPr>
          <w:sz w:val="28"/>
          <w:szCs w:val="28"/>
          <w:lang w:val="en-US"/>
        </w:rPr>
        <w:t> </w:t>
      </w:r>
      <w:r>
        <w:rPr>
          <w:sz w:val="28"/>
          <w:szCs w:val="28"/>
        </w:rPr>
        <w:t xml:space="preserve">качеством предоставления Услуги, устанавливаются организационно-распорядительным актом </w:t>
      </w:r>
      <w:r>
        <w:rPr>
          <w:rStyle w:val="20"/>
          <w:b w:val="0"/>
          <w:sz w:val="28"/>
          <w:szCs w:val="28"/>
          <w:lang w:eastAsia="en-US" w:bidi="ar-SA"/>
        </w:rPr>
        <w:t>Администрации</w:t>
      </w:r>
      <w:r>
        <w:rPr>
          <w:sz w:val="28"/>
          <w:szCs w:val="28"/>
        </w:rPr>
        <w:t>.</w:t>
      </w:r>
    </w:p>
    <w:p w:rsidR="004244CB" w:rsidRDefault="004244CB" w:rsidP="004244CB">
      <w:pPr>
        <w:pStyle w:val="a0"/>
        <w:spacing w:after="0"/>
        <w:ind w:firstLine="709"/>
        <w:jc w:val="both"/>
        <w:rPr>
          <w:rFonts w:hint="eastAsia"/>
          <w:sz w:val="28"/>
          <w:szCs w:val="28"/>
        </w:rPr>
      </w:pPr>
      <w:r>
        <w:rPr>
          <w:sz w:val="28"/>
          <w:szCs w:val="28"/>
        </w:rPr>
        <w:t>21.2. При выявлении в</w:t>
      </w:r>
      <w:r>
        <w:rPr>
          <w:sz w:val="28"/>
          <w:szCs w:val="28"/>
          <w:lang w:val="en-US"/>
        </w:rPr>
        <w:t> </w:t>
      </w:r>
      <w:r>
        <w:rPr>
          <w:sz w:val="28"/>
          <w:szCs w:val="28"/>
        </w:rPr>
        <w:t>ходе плановых и</w:t>
      </w:r>
      <w:r>
        <w:rPr>
          <w:sz w:val="28"/>
          <w:szCs w:val="28"/>
          <w:lang w:val="en-US"/>
        </w:rPr>
        <w:t> </w:t>
      </w:r>
      <w:r>
        <w:rPr>
          <w:sz w:val="28"/>
          <w:szCs w:val="28"/>
        </w:rPr>
        <w:t>внеплановых проверок полноты и качества предоставления Услуги нарушений исполнения положений законодательства Российской</w:t>
      </w:r>
      <w:r w:rsidRPr="00714D55">
        <w:rPr>
          <w:sz w:val="28"/>
          <w:szCs w:val="28"/>
        </w:rPr>
        <w:t xml:space="preserve"> </w:t>
      </w:r>
      <w:r>
        <w:rPr>
          <w:sz w:val="28"/>
          <w:szCs w:val="28"/>
        </w:rPr>
        <w:t xml:space="preserve">Федерации, включая положения Регламента, </w:t>
      </w:r>
      <w:r>
        <w:rPr>
          <w:rStyle w:val="20"/>
          <w:b w:val="0"/>
          <w:sz w:val="28"/>
          <w:szCs w:val="28"/>
          <w:lang w:eastAsia="en-US" w:bidi="ar-SA"/>
        </w:rPr>
        <w:t>Администрацией</w:t>
      </w:r>
      <w:r>
        <w:rPr>
          <w:color w:val="C9211E"/>
          <w:sz w:val="28"/>
          <w:szCs w:val="28"/>
        </w:rPr>
        <w:t xml:space="preserve"> </w:t>
      </w:r>
      <w:r>
        <w:rPr>
          <w:sz w:val="28"/>
          <w:szCs w:val="28"/>
        </w:rPr>
        <w:t>принимаются меры по</w:t>
      </w:r>
      <w:r>
        <w:rPr>
          <w:sz w:val="28"/>
          <w:szCs w:val="28"/>
          <w:lang w:val="en-US"/>
        </w:rPr>
        <w:t> </w:t>
      </w:r>
      <w:r>
        <w:rPr>
          <w:sz w:val="28"/>
          <w:szCs w:val="28"/>
        </w:rPr>
        <w:t>устранению таких нарушений в соответствии с законодательством Российской</w:t>
      </w:r>
      <w:r>
        <w:rPr>
          <w:sz w:val="28"/>
          <w:szCs w:val="28"/>
          <w:lang w:val="en-US"/>
        </w:rPr>
        <w:t> </w:t>
      </w:r>
      <w:r>
        <w:rPr>
          <w:sz w:val="28"/>
          <w:szCs w:val="28"/>
        </w:rPr>
        <w:t>Федерации.</w:t>
      </w:r>
    </w:p>
    <w:p w:rsidR="004244CB" w:rsidRDefault="004244CB" w:rsidP="004244CB">
      <w:pPr>
        <w:pStyle w:val="a0"/>
        <w:spacing w:after="0"/>
        <w:ind w:firstLine="709"/>
        <w:jc w:val="both"/>
        <w:rPr>
          <w:rFonts w:hint="eastAsia"/>
          <w:sz w:val="28"/>
          <w:szCs w:val="28"/>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2"/>
        <w:spacing w:before="0" w:after="0" w:line="276" w:lineRule="auto"/>
        <w:ind w:firstLine="709"/>
        <w:jc w:val="both"/>
        <w:rPr>
          <w:sz w:val="28"/>
          <w:szCs w:val="28"/>
        </w:rPr>
      </w:pPr>
      <w:bookmarkStart w:id="35" w:name="_Toc125717113"/>
      <w:bookmarkEnd w:id="35"/>
      <w:r>
        <w:rPr>
          <w:b w:val="0"/>
          <w:bCs w:val="0"/>
          <w:sz w:val="28"/>
          <w:szCs w:val="28"/>
        </w:rPr>
        <w:t>22. Ответственность должностных лиц Администрации за</w:t>
      </w:r>
      <w:r>
        <w:rPr>
          <w:b w:val="0"/>
          <w:bCs w:val="0"/>
          <w:sz w:val="28"/>
          <w:szCs w:val="28"/>
          <w:lang w:val="en-US"/>
        </w:rPr>
        <w:t> </w:t>
      </w:r>
      <w:r>
        <w:rPr>
          <w:b w:val="0"/>
          <w:bCs w:val="0"/>
          <w:sz w:val="28"/>
          <w:szCs w:val="28"/>
        </w:rPr>
        <w:t>решения и</w:t>
      </w:r>
      <w:r>
        <w:rPr>
          <w:b w:val="0"/>
          <w:bCs w:val="0"/>
          <w:sz w:val="28"/>
          <w:szCs w:val="28"/>
          <w:lang w:val="en-US"/>
        </w:rPr>
        <w:t> </w:t>
      </w:r>
      <w:r>
        <w:rPr>
          <w:b w:val="0"/>
          <w:bCs w:val="0"/>
          <w:sz w:val="28"/>
          <w:szCs w:val="28"/>
        </w:rPr>
        <w:t>действия (бездействие), принимаемые (осуществляемые) ими в ходе предоставления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p>
    <w:p w:rsidR="004244CB" w:rsidRDefault="004244CB" w:rsidP="004244CB">
      <w:pPr>
        <w:pStyle w:val="a0"/>
        <w:spacing w:after="0"/>
        <w:ind w:firstLine="709"/>
        <w:jc w:val="both"/>
        <w:rPr>
          <w:rFonts w:hint="eastAsia"/>
        </w:rPr>
      </w:pPr>
      <w:r>
        <w:rPr>
          <w:sz w:val="28"/>
          <w:szCs w:val="28"/>
        </w:rPr>
        <w:t>22.1. Должностным лицом Администрации, ответственным за предоставление Услуги, а</w:t>
      </w:r>
      <w:r>
        <w:rPr>
          <w:sz w:val="28"/>
          <w:szCs w:val="28"/>
          <w:lang w:val="en-US"/>
        </w:rPr>
        <w:t> </w:t>
      </w:r>
      <w:r>
        <w:rPr>
          <w:sz w:val="28"/>
          <w:szCs w:val="28"/>
        </w:rPr>
        <w:t>также за соблюдение порядка предоставления Услуги, является руководитель структурного подразделения Администрации, непосредственно предоставляющего Услугу.</w:t>
      </w:r>
    </w:p>
    <w:p w:rsidR="004244CB" w:rsidRDefault="004244CB" w:rsidP="004244CB">
      <w:pPr>
        <w:pStyle w:val="a0"/>
        <w:spacing w:after="0"/>
        <w:ind w:firstLine="709"/>
        <w:jc w:val="both"/>
        <w:rPr>
          <w:rFonts w:hint="eastAsia"/>
        </w:rPr>
      </w:pPr>
      <w:r>
        <w:rPr>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Pr>
          <w:sz w:val="28"/>
          <w:szCs w:val="28"/>
          <w:lang w:val="en-US"/>
        </w:rPr>
        <w:t> </w:t>
      </w:r>
      <w:r>
        <w:rPr>
          <w:sz w:val="28"/>
          <w:szCs w:val="28"/>
        </w:rPr>
        <w:t xml:space="preserve">Федерации. </w:t>
      </w:r>
    </w:p>
    <w:p w:rsidR="004244CB" w:rsidRDefault="004244CB" w:rsidP="004244CB">
      <w:pPr>
        <w:pStyle w:val="a0"/>
        <w:spacing w:after="0"/>
        <w:ind w:firstLine="709"/>
        <w:jc w:val="both"/>
        <w:rPr>
          <w:rFonts w:hint="eastAsia"/>
          <w:sz w:val="28"/>
          <w:szCs w:val="28"/>
        </w:rPr>
      </w:pPr>
    </w:p>
    <w:p w:rsidR="004244CB" w:rsidRDefault="004244CB" w:rsidP="004244CB">
      <w:pPr>
        <w:pStyle w:val="2"/>
        <w:spacing w:before="0" w:after="0" w:line="276" w:lineRule="auto"/>
        <w:ind w:firstLine="709"/>
        <w:jc w:val="both"/>
        <w:rPr>
          <w:b w:val="0"/>
          <w:bCs w:val="0"/>
          <w:sz w:val="28"/>
          <w:szCs w:val="28"/>
        </w:rPr>
      </w:pPr>
      <w:bookmarkStart w:id="36" w:name="_Toc125717114"/>
      <w:bookmarkEnd w:id="36"/>
      <w:r>
        <w:rPr>
          <w:b w:val="0"/>
          <w:bCs w:val="0"/>
          <w:sz w:val="28"/>
          <w:szCs w:val="28"/>
        </w:rPr>
        <w:t>23.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4244CB" w:rsidRDefault="004244CB" w:rsidP="004244CB">
      <w:pPr>
        <w:pStyle w:val="a0"/>
        <w:spacing w:after="0"/>
        <w:ind w:firstLine="709"/>
        <w:jc w:val="both"/>
        <w:rPr>
          <w:rFonts w:hint="eastAsia"/>
          <w:sz w:val="28"/>
          <w:szCs w:val="28"/>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23.1. Контроль за</w:t>
      </w:r>
      <w:r>
        <w:rPr>
          <w:sz w:val="28"/>
          <w:szCs w:val="28"/>
          <w:lang w:val="en-US"/>
        </w:rPr>
        <w:t> </w:t>
      </w:r>
      <w:r>
        <w:rPr>
          <w:sz w:val="28"/>
          <w:szCs w:val="28"/>
        </w:rPr>
        <w:t>предоставлением Услуги осуществляется в</w:t>
      </w:r>
      <w:r>
        <w:rPr>
          <w:sz w:val="28"/>
          <w:szCs w:val="28"/>
          <w:lang w:val="en-US"/>
        </w:rPr>
        <w:t> </w:t>
      </w:r>
      <w:r>
        <w:rPr>
          <w:sz w:val="28"/>
          <w:szCs w:val="28"/>
        </w:rPr>
        <w:t>порядке и формах, предусмотренными подразделами 20-22 Регламента.</w:t>
      </w:r>
    </w:p>
    <w:p w:rsidR="004244CB" w:rsidRDefault="004244CB" w:rsidP="004244CB">
      <w:pPr>
        <w:pStyle w:val="a0"/>
        <w:spacing w:after="0"/>
        <w:ind w:firstLine="709"/>
        <w:jc w:val="both"/>
        <w:rPr>
          <w:rFonts w:hint="eastAsia"/>
        </w:rPr>
      </w:pPr>
      <w:r>
        <w:rPr>
          <w:sz w:val="28"/>
          <w:szCs w:val="28"/>
        </w:rPr>
        <w:t>23.2. Контроль за</w:t>
      </w:r>
      <w:r>
        <w:rPr>
          <w:sz w:val="28"/>
          <w:szCs w:val="28"/>
          <w:lang w:val="en-US"/>
        </w:rPr>
        <w:t> </w:t>
      </w:r>
      <w:r>
        <w:rPr>
          <w:sz w:val="28"/>
          <w:szCs w:val="28"/>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Pr>
          <w:sz w:val="28"/>
          <w:szCs w:val="28"/>
          <w:lang w:val="en-US"/>
        </w:rPr>
        <w:t> </w:t>
      </w:r>
      <w:r>
        <w:rPr>
          <w:sz w:val="28"/>
          <w:szCs w:val="28"/>
        </w:rPr>
        <w:t>связи Московской области от 30.10.2018 № 10-121/РВ «Об утверждении Положения об</w:t>
      </w:r>
      <w:r>
        <w:rPr>
          <w:sz w:val="28"/>
          <w:szCs w:val="28"/>
          <w:lang w:val="en-US"/>
        </w:rPr>
        <w:t> </w:t>
      </w:r>
      <w:r>
        <w:rPr>
          <w:sz w:val="28"/>
          <w:szCs w:val="28"/>
        </w:rPr>
        <w:t>осуществлении контроля за</w:t>
      </w:r>
      <w:r>
        <w:rPr>
          <w:sz w:val="28"/>
          <w:szCs w:val="28"/>
          <w:lang w:val="en-US"/>
        </w:rPr>
        <w:t> </w:t>
      </w:r>
      <w:r>
        <w:rPr>
          <w:sz w:val="28"/>
          <w:szCs w:val="28"/>
        </w:rPr>
        <w:t>порядком предоставления государственных и</w:t>
      </w:r>
      <w:r>
        <w:rPr>
          <w:sz w:val="28"/>
          <w:szCs w:val="28"/>
          <w:lang w:val="en-US"/>
        </w:rPr>
        <w:t> </w:t>
      </w:r>
      <w:r>
        <w:rPr>
          <w:sz w:val="28"/>
          <w:szCs w:val="28"/>
        </w:rPr>
        <w:t>муниципальных услуг на</w:t>
      </w:r>
      <w:r>
        <w:rPr>
          <w:sz w:val="28"/>
          <w:szCs w:val="28"/>
          <w:lang w:val="en-US"/>
        </w:rPr>
        <w:t> </w:t>
      </w:r>
      <w:r>
        <w:rPr>
          <w:sz w:val="28"/>
          <w:szCs w:val="28"/>
        </w:rPr>
        <w:t>территории Московской области».</w:t>
      </w:r>
    </w:p>
    <w:p w:rsidR="004244CB" w:rsidRDefault="004244CB" w:rsidP="004244CB">
      <w:pPr>
        <w:pStyle w:val="a0"/>
        <w:spacing w:after="0"/>
        <w:ind w:firstLine="709"/>
        <w:jc w:val="both"/>
        <w:rPr>
          <w:rFonts w:hint="eastAsia"/>
        </w:rPr>
      </w:pPr>
      <w:r>
        <w:rPr>
          <w:sz w:val="28"/>
          <w:szCs w:val="28"/>
        </w:rPr>
        <w:lastRenderedPageBreak/>
        <w:t>23.3. Граждане, их</w:t>
      </w:r>
      <w:r>
        <w:rPr>
          <w:sz w:val="28"/>
          <w:szCs w:val="28"/>
          <w:lang w:val="en-US"/>
        </w:rPr>
        <w:t> </w:t>
      </w:r>
      <w:r>
        <w:rPr>
          <w:sz w:val="28"/>
          <w:szCs w:val="28"/>
        </w:rPr>
        <w:t>объединения и организации для</w:t>
      </w:r>
      <w:r>
        <w:rPr>
          <w:sz w:val="28"/>
          <w:szCs w:val="28"/>
          <w:lang w:val="en-US"/>
        </w:rPr>
        <w:t> </w:t>
      </w:r>
      <w:r>
        <w:rPr>
          <w:sz w:val="28"/>
          <w:szCs w:val="28"/>
        </w:rPr>
        <w:t>осуществления контроля за</w:t>
      </w:r>
      <w:r>
        <w:rPr>
          <w:sz w:val="28"/>
          <w:szCs w:val="28"/>
          <w:lang w:val="en-US"/>
        </w:rPr>
        <w:t> </w:t>
      </w:r>
      <w:r>
        <w:rPr>
          <w:sz w:val="28"/>
          <w:szCs w:val="28"/>
        </w:rPr>
        <w:t>предоставлением Услуги с</w:t>
      </w:r>
      <w:r>
        <w:rPr>
          <w:sz w:val="28"/>
          <w:szCs w:val="28"/>
          <w:lang w:val="en-US"/>
        </w:rPr>
        <w:t> </w:t>
      </w:r>
      <w:r>
        <w:rPr>
          <w:sz w:val="28"/>
          <w:szCs w:val="28"/>
        </w:rPr>
        <w:t>целью соблюдения порядка ее предоставления имеют право направлять в</w:t>
      </w:r>
      <w:r>
        <w:rPr>
          <w:sz w:val="28"/>
          <w:szCs w:val="28"/>
          <w:lang w:val="en-US"/>
        </w:rPr>
        <w:t> </w:t>
      </w:r>
      <w:r>
        <w:rPr>
          <w:sz w:val="28"/>
          <w:szCs w:val="28"/>
        </w:rPr>
        <w:t>Министерство государственного управления, информационных технологий и</w:t>
      </w:r>
      <w:r>
        <w:rPr>
          <w:sz w:val="28"/>
          <w:szCs w:val="28"/>
          <w:lang w:val="en-US"/>
        </w:rPr>
        <w:t> </w:t>
      </w:r>
      <w:r>
        <w:rPr>
          <w:sz w:val="28"/>
          <w:szCs w:val="28"/>
        </w:rPr>
        <w:t>связи Московской области обращения о нарушениях должностными лицами Администрации порядка предоставления Услуги, повлекших ее</w:t>
      </w:r>
      <w:r>
        <w:rPr>
          <w:sz w:val="28"/>
          <w:szCs w:val="28"/>
          <w:lang w:val="en-US"/>
        </w:rPr>
        <w:t> </w:t>
      </w:r>
      <w:r>
        <w:rPr>
          <w:sz w:val="28"/>
          <w:szCs w:val="28"/>
        </w:rPr>
        <w:t>непредставление или</w:t>
      </w:r>
      <w:r>
        <w:rPr>
          <w:sz w:val="28"/>
          <w:szCs w:val="28"/>
          <w:lang w:val="en-US"/>
        </w:rPr>
        <w:t> </w:t>
      </w:r>
      <w:r>
        <w:rPr>
          <w:sz w:val="28"/>
          <w:szCs w:val="28"/>
        </w:rPr>
        <w:t>предоставление с</w:t>
      </w:r>
      <w:r>
        <w:rPr>
          <w:sz w:val="28"/>
          <w:szCs w:val="28"/>
          <w:lang w:val="en-US"/>
        </w:rPr>
        <w:t> </w:t>
      </w:r>
      <w:r>
        <w:rPr>
          <w:sz w:val="28"/>
          <w:szCs w:val="28"/>
        </w:rPr>
        <w:t>нарушением срока, установленного Регламентом.</w:t>
      </w:r>
    </w:p>
    <w:p w:rsidR="004244CB" w:rsidRDefault="004244CB" w:rsidP="004244CB">
      <w:pPr>
        <w:pStyle w:val="a0"/>
        <w:spacing w:after="0"/>
        <w:ind w:firstLine="709"/>
        <w:jc w:val="both"/>
        <w:rPr>
          <w:rFonts w:hint="eastAsia"/>
        </w:rPr>
      </w:pPr>
      <w:r>
        <w:rPr>
          <w:sz w:val="28"/>
          <w:szCs w:val="28"/>
        </w:rPr>
        <w:t>23.4. Граждане, их объединения и организации для осуществления контроля за предоставлением Услуги имеют право направлять в </w:t>
      </w:r>
      <w:r>
        <w:rPr>
          <w:rStyle w:val="20"/>
          <w:b w:val="0"/>
          <w:sz w:val="28"/>
          <w:szCs w:val="28"/>
        </w:rPr>
        <w:t>Администрацию</w:t>
      </w:r>
      <w:r>
        <w:rPr>
          <w:sz w:val="28"/>
          <w:szCs w:val="28"/>
        </w:rPr>
        <w:t>, МФЦ, Учредителю МФЦ индивидуальные и</w:t>
      </w:r>
      <w:r>
        <w:rPr>
          <w:sz w:val="28"/>
          <w:szCs w:val="28"/>
          <w:lang w:val="en-US"/>
        </w:rPr>
        <w:t> </w:t>
      </w:r>
      <w:r>
        <w:rPr>
          <w:sz w:val="28"/>
          <w:szCs w:val="28"/>
        </w:rPr>
        <w:t>коллективные обращения с предложениями по совершенствованию порядка предоставления Услуги, а также жалобы и заявления на</w:t>
      </w:r>
      <w:r>
        <w:rPr>
          <w:sz w:val="28"/>
          <w:szCs w:val="28"/>
          <w:lang w:val="en-US"/>
        </w:rPr>
        <w:t> </w:t>
      </w:r>
      <w:r>
        <w:rPr>
          <w:sz w:val="28"/>
          <w:szCs w:val="28"/>
        </w:rPr>
        <w:t xml:space="preserve">действия (бездействие) должностных лиц </w:t>
      </w:r>
      <w:r>
        <w:rPr>
          <w:rStyle w:val="20"/>
          <w:b w:val="0"/>
          <w:sz w:val="28"/>
          <w:szCs w:val="28"/>
        </w:rPr>
        <w:t>Администрации</w:t>
      </w:r>
      <w:r>
        <w:rPr>
          <w:sz w:val="28"/>
          <w:szCs w:val="28"/>
        </w:rPr>
        <w:t>, работников</w:t>
      </w:r>
      <w:r>
        <w:rPr>
          <w:sz w:val="28"/>
          <w:szCs w:val="28"/>
          <w:lang w:val="en-US"/>
        </w:rPr>
        <w:t> </w:t>
      </w:r>
      <w:r>
        <w:rPr>
          <w:sz w:val="28"/>
          <w:szCs w:val="28"/>
        </w:rPr>
        <w:t>МФЦ и принятые ими решения, связанные с предоставлением Услуги.</w:t>
      </w:r>
    </w:p>
    <w:p w:rsidR="004244CB" w:rsidRDefault="004244CB" w:rsidP="004244CB">
      <w:pPr>
        <w:pStyle w:val="a0"/>
        <w:spacing w:after="0"/>
        <w:ind w:firstLine="709"/>
        <w:jc w:val="both"/>
        <w:rPr>
          <w:rFonts w:hint="eastAsia"/>
          <w:sz w:val="28"/>
          <w:szCs w:val="28"/>
        </w:rPr>
      </w:pPr>
      <w:r>
        <w:rPr>
          <w:sz w:val="28"/>
          <w:szCs w:val="28"/>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Pr>
          <w:rStyle w:val="20"/>
          <w:b w:val="0"/>
          <w:sz w:val="28"/>
          <w:szCs w:val="28"/>
          <w:lang w:eastAsia="en-US" w:bidi="ar-SA"/>
        </w:rPr>
        <w:t>Администрации</w:t>
      </w:r>
      <w:r>
        <w:rPr>
          <w:sz w:val="28"/>
          <w:szCs w:val="28"/>
        </w:rPr>
        <w:t>, а также МФЦ при</w:t>
      </w:r>
      <w:r>
        <w:rPr>
          <w:sz w:val="28"/>
          <w:szCs w:val="28"/>
          <w:lang w:val="en-US"/>
        </w:rPr>
        <w:t> </w:t>
      </w:r>
      <w:r>
        <w:rPr>
          <w:sz w:val="28"/>
          <w:szCs w:val="28"/>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Pr>
          <w:sz w:val="28"/>
          <w:szCs w:val="28"/>
          <w:lang w:val="en-US"/>
        </w:rPr>
        <w:t> </w:t>
      </w:r>
      <w:r>
        <w:rPr>
          <w:sz w:val="28"/>
          <w:szCs w:val="28"/>
        </w:rPr>
        <w:t>процессе получения Услуги.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10"/>
        <w:spacing w:before="0" w:after="0" w:line="276" w:lineRule="auto"/>
        <w:ind w:firstLine="709"/>
        <w:jc w:val="both"/>
        <w:rPr>
          <w:sz w:val="28"/>
          <w:szCs w:val="28"/>
        </w:rPr>
      </w:pPr>
      <w:bookmarkStart w:id="37" w:name="_Toc125717115"/>
      <w:bookmarkEnd w:id="37"/>
      <w:r>
        <w:rPr>
          <w:b w:val="0"/>
          <w:bCs w:val="0"/>
          <w:sz w:val="28"/>
          <w:szCs w:val="28"/>
          <w:lang w:val="en-US"/>
        </w:rPr>
        <w:t>V</w:t>
      </w:r>
      <w:r>
        <w:rPr>
          <w:b w:val="0"/>
          <w:bCs w:val="0"/>
          <w:sz w:val="28"/>
          <w:szCs w:val="28"/>
        </w:rPr>
        <w:t>. Досудебный (внесудебный) порядок обжалования решений и</w:t>
      </w:r>
      <w:r>
        <w:rPr>
          <w:b w:val="0"/>
          <w:bCs w:val="0"/>
          <w:sz w:val="28"/>
          <w:szCs w:val="28"/>
          <w:lang w:val="en-US"/>
        </w:rPr>
        <w:t> </w:t>
      </w:r>
      <w:r>
        <w:rPr>
          <w:b w:val="0"/>
          <w:bCs w:val="0"/>
          <w:sz w:val="28"/>
          <w:szCs w:val="28"/>
        </w:rPr>
        <w:t>действий (бездействия) Администрации, МФЦ, а также их должностных лиц, работников</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p>
    <w:p w:rsidR="004244CB" w:rsidRDefault="004244CB" w:rsidP="004244CB">
      <w:pPr>
        <w:pStyle w:val="2"/>
        <w:spacing w:before="0" w:after="0" w:line="276" w:lineRule="auto"/>
        <w:ind w:firstLine="709"/>
        <w:jc w:val="both"/>
        <w:rPr>
          <w:b w:val="0"/>
          <w:bCs w:val="0"/>
          <w:sz w:val="28"/>
          <w:szCs w:val="28"/>
        </w:rPr>
      </w:pPr>
      <w:bookmarkStart w:id="38" w:name="_Toc125717116"/>
      <w:bookmarkEnd w:id="38"/>
      <w:r>
        <w:rPr>
          <w:b w:val="0"/>
          <w:bCs w:val="0"/>
          <w:sz w:val="28"/>
          <w:szCs w:val="28"/>
        </w:rPr>
        <w:t xml:space="preserve">24. Способы информирования заявителей </w:t>
      </w:r>
      <w:r>
        <w:rPr>
          <w:b w:val="0"/>
          <w:bCs w:val="0"/>
          <w:sz w:val="28"/>
          <w:szCs w:val="28"/>
        </w:rPr>
        <w:br/>
        <w:t>о</w:t>
      </w:r>
      <w:r>
        <w:rPr>
          <w:b w:val="0"/>
          <w:bCs w:val="0"/>
          <w:sz w:val="28"/>
          <w:szCs w:val="28"/>
          <w:lang w:val="en-US"/>
        </w:rPr>
        <w:t> </w:t>
      </w:r>
      <w:r>
        <w:rPr>
          <w:b w:val="0"/>
          <w:bCs w:val="0"/>
          <w:sz w:val="28"/>
          <w:szCs w:val="28"/>
        </w:rPr>
        <w:t>порядке досудебного (внесудебного) обжалования</w:t>
      </w:r>
    </w:p>
    <w:p w:rsidR="004244CB" w:rsidRDefault="004244CB" w:rsidP="004244CB">
      <w:pPr>
        <w:pStyle w:val="a0"/>
        <w:spacing w:after="0"/>
        <w:ind w:firstLine="709"/>
        <w:jc w:val="both"/>
        <w:rPr>
          <w:rFonts w:hint="eastAsia"/>
          <w:sz w:val="28"/>
          <w:szCs w:val="28"/>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24.1. Информирование заявителей о</w:t>
      </w:r>
      <w:r>
        <w:rPr>
          <w:sz w:val="28"/>
          <w:szCs w:val="28"/>
          <w:lang w:val="en-US"/>
        </w:rPr>
        <w:t> </w:t>
      </w:r>
      <w:r>
        <w:rPr>
          <w:sz w:val="28"/>
          <w:szCs w:val="28"/>
        </w:rPr>
        <w:t>порядке досудебного (внесудебного) обжалования решений и действий (бездействия) Администрации, МФЦ, а</w:t>
      </w:r>
      <w:r>
        <w:rPr>
          <w:sz w:val="28"/>
          <w:szCs w:val="28"/>
          <w:lang w:val="en-US"/>
        </w:rPr>
        <w:t> </w:t>
      </w:r>
      <w:r>
        <w:rPr>
          <w:sz w:val="28"/>
          <w:szCs w:val="28"/>
        </w:rPr>
        <w:t>также их должностных лиц, работников осуществляется посредством размещения информации на стендах в местах предоставления Услуги, на</w:t>
      </w:r>
      <w:r>
        <w:rPr>
          <w:sz w:val="28"/>
          <w:szCs w:val="28"/>
          <w:lang w:val="en-US"/>
        </w:rPr>
        <w:t> </w:t>
      </w:r>
      <w:r>
        <w:rPr>
          <w:sz w:val="28"/>
          <w:szCs w:val="28"/>
        </w:rPr>
        <w:t xml:space="preserve">официальных сайтах </w:t>
      </w:r>
      <w:r>
        <w:rPr>
          <w:rStyle w:val="20"/>
          <w:b w:val="0"/>
          <w:sz w:val="28"/>
          <w:szCs w:val="28"/>
          <w:lang w:eastAsia="en-US" w:bidi="ar-SA"/>
        </w:rPr>
        <w:t>Администрации</w:t>
      </w:r>
      <w:r>
        <w:rPr>
          <w:sz w:val="28"/>
          <w:szCs w:val="28"/>
        </w:rPr>
        <w:t>, МФЦ, Учредителя МФЦ, РПГУ, а</w:t>
      </w:r>
      <w:r>
        <w:rPr>
          <w:sz w:val="28"/>
          <w:szCs w:val="28"/>
          <w:lang w:val="en-US"/>
        </w:rPr>
        <w:t> </w:t>
      </w:r>
      <w:r>
        <w:rPr>
          <w:sz w:val="28"/>
          <w:szCs w:val="28"/>
        </w:rPr>
        <w:t>также в</w:t>
      </w:r>
      <w:r>
        <w:rPr>
          <w:sz w:val="28"/>
          <w:szCs w:val="28"/>
          <w:lang w:val="en-US"/>
        </w:rPr>
        <w:t> </w:t>
      </w:r>
      <w:r>
        <w:rPr>
          <w:sz w:val="28"/>
          <w:szCs w:val="28"/>
        </w:rPr>
        <w:t>ходе консультирования заявителей, в</w:t>
      </w:r>
      <w:r>
        <w:rPr>
          <w:sz w:val="28"/>
          <w:szCs w:val="28"/>
          <w:lang w:val="en-US"/>
        </w:rPr>
        <w:t> </w:t>
      </w:r>
      <w:r>
        <w:rPr>
          <w:sz w:val="28"/>
          <w:szCs w:val="28"/>
        </w:rPr>
        <w:t>том</w:t>
      </w:r>
      <w:r>
        <w:rPr>
          <w:sz w:val="28"/>
          <w:szCs w:val="28"/>
          <w:lang w:val="en-US"/>
        </w:rPr>
        <w:t> </w:t>
      </w:r>
      <w:r>
        <w:rPr>
          <w:sz w:val="28"/>
          <w:szCs w:val="28"/>
        </w:rPr>
        <w:t>числе по телефону, электронной почте и</w:t>
      </w:r>
      <w:r>
        <w:rPr>
          <w:sz w:val="28"/>
          <w:szCs w:val="28"/>
          <w:lang w:val="en-US"/>
        </w:rPr>
        <w:t> </w:t>
      </w:r>
      <w:r>
        <w:rPr>
          <w:sz w:val="28"/>
          <w:szCs w:val="28"/>
        </w:rPr>
        <w:t>при</w:t>
      </w:r>
      <w:r>
        <w:rPr>
          <w:sz w:val="28"/>
          <w:szCs w:val="28"/>
          <w:lang w:val="en-US"/>
        </w:rPr>
        <w:t> </w:t>
      </w:r>
      <w:r>
        <w:rPr>
          <w:sz w:val="28"/>
          <w:szCs w:val="28"/>
        </w:rPr>
        <w:t>личном приеме.</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p>
    <w:p w:rsidR="004244CB" w:rsidRDefault="004244CB" w:rsidP="004244CB">
      <w:pPr>
        <w:pStyle w:val="2"/>
        <w:spacing w:before="0" w:after="0" w:line="276" w:lineRule="auto"/>
        <w:ind w:firstLine="709"/>
        <w:jc w:val="both"/>
        <w:rPr>
          <w:b w:val="0"/>
          <w:bCs w:val="0"/>
          <w:sz w:val="28"/>
          <w:szCs w:val="28"/>
        </w:rPr>
      </w:pPr>
      <w:bookmarkStart w:id="39" w:name="_anchor_96"/>
      <w:bookmarkStart w:id="40" w:name="_Toc125717117"/>
      <w:bookmarkEnd w:id="39"/>
      <w:bookmarkEnd w:id="40"/>
      <w:r>
        <w:rPr>
          <w:b w:val="0"/>
          <w:bCs w:val="0"/>
          <w:sz w:val="28"/>
          <w:szCs w:val="28"/>
        </w:rPr>
        <w:t>25. Формы и</w:t>
      </w:r>
      <w:r>
        <w:rPr>
          <w:b w:val="0"/>
          <w:bCs w:val="0"/>
          <w:sz w:val="28"/>
          <w:szCs w:val="28"/>
          <w:lang w:val="en-US"/>
        </w:rPr>
        <w:t> </w:t>
      </w:r>
      <w:r>
        <w:rPr>
          <w:b w:val="0"/>
          <w:bCs w:val="0"/>
          <w:sz w:val="28"/>
          <w:szCs w:val="28"/>
        </w:rPr>
        <w:t>способы подачи заявителями жалобы</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jc w:val="both"/>
        <w:rPr>
          <w:rFonts w:hint="eastAsia"/>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25.1. Досудебное (внесудебное) обжалование решений и</w:t>
      </w:r>
      <w:r>
        <w:rPr>
          <w:sz w:val="28"/>
          <w:szCs w:val="28"/>
          <w:lang w:val="en-US"/>
        </w:rPr>
        <w:t> </w:t>
      </w:r>
      <w:r>
        <w:rPr>
          <w:sz w:val="28"/>
          <w:szCs w:val="28"/>
        </w:rPr>
        <w:t>действий (бездействия) Администрации, МФЦ, а</w:t>
      </w:r>
      <w:r>
        <w:rPr>
          <w:sz w:val="28"/>
          <w:szCs w:val="28"/>
          <w:lang w:val="en-US"/>
        </w:rPr>
        <w:t> </w:t>
      </w:r>
      <w:r>
        <w:rPr>
          <w:sz w:val="28"/>
          <w:szCs w:val="28"/>
        </w:rPr>
        <w:t>также их</w:t>
      </w:r>
      <w:r>
        <w:rPr>
          <w:sz w:val="28"/>
          <w:szCs w:val="28"/>
          <w:lang w:val="en-US"/>
        </w:rPr>
        <w:t> </w:t>
      </w:r>
      <w:r>
        <w:rPr>
          <w:sz w:val="28"/>
          <w:szCs w:val="28"/>
        </w:rPr>
        <w:t xml:space="preserve">должностных лиц, работников </w:t>
      </w:r>
      <w:r>
        <w:rPr>
          <w:sz w:val="28"/>
          <w:szCs w:val="28"/>
        </w:rPr>
        <w:lastRenderedPageBreak/>
        <w:t>осуществляется с</w:t>
      </w:r>
      <w:r>
        <w:rPr>
          <w:sz w:val="28"/>
          <w:szCs w:val="28"/>
          <w:lang w:val="en-US"/>
        </w:rPr>
        <w:t> </w:t>
      </w:r>
      <w:r>
        <w:rPr>
          <w:sz w:val="28"/>
          <w:szCs w:val="28"/>
        </w:rPr>
        <w:t>соблюдением требований, установленных Федеральным законом № 210-ФЗ, в</w:t>
      </w:r>
      <w:r>
        <w:rPr>
          <w:sz w:val="28"/>
          <w:szCs w:val="28"/>
          <w:lang w:val="en-US"/>
        </w:rPr>
        <w:t> </w:t>
      </w:r>
      <w:r>
        <w:rPr>
          <w:sz w:val="28"/>
          <w:szCs w:val="28"/>
        </w:rPr>
        <w:t>порядке, установленном постановлением Правительства Московской области от</w:t>
      </w:r>
      <w:r>
        <w:rPr>
          <w:sz w:val="28"/>
          <w:szCs w:val="28"/>
          <w:lang w:val="en-US"/>
        </w:rPr>
        <w:t> </w:t>
      </w:r>
      <w:r>
        <w:rPr>
          <w:sz w:val="28"/>
          <w:szCs w:val="28"/>
        </w:rPr>
        <w:t>08.08.2013 № 601/33 «Об утверждении Положения об</w:t>
      </w:r>
      <w:r>
        <w:rPr>
          <w:sz w:val="28"/>
          <w:szCs w:val="28"/>
          <w:lang w:val="en-US"/>
        </w:rPr>
        <w:t> </w:t>
      </w:r>
      <w:r>
        <w:rPr>
          <w:sz w:val="28"/>
          <w:szCs w:val="28"/>
        </w:rPr>
        <w:t>особенностях подачи и</w:t>
      </w:r>
      <w:r>
        <w:rPr>
          <w:sz w:val="28"/>
          <w:szCs w:val="28"/>
          <w:lang w:val="en-US"/>
        </w:rPr>
        <w:t> </w:t>
      </w:r>
      <w:r>
        <w:rPr>
          <w:sz w:val="28"/>
          <w:szCs w:val="28"/>
        </w:rPr>
        <w:t>рассмотрения жалоб на решения и</w:t>
      </w:r>
      <w:r>
        <w:rPr>
          <w:sz w:val="28"/>
          <w:szCs w:val="28"/>
          <w:lang w:val="en-US"/>
        </w:rPr>
        <w:t> </w:t>
      </w:r>
      <w:r>
        <w:rPr>
          <w:sz w:val="28"/>
          <w:szCs w:val="28"/>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w:t>
      </w:r>
      <w:r>
        <w:rPr>
          <w:sz w:val="28"/>
          <w:szCs w:val="28"/>
          <w:lang w:val="en-US"/>
        </w:rPr>
        <w:t> </w:t>
      </w:r>
      <w:r>
        <w:rPr>
          <w:sz w:val="28"/>
          <w:szCs w:val="28"/>
        </w:rPr>
        <w:t>их</w:t>
      </w:r>
      <w:r>
        <w:rPr>
          <w:sz w:val="28"/>
          <w:szCs w:val="28"/>
          <w:lang w:val="en-US"/>
        </w:rPr>
        <w:t> </w:t>
      </w:r>
      <w:r>
        <w:rPr>
          <w:sz w:val="28"/>
          <w:szCs w:val="28"/>
        </w:rPr>
        <w:t>работников».</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sz w:val="28"/>
          <w:szCs w:val="28"/>
        </w:rPr>
      </w:pPr>
      <w:r>
        <w:rPr>
          <w:sz w:val="28"/>
          <w:szCs w:val="28"/>
        </w:rPr>
        <w:t>25.2. Жалоба подается в</w:t>
      </w:r>
      <w:r>
        <w:rPr>
          <w:sz w:val="28"/>
          <w:szCs w:val="28"/>
          <w:lang w:val="en-US"/>
        </w:rPr>
        <w:t> </w:t>
      </w:r>
      <w:r>
        <w:rPr>
          <w:sz w:val="28"/>
          <w:szCs w:val="28"/>
        </w:rPr>
        <w:t>письменной форме на</w:t>
      </w:r>
      <w:r>
        <w:rPr>
          <w:sz w:val="28"/>
          <w:szCs w:val="28"/>
          <w:lang w:val="en-US"/>
        </w:rPr>
        <w:t> </w:t>
      </w:r>
      <w:r>
        <w:rPr>
          <w:sz w:val="28"/>
          <w:szCs w:val="28"/>
        </w:rPr>
        <w:t>бумажном носителе (далее – в</w:t>
      </w:r>
      <w:r>
        <w:rPr>
          <w:sz w:val="28"/>
          <w:szCs w:val="28"/>
          <w:lang w:val="en-US"/>
        </w:rPr>
        <w:t> </w:t>
      </w:r>
      <w:r>
        <w:rPr>
          <w:sz w:val="28"/>
          <w:szCs w:val="28"/>
        </w:rPr>
        <w:t>письменной форме) или</w:t>
      </w:r>
      <w:r>
        <w:rPr>
          <w:sz w:val="28"/>
          <w:szCs w:val="28"/>
          <w:lang w:val="en-US"/>
        </w:rPr>
        <w:t> </w:t>
      </w:r>
      <w:r>
        <w:rPr>
          <w:sz w:val="28"/>
          <w:szCs w:val="28"/>
        </w:rPr>
        <w:t>в</w:t>
      </w:r>
      <w:r>
        <w:rPr>
          <w:sz w:val="28"/>
          <w:szCs w:val="28"/>
          <w:lang w:val="en-US"/>
        </w:rPr>
        <w:t> </w:t>
      </w:r>
      <w:r>
        <w:rPr>
          <w:sz w:val="28"/>
          <w:szCs w:val="28"/>
        </w:rPr>
        <w:t>электронной форме в</w:t>
      </w:r>
      <w:r>
        <w:rPr>
          <w:sz w:val="28"/>
          <w:szCs w:val="28"/>
          <w:lang w:val="en-US"/>
        </w:rPr>
        <w:t> </w:t>
      </w:r>
      <w:r>
        <w:rPr>
          <w:rStyle w:val="20"/>
          <w:b w:val="0"/>
          <w:sz w:val="28"/>
          <w:szCs w:val="28"/>
          <w:lang w:eastAsia="en-US" w:bidi="ar-SA"/>
        </w:rPr>
        <w:t>Администрацию</w:t>
      </w:r>
      <w:r>
        <w:rPr>
          <w:sz w:val="28"/>
          <w:szCs w:val="28"/>
        </w:rPr>
        <w:t>, МФЦ, Учредителю МФЦ.</w:t>
      </w:r>
    </w:p>
    <w:p w:rsidR="004244CB" w:rsidRDefault="004244CB" w:rsidP="004244CB">
      <w:pPr>
        <w:pStyle w:val="a0"/>
        <w:spacing w:after="0"/>
        <w:ind w:firstLine="709"/>
        <w:jc w:val="both"/>
        <w:rPr>
          <w:rFonts w:hint="eastAsia"/>
          <w:sz w:val="28"/>
          <w:szCs w:val="28"/>
        </w:rPr>
      </w:pPr>
      <w:r>
        <w:rPr>
          <w:sz w:val="28"/>
          <w:szCs w:val="28"/>
        </w:rPr>
        <w:t>25.3. Прием жалоб в</w:t>
      </w:r>
      <w:r>
        <w:rPr>
          <w:sz w:val="28"/>
          <w:szCs w:val="28"/>
          <w:lang w:val="en-US"/>
        </w:rPr>
        <w:t> </w:t>
      </w:r>
      <w:r>
        <w:rPr>
          <w:sz w:val="28"/>
          <w:szCs w:val="28"/>
        </w:rPr>
        <w:t xml:space="preserve">письменной форме осуществляется </w:t>
      </w:r>
      <w:r>
        <w:rPr>
          <w:rStyle w:val="20"/>
          <w:b w:val="0"/>
          <w:sz w:val="28"/>
          <w:szCs w:val="28"/>
          <w:lang w:eastAsia="en-US" w:bidi="ar-SA"/>
        </w:rPr>
        <w:t>Администрацией</w:t>
      </w:r>
      <w:r>
        <w:rPr>
          <w:sz w:val="28"/>
          <w:szCs w:val="28"/>
        </w:rPr>
        <w:t>, МФЦ (в</w:t>
      </w:r>
      <w:r>
        <w:rPr>
          <w:sz w:val="28"/>
          <w:szCs w:val="28"/>
          <w:lang w:val="en-US"/>
        </w:rPr>
        <w:t> </w:t>
      </w:r>
      <w:r>
        <w:rPr>
          <w:sz w:val="28"/>
          <w:szCs w:val="28"/>
        </w:rPr>
        <w:t>месте, где</w:t>
      </w:r>
      <w:r>
        <w:rPr>
          <w:sz w:val="28"/>
          <w:szCs w:val="28"/>
          <w:lang w:val="en-US"/>
        </w:rPr>
        <w:t> </w:t>
      </w:r>
      <w:r>
        <w:rPr>
          <w:sz w:val="28"/>
          <w:szCs w:val="28"/>
        </w:rPr>
        <w:t>заявитель подавал запрос на</w:t>
      </w:r>
      <w:r>
        <w:rPr>
          <w:sz w:val="28"/>
          <w:szCs w:val="28"/>
          <w:lang w:val="en-US"/>
        </w:rPr>
        <w:t> </w:t>
      </w:r>
      <w:r>
        <w:rPr>
          <w:sz w:val="28"/>
          <w:szCs w:val="28"/>
        </w:rPr>
        <w:t>получение Услуги, нарушение порядка которой обжалуется, либо в</w:t>
      </w:r>
      <w:r>
        <w:rPr>
          <w:sz w:val="28"/>
          <w:szCs w:val="28"/>
          <w:lang w:val="en-US"/>
        </w:rPr>
        <w:t> </w:t>
      </w:r>
      <w:r>
        <w:rPr>
          <w:sz w:val="28"/>
          <w:szCs w:val="28"/>
        </w:rPr>
        <w:t>месте, где</w:t>
      </w:r>
      <w:r>
        <w:rPr>
          <w:sz w:val="28"/>
          <w:szCs w:val="28"/>
          <w:lang w:val="en-US"/>
        </w:rPr>
        <w:t> </w:t>
      </w:r>
      <w:r>
        <w:rPr>
          <w:sz w:val="28"/>
          <w:szCs w:val="28"/>
        </w:rPr>
        <w:t>заявителем получен результат предоставления указанной Услуги), Учредителем МФЦ (в</w:t>
      </w:r>
      <w:r>
        <w:rPr>
          <w:sz w:val="28"/>
          <w:szCs w:val="28"/>
          <w:lang w:val="en-US"/>
        </w:rPr>
        <w:t> </w:t>
      </w:r>
      <w:r>
        <w:rPr>
          <w:sz w:val="28"/>
          <w:szCs w:val="28"/>
        </w:rPr>
        <w:t>месте его</w:t>
      </w:r>
      <w:r>
        <w:rPr>
          <w:sz w:val="28"/>
          <w:szCs w:val="28"/>
          <w:lang w:val="en-US"/>
        </w:rPr>
        <w:t> </w:t>
      </w:r>
      <w:r>
        <w:rPr>
          <w:sz w:val="28"/>
          <w:szCs w:val="28"/>
        </w:rPr>
        <w:t>фактического нахождения), в</w:t>
      </w:r>
      <w:r>
        <w:rPr>
          <w:sz w:val="28"/>
          <w:szCs w:val="28"/>
          <w:lang w:val="en-US"/>
        </w:rPr>
        <w:t> </w:t>
      </w:r>
      <w:r>
        <w:rPr>
          <w:sz w:val="28"/>
          <w:szCs w:val="28"/>
        </w:rPr>
        <w:t>том числе на</w:t>
      </w:r>
      <w:r>
        <w:rPr>
          <w:sz w:val="28"/>
          <w:szCs w:val="28"/>
          <w:lang w:val="en-US"/>
        </w:rPr>
        <w:t> </w:t>
      </w:r>
      <w:r>
        <w:rPr>
          <w:sz w:val="28"/>
          <w:szCs w:val="28"/>
        </w:rPr>
        <w:t>личном приеме. Жалоба в письменной форме может быть также направлена по</w:t>
      </w:r>
      <w:r>
        <w:rPr>
          <w:sz w:val="28"/>
          <w:szCs w:val="28"/>
          <w:lang w:val="en-US"/>
        </w:rPr>
        <w:t> </w:t>
      </w:r>
      <w:r>
        <w:rPr>
          <w:sz w:val="28"/>
          <w:szCs w:val="28"/>
        </w:rPr>
        <w:t>почте.</w:t>
      </w:r>
    </w:p>
    <w:p w:rsidR="004244CB" w:rsidRDefault="004244CB" w:rsidP="004244CB">
      <w:pPr>
        <w:pStyle w:val="a0"/>
        <w:spacing w:after="0"/>
        <w:ind w:firstLine="709"/>
        <w:jc w:val="both"/>
        <w:rPr>
          <w:rFonts w:hint="eastAsia"/>
          <w:sz w:val="28"/>
          <w:szCs w:val="28"/>
        </w:rPr>
      </w:pPr>
      <w:r>
        <w:rPr>
          <w:sz w:val="28"/>
          <w:szCs w:val="28"/>
        </w:rPr>
        <w:t>25.4. В</w:t>
      </w:r>
      <w:r>
        <w:rPr>
          <w:sz w:val="28"/>
          <w:szCs w:val="28"/>
          <w:lang w:val="en-US"/>
        </w:rPr>
        <w:t> </w:t>
      </w:r>
      <w:r>
        <w:rPr>
          <w:sz w:val="28"/>
          <w:szCs w:val="28"/>
        </w:rPr>
        <w:t>электронной форме жалоба может быть подана заявителем посредством:</w:t>
      </w:r>
    </w:p>
    <w:p w:rsidR="004244CB" w:rsidRDefault="004244CB" w:rsidP="004244CB">
      <w:pPr>
        <w:pStyle w:val="a0"/>
        <w:spacing w:after="0"/>
        <w:ind w:firstLine="709"/>
        <w:jc w:val="both"/>
        <w:rPr>
          <w:rFonts w:hint="eastAsia"/>
          <w:sz w:val="28"/>
          <w:szCs w:val="28"/>
        </w:rPr>
      </w:pPr>
      <w:r>
        <w:rPr>
          <w:sz w:val="28"/>
          <w:szCs w:val="28"/>
        </w:rPr>
        <w:t>25.4.1. Официального сайта Правительства Московской области в сети Интернет.</w:t>
      </w:r>
    </w:p>
    <w:p w:rsidR="004244CB" w:rsidRDefault="004244CB" w:rsidP="004244CB">
      <w:pPr>
        <w:pStyle w:val="a0"/>
        <w:spacing w:after="0"/>
        <w:ind w:firstLine="709"/>
        <w:jc w:val="both"/>
        <w:rPr>
          <w:rFonts w:hint="eastAsia"/>
          <w:sz w:val="28"/>
          <w:szCs w:val="28"/>
        </w:rPr>
      </w:pPr>
      <w:r>
        <w:rPr>
          <w:sz w:val="28"/>
          <w:szCs w:val="28"/>
        </w:rPr>
        <w:t xml:space="preserve">25.4.2. Официального сайта </w:t>
      </w:r>
      <w:r>
        <w:rPr>
          <w:rStyle w:val="20"/>
          <w:b w:val="0"/>
          <w:sz w:val="28"/>
          <w:szCs w:val="28"/>
          <w:lang w:eastAsia="en-US" w:bidi="ar-SA"/>
        </w:rPr>
        <w:t>Администрации</w:t>
      </w:r>
      <w:r w:rsidRPr="00714D55">
        <w:rPr>
          <w:rStyle w:val="20"/>
          <w:b w:val="0"/>
          <w:sz w:val="28"/>
          <w:szCs w:val="28"/>
          <w:lang w:eastAsia="en-US" w:bidi="ar-SA"/>
        </w:rPr>
        <w:t xml:space="preserve">, </w:t>
      </w:r>
      <w:r>
        <w:rPr>
          <w:sz w:val="28"/>
          <w:szCs w:val="28"/>
        </w:rPr>
        <w:t>МФЦ, Учредителя МФЦ в сети Интернет.</w:t>
      </w:r>
    </w:p>
    <w:p w:rsidR="004244CB" w:rsidRDefault="004244CB" w:rsidP="004244CB">
      <w:pPr>
        <w:pStyle w:val="a0"/>
        <w:spacing w:after="0"/>
        <w:ind w:firstLine="709"/>
        <w:jc w:val="both"/>
        <w:rPr>
          <w:rFonts w:hint="eastAsia"/>
          <w:sz w:val="28"/>
          <w:szCs w:val="28"/>
        </w:rPr>
      </w:pPr>
      <w:r>
        <w:rPr>
          <w:sz w:val="28"/>
          <w:szCs w:val="28"/>
        </w:rPr>
        <w:t>25.4.3. ЕПГУ, РПГУ,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4244CB" w:rsidRDefault="004244CB" w:rsidP="004244CB">
      <w:pPr>
        <w:pStyle w:val="a0"/>
        <w:spacing w:after="0"/>
        <w:ind w:firstLine="709"/>
        <w:jc w:val="both"/>
        <w:rPr>
          <w:rFonts w:hint="eastAsia"/>
          <w:sz w:val="28"/>
          <w:szCs w:val="28"/>
        </w:rPr>
      </w:pPr>
      <w:r>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Pr>
          <w:sz w:val="28"/>
          <w:szCs w:val="28"/>
          <w:lang w:val="en-US"/>
        </w:rPr>
        <w:t> </w:t>
      </w:r>
      <w:r>
        <w:rPr>
          <w:sz w:val="28"/>
          <w:szCs w:val="28"/>
        </w:rPr>
        <w:t>предоставлении услуг, за</w:t>
      </w:r>
      <w:r>
        <w:rPr>
          <w:sz w:val="28"/>
          <w:szCs w:val="28"/>
          <w:lang w:val="en-US"/>
        </w:rPr>
        <w:t> </w:t>
      </w:r>
      <w:r>
        <w:rPr>
          <w:sz w:val="28"/>
          <w:szCs w:val="28"/>
        </w:rPr>
        <w:t>исключением жалоб на</w:t>
      </w:r>
      <w:r>
        <w:rPr>
          <w:sz w:val="28"/>
          <w:szCs w:val="28"/>
          <w:lang w:val="en-US"/>
        </w:rPr>
        <w:t> </w:t>
      </w:r>
      <w:r>
        <w:rPr>
          <w:sz w:val="28"/>
          <w:szCs w:val="28"/>
        </w:rPr>
        <w:t>решения и действия (бездействие) МФЦ и</w:t>
      </w:r>
      <w:r>
        <w:rPr>
          <w:sz w:val="28"/>
          <w:szCs w:val="28"/>
          <w:lang w:val="en-US"/>
        </w:rPr>
        <w:t> </w:t>
      </w:r>
      <w:r>
        <w:rPr>
          <w:sz w:val="28"/>
          <w:szCs w:val="28"/>
        </w:rPr>
        <w:t>их</w:t>
      </w:r>
      <w:r>
        <w:rPr>
          <w:sz w:val="28"/>
          <w:szCs w:val="28"/>
          <w:lang w:val="en-US"/>
        </w:rPr>
        <w:t> </w:t>
      </w:r>
      <w:r>
        <w:rPr>
          <w:sz w:val="28"/>
          <w:szCs w:val="28"/>
        </w:rPr>
        <w:t>работников.</w:t>
      </w:r>
    </w:p>
    <w:p w:rsidR="004244CB" w:rsidRDefault="004244CB" w:rsidP="004244CB">
      <w:pPr>
        <w:pStyle w:val="a0"/>
        <w:spacing w:after="0"/>
        <w:ind w:firstLine="709"/>
        <w:jc w:val="both"/>
        <w:rPr>
          <w:rFonts w:hint="eastAsia"/>
          <w:sz w:val="28"/>
          <w:szCs w:val="28"/>
        </w:rPr>
      </w:pPr>
      <w:r>
        <w:rPr>
          <w:sz w:val="28"/>
          <w:szCs w:val="28"/>
        </w:rPr>
        <w:t>25.5. Жалоба, поступившая в</w:t>
      </w:r>
      <w:r>
        <w:rPr>
          <w:sz w:val="28"/>
          <w:szCs w:val="28"/>
          <w:lang w:val="en-US"/>
        </w:rPr>
        <w:t> </w:t>
      </w:r>
      <w:r>
        <w:rPr>
          <w:rStyle w:val="20"/>
          <w:b w:val="0"/>
          <w:sz w:val="28"/>
          <w:szCs w:val="28"/>
          <w:lang w:eastAsia="en-US" w:bidi="ar-SA"/>
        </w:rPr>
        <w:t>Администрацию</w:t>
      </w:r>
      <w:r>
        <w:rPr>
          <w:sz w:val="28"/>
          <w:szCs w:val="28"/>
        </w:rPr>
        <w:t>, МФЦ, Учредителю МФЦ подлежит рассмотрению в</w:t>
      </w:r>
      <w:r>
        <w:rPr>
          <w:sz w:val="28"/>
          <w:szCs w:val="28"/>
          <w:lang w:val="en-US"/>
        </w:rPr>
        <w:t> </w:t>
      </w:r>
      <w:r>
        <w:rPr>
          <w:sz w:val="28"/>
          <w:szCs w:val="28"/>
        </w:rPr>
        <w:t>течение 15</w:t>
      </w:r>
      <w:r>
        <w:rPr>
          <w:sz w:val="28"/>
          <w:szCs w:val="28"/>
          <w:lang w:val="en-US"/>
        </w:rPr>
        <w:t> </w:t>
      </w:r>
      <w:r>
        <w:rPr>
          <w:sz w:val="28"/>
          <w:szCs w:val="28"/>
        </w:rPr>
        <w:t>(пятнадцати) рабочих дней со</w:t>
      </w:r>
      <w:r>
        <w:rPr>
          <w:sz w:val="28"/>
          <w:szCs w:val="28"/>
          <w:lang w:val="en-US"/>
        </w:rPr>
        <w:t> </w:t>
      </w:r>
      <w:r>
        <w:rPr>
          <w:sz w:val="28"/>
          <w:szCs w:val="28"/>
        </w:rPr>
        <w:t>дня ее регистрации, если более короткие сроки рассмотрения жалобы не установлены уполномоченным на</w:t>
      </w:r>
      <w:r>
        <w:rPr>
          <w:sz w:val="28"/>
          <w:szCs w:val="28"/>
          <w:lang w:val="en-US"/>
        </w:rPr>
        <w:t> </w:t>
      </w:r>
      <w:r>
        <w:rPr>
          <w:sz w:val="28"/>
          <w:szCs w:val="28"/>
        </w:rPr>
        <w:t>ее</w:t>
      </w:r>
      <w:r>
        <w:rPr>
          <w:sz w:val="28"/>
          <w:szCs w:val="28"/>
          <w:lang w:val="en-US"/>
        </w:rPr>
        <w:t> </w:t>
      </w:r>
      <w:r>
        <w:rPr>
          <w:sz w:val="28"/>
          <w:szCs w:val="28"/>
        </w:rPr>
        <w:t xml:space="preserve">рассмотрение </w:t>
      </w:r>
      <w:r>
        <w:rPr>
          <w:rStyle w:val="20"/>
          <w:b w:val="0"/>
          <w:sz w:val="28"/>
          <w:szCs w:val="28"/>
          <w:lang w:eastAsia="en-US" w:bidi="ar-SA"/>
        </w:rPr>
        <w:t>Администрацией</w:t>
      </w:r>
      <w:r w:rsidRPr="00714D55">
        <w:rPr>
          <w:rStyle w:val="20"/>
          <w:b w:val="0"/>
          <w:sz w:val="28"/>
          <w:szCs w:val="28"/>
          <w:lang w:eastAsia="en-US" w:bidi="ar-SA"/>
        </w:rPr>
        <w:t xml:space="preserve">, </w:t>
      </w:r>
      <w:r>
        <w:rPr>
          <w:sz w:val="28"/>
          <w:szCs w:val="28"/>
        </w:rPr>
        <w:t>МФЦ, Учредителем МФЦ.</w:t>
      </w:r>
    </w:p>
    <w:p w:rsidR="004244CB" w:rsidRDefault="004244CB" w:rsidP="004244CB">
      <w:pPr>
        <w:pStyle w:val="a0"/>
        <w:spacing w:after="0"/>
        <w:ind w:firstLine="709"/>
        <w:jc w:val="both"/>
        <w:rPr>
          <w:rFonts w:hint="eastAsia"/>
          <w:sz w:val="28"/>
          <w:szCs w:val="28"/>
        </w:rPr>
      </w:pPr>
      <w:r>
        <w:rPr>
          <w:sz w:val="28"/>
          <w:szCs w:val="28"/>
        </w:rPr>
        <w:t>В</w:t>
      </w:r>
      <w:r>
        <w:rPr>
          <w:sz w:val="28"/>
          <w:szCs w:val="28"/>
          <w:lang w:val="en-US"/>
        </w:rPr>
        <w:t> </w:t>
      </w:r>
      <w:r>
        <w:rPr>
          <w:sz w:val="28"/>
          <w:szCs w:val="28"/>
        </w:rPr>
        <w:t>случае обжалования отказа Администрации, должностного лица</w:t>
      </w:r>
      <w:r>
        <w:rPr>
          <w:rStyle w:val="20"/>
          <w:b w:val="0"/>
          <w:sz w:val="28"/>
          <w:szCs w:val="28"/>
          <w:lang w:eastAsia="en-US" w:bidi="ar-SA"/>
        </w:rPr>
        <w:t xml:space="preserve">, </w:t>
      </w:r>
      <w:r>
        <w:rPr>
          <w:sz w:val="28"/>
          <w:szCs w:val="28"/>
        </w:rPr>
        <w:t>МФЦ, его</w:t>
      </w:r>
      <w:r>
        <w:rPr>
          <w:sz w:val="28"/>
          <w:szCs w:val="28"/>
          <w:lang w:val="en-US"/>
        </w:rPr>
        <w:t> </w:t>
      </w:r>
      <w:r>
        <w:rPr>
          <w:sz w:val="28"/>
          <w:szCs w:val="28"/>
        </w:rPr>
        <w:t>работника, в</w:t>
      </w:r>
      <w:r>
        <w:rPr>
          <w:sz w:val="28"/>
          <w:szCs w:val="28"/>
          <w:lang w:val="en-US"/>
        </w:rPr>
        <w:t> </w:t>
      </w:r>
      <w:r>
        <w:rPr>
          <w:sz w:val="28"/>
          <w:szCs w:val="28"/>
        </w:rPr>
        <w:t>приеме документов у</w:t>
      </w:r>
      <w:r>
        <w:rPr>
          <w:sz w:val="28"/>
          <w:szCs w:val="28"/>
          <w:lang w:val="en-US"/>
        </w:rPr>
        <w:t> </w:t>
      </w:r>
      <w:r>
        <w:rPr>
          <w:sz w:val="28"/>
          <w:szCs w:val="28"/>
        </w:rPr>
        <w:t>заявителя либо в</w:t>
      </w:r>
      <w:r>
        <w:rPr>
          <w:sz w:val="28"/>
          <w:szCs w:val="28"/>
          <w:lang w:val="en-US"/>
        </w:rPr>
        <w:t> </w:t>
      </w:r>
      <w:r>
        <w:rPr>
          <w:sz w:val="28"/>
          <w:szCs w:val="28"/>
        </w:rPr>
        <w:t xml:space="preserve">исправлении допущенных </w:t>
      </w:r>
      <w:r>
        <w:rPr>
          <w:sz w:val="28"/>
          <w:szCs w:val="28"/>
        </w:rPr>
        <w:lastRenderedPageBreak/>
        <w:t>опечаток и</w:t>
      </w:r>
      <w:r>
        <w:rPr>
          <w:sz w:val="28"/>
          <w:szCs w:val="28"/>
          <w:lang w:val="en-US"/>
        </w:rPr>
        <w:t> </w:t>
      </w:r>
      <w:r>
        <w:rPr>
          <w:sz w:val="28"/>
          <w:szCs w:val="28"/>
        </w:rPr>
        <w:t>ошибок или</w:t>
      </w:r>
      <w:r>
        <w:rPr>
          <w:sz w:val="28"/>
          <w:szCs w:val="28"/>
          <w:lang w:val="en-US"/>
        </w:rPr>
        <w:t> </w:t>
      </w:r>
      <w:r>
        <w:rPr>
          <w:sz w:val="28"/>
          <w:szCs w:val="28"/>
        </w:rPr>
        <w:t>в случае обжалования заявителем нарушения установленного срока таких исправлений жалоба рассматривается в течение 5 (пяти) рабочих дней со</w:t>
      </w:r>
      <w:r>
        <w:rPr>
          <w:sz w:val="28"/>
          <w:szCs w:val="28"/>
          <w:lang w:val="en-US"/>
        </w:rPr>
        <w:t> </w:t>
      </w:r>
      <w:r>
        <w:rPr>
          <w:sz w:val="28"/>
          <w:szCs w:val="28"/>
        </w:rPr>
        <w:t>дня ее</w:t>
      </w:r>
      <w:r>
        <w:rPr>
          <w:sz w:val="28"/>
          <w:szCs w:val="28"/>
          <w:lang w:val="en-US"/>
        </w:rPr>
        <w:t> </w:t>
      </w:r>
      <w:r>
        <w:rPr>
          <w:sz w:val="28"/>
          <w:szCs w:val="28"/>
        </w:rPr>
        <w:t>регистрации.</w:t>
      </w:r>
    </w:p>
    <w:p w:rsidR="004244CB" w:rsidRDefault="004244CB" w:rsidP="004244CB">
      <w:pPr>
        <w:pStyle w:val="a0"/>
        <w:spacing w:after="0"/>
        <w:ind w:firstLine="709"/>
        <w:jc w:val="both"/>
        <w:rPr>
          <w:rFonts w:hint="eastAsia"/>
          <w:sz w:val="28"/>
          <w:szCs w:val="28"/>
        </w:rPr>
      </w:pPr>
      <w:r>
        <w:rPr>
          <w:sz w:val="28"/>
          <w:szCs w:val="28"/>
        </w:rPr>
        <w:t xml:space="preserve">25.6. По результатам рассмотрения жалобы принимается одно из следующих решений: </w:t>
      </w:r>
    </w:p>
    <w:p w:rsidR="004244CB" w:rsidRDefault="004244CB" w:rsidP="004244CB">
      <w:pPr>
        <w:pStyle w:val="a0"/>
        <w:spacing w:after="0"/>
        <w:ind w:firstLine="709"/>
        <w:jc w:val="both"/>
        <w:rPr>
          <w:rFonts w:hint="eastAsia"/>
          <w:sz w:val="28"/>
          <w:szCs w:val="28"/>
        </w:rPr>
      </w:pPr>
      <w:r>
        <w:rPr>
          <w:sz w:val="28"/>
          <w:szCs w:val="28"/>
        </w:rPr>
        <w:t>25.6.1. Жалоба удовлетворяется, в</w:t>
      </w:r>
      <w:r>
        <w:rPr>
          <w:sz w:val="28"/>
          <w:szCs w:val="28"/>
          <w:lang w:val="en-US"/>
        </w:rPr>
        <w:t> </w:t>
      </w:r>
      <w:r>
        <w:rPr>
          <w:sz w:val="28"/>
          <w:szCs w:val="28"/>
        </w:rPr>
        <w:t>том числе в</w:t>
      </w:r>
      <w:r>
        <w:rPr>
          <w:sz w:val="28"/>
          <w:szCs w:val="28"/>
          <w:lang w:val="en-US"/>
        </w:rPr>
        <w:t> </w:t>
      </w:r>
      <w:r>
        <w:rPr>
          <w:sz w:val="28"/>
          <w:szCs w:val="28"/>
        </w:rPr>
        <w:t>форме отмены принятого решения, исправления допущенных опечаток и</w:t>
      </w:r>
      <w:r>
        <w:rPr>
          <w:sz w:val="28"/>
          <w:szCs w:val="28"/>
          <w:lang w:val="en-US"/>
        </w:rPr>
        <w:t> </w:t>
      </w:r>
      <w:r>
        <w:rPr>
          <w:sz w:val="28"/>
          <w:szCs w:val="28"/>
        </w:rPr>
        <w:t>ошибок в выданных в результате предоставления Услуги документах, возврата заявителю денежных средств, взимание которых не</w:t>
      </w:r>
      <w:r>
        <w:rPr>
          <w:sz w:val="28"/>
          <w:szCs w:val="28"/>
          <w:lang w:val="en-US"/>
        </w:rPr>
        <w:t> </w:t>
      </w:r>
      <w:r>
        <w:rPr>
          <w:sz w:val="28"/>
          <w:szCs w:val="28"/>
        </w:rPr>
        <w:t>предусмотрено нормативными правовыми актами Российской Федерации, нормативными правовыми актами Московской области.</w:t>
      </w:r>
    </w:p>
    <w:p w:rsidR="004244CB" w:rsidRDefault="004244CB" w:rsidP="004244CB">
      <w:pPr>
        <w:pStyle w:val="a0"/>
        <w:spacing w:after="0"/>
        <w:ind w:firstLine="709"/>
        <w:jc w:val="both"/>
        <w:rPr>
          <w:rFonts w:hint="eastAsia"/>
          <w:sz w:val="28"/>
          <w:szCs w:val="28"/>
        </w:rPr>
      </w:pPr>
      <w:r>
        <w:rPr>
          <w:sz w:val="28"/>
          <w:szCs w:val="28"/>
        </w:rPr>
        <w:t>25.6.2. В удовлетворении жалобы отказывается.</w:t>
      </w:r>
    </w:p>
    <w:p w:rsidR="004244CB" w:rsidRDefault="004244CB" w:rsidP="004244CB">
      <w:pPr>
        <w:pStyle w:val="a0"/>
        <w:spacing w:after="0"/>
        <w:ind w:firstLine="709"/>
        <w:jc w:val="both"/>
        <w:rPr>
          <w:rFonts w:hint="eastAsia"/>
          <w:sz w:val="28"/>
          <w:szCs w:val="28"/>
        </w:rPr>
      </w:pPr>
      <w:r>
        <w:rPr>
          <w:sz w:val="28"/>
          <w:szCs w:val="28"/>
          <w:lang w:eastAsia="ar-SA"/>
        </w:rPr>
        <w:t xml:space="preserve">25.7. При удовлетворении жалобы </w:t>
      </w:r>
      <w:r>
        <w:rPr>
          <w:rStyle w:val="20"/>
          <w:b w:val="0"/>
          <w:sz w:val="28"/>
          <w:szCs w:val="28"/>
          <w:lang w:eastAsia="en-US" w:bidi="ar-SA"/>
        </w:rPr>
        <w:t>Администрация</w:t>
      </w:r>
      <w:r>
        <w:rPr>
          <w:sz w:val="28"/>
          <w:szCs w:val="28"/>
          <w:lang w:eastAsia="ar-SA"/>
        </w:rPr>
        <w:t>, МФЦ, Учредитель МФЦ принимает исчерпывающие меры по</w:t>
      </w:r>
      <w:r>
        <w:rPr>
          <w:sz w:val="28"/>
          <w:szCs w:val="28"/>
          <w:lang w:val="en-US"/>
        </w:rPr>
        <w:t> </w:t>
      </w:r>
      <w:r>
        <w:rPr>
          <w:sz w:val="28"/>
          <w:szCs w:val="28"/>
          <w:lang w:eastAsia="ar-SA"/>
        </w:rPr>
        <w:t>устранению выявленных нарушений, в том числе по</w:t>
      </w:r>
      <w:r>
        <w:rPr>
          <w:sz w:val="28"/>
          <w:szCs w:val="28"/>
          <w:lang w:val="en-US"/>
        </w:rPr>
        <w:t> </w:t>
      </w:r>
      <w:r>
        <w:rPr>
          <w:sz w:val="28"/>
          <w:szCs w:val="28"/>
          <w:lang w:eastAsia="ar-SA"/>
        </w:rPr>
        <w:t>выдаче заявителю результата Услуги, не</w:t>
      </w:r>
      <w:r>
        <w:rPr>
          <w:sz w:val="28"/>
          <w:szCs w:val="28"/>
          <w:lang w:val="en-US"/>
        </w:rPr>
        <w:t> </w:t>
      </w:r>
      <w:r>
        <w:rPr>
          <w:sz w:val="28"/>
          <w:szCs w:val="28"/>
          <w:lang w:eastAsia="ar-SA"/>
        </w:rPr>
        <w:t>позднее 5 (пяти) рабочих дней со</w:t>
      </w:r>
      <w:r>
        <w:rPr>
          <w:sz w:val="28"/>
          <w:szCs w:val="28"/>
          <w:lang w:val="en-US"/>
        </w:rPr>
        <w:t> </w:t>
      </w:r>
      <w:r>
        <w:rPr>
          <w:sz w:val="28"/>
          <w:szCs w:val="28"/>
          <w:lang w:eastAsia="ar-SA"/>
        </w:rPr>
        <w:t>дня принятия решения, если иное не</w:t>
      </w:r>
      <w:r>
        <w:rPr>
          <w:sz w:val="28"/>
          <w:szCs w:val="28"/>
          <w:lang w:val="en-US"/>
        </w:rPr>
        <w:t> </w:t>
      </w:r>
      <w:r>
        <w:rPr>
          <w:sz w:val="28"/>
          <w:szCs w:val="28"/>
          <w:lang w:eastAsia="ar-SA"/>
        </w:rPr>
        <w:t>установлено законодательством Российской Федерации.</w:t>
      </w:r>
    </w:p>
    <w:p w:rsidR="004244CB" w:rsidRDefault="004244CB" w:rsidP="004244CB">
      <w:pPr>
        <w:jc w:val="both"/>
        <w:rPr>
          <w:rFonts w:hint="eastAsia"/>
        </w:rPr>
        <w:sectPr w:rsidR="004244CB">
          <w:type w:val="continuous"/>
          <w:pgSz w:w="11906" w:h="16838"/>
          <w:pgMar w:top="1739" w:right="850" w:bottom="1134" w:left="1134" w:header="1134" w:footer="0" w:gutter="0"/>
          <w:cols w:space="720"/>
          <w:formProt w:val="0"/>
          <w:titlePg/>
          <w:docGrid w:linePitch="312" w:charSpace="-6145"/>
        </w:sectPr>
      </w:pPr>
    </w:p>
    <w:p w:rsidR="004244CB" w:rsidRDefault="004244CB" w:rsidP="004244CB">
      <w:pPr>
        <w:pStyle w:val="a0"/>
        <w:spacing w:after="0"/>
        <w:ind w:firstLine="709"/>
        <w:jc w:val="both"/>
        <w:rPr>
          <w:rFonts w:hint="eastAsia"/>
        </w:rPr>
      </w:pPr>
      <w:r>
        <w:rPr>
          <w:sz w:val="28"/>
          <w:szCs w:val="28"/>
        </w:rPr>
        <w:t>25.8. Не позднее дня, следующего за</w:t>
      </w:r>
      <w:r>
        <w:rPr>
          <w:sz w:val="28"/>
          <w:szCs w:val="28"/>
          <w:lang w:val="en-US"/>
        </w:rPr>
        <w:t> </w:t>
      </w:r>
      <w:r>
        <w:rPr>
          <w:sz w:val="28"/>
          <w:szCs w:val="28"/>
        </w:rPr>
        <w:t>днем принятия решения, указанного в пункте 25.6 Регламента, заявителю в</w:t>
      </w:r>
      <w:r>
        <w:rPr>
          <w:sz w:val="28"/>
          <w:szCs w:val="28"/>
          <w:lang w:val="en-US"/>
        </w:rPr>
        <w:t> </w:t>
      </w:r>
      <w:r>
        <w:rPr>
          <w:sz w:val="28"/>
          <w:szCs w:val="28"/>
        </w:rPr>
        <w:t>письменной форме или</w:t>
      </w:r>
      <w:r>
        <w:rPr>
          <w:sz w:val="28"/>
          <w:szCs w:val="28"/>
          <w:lang w:val="en-US"/>
        </w:rPr>
        <w:t> </w:t>
      </w:r>
      <w:r>
        <w:rPr>
          <w:sz w:val="28"/>
          <w:szCs w:val="28"/>
        </w:rPr>
        <w:t>по</w:t>
      </w:r>
      <w:r>
        <w:rPr>
          <w:sz w:val="28"/>
          <w:szCs w:val="28"/>
          <w:lang w:val="en-US"/>
        </w:rPr>
        <w:t> </w:t>
      </w:r>
      <w:r>
        <w:rPr>
          <w:sz w:val="28"/>
          <w:szCs w:val="28"/>
        </w:rPr>
        <w:t>желанию заявителя в</w:t>
      </w:r>
      <w:r>
        <w:rPr>
          <w:sz w:val="28"/>
          <w:szCs w:val="28"/>
          <w:lang w:val="en-US"/>
        </w:rPr>
        <w:t> </w:t>
      </w:r>
      <w:r>
        <w:rPr>
          <w:sz w:val="28"/>
          <w:szCs w:val="28"/>
        </w:rPr>
        <w:t>электронной форме направляется мотивированный ответ о результатах рассмотрения жалобы. В</w:t>
      </w:r>
      <w:r>
        <w:rPr>
          <w:sz w:val="28"/>
          <w:szCs w:val="28"/>
          <w:lang w:val="en-US"/>
        </w:rPr>
        <w:t> </w:t>
      </w:r>
      <w:r>
        <w:rPr>
          <w:sz w:val="28"/>
          <w:szCs w:val="28"/>
        </w:rPr>
        <w:t>случае признания жалобы подлежащей удовлетворению в</w:t>
      </w:r>
      <w:r>
        <w:rPr>
          <w:sz w:val="28"/>
          <w:szCs w:val="28"/>
          <w:lang w:val="en-US"/>
        </w:rPr>
        <w:t> </w:t>
      </w:r>
      <w:r>
        <w:rPr>
          <w:sz w:val="28"/>
          <w:szCs w:val="28"/>
        </w:rPr>
        <w:t>ответе заявителю дается информация о</w:t>
      </w:r>
      <w:r>
        <w:rPr>
          <w:sz w:val="28"/>
          <w:szCs w:val="28"/>
          <w:lang w:val="en-US"/>
        </w:rPr>
        <w:t> </w:t>
      </w:r>
      <w:r>
        <w:rPr>
          <w:sz w:val="28"/>
          <w:szCs w:val="28"/>
        </w:rPr>
        <w:t xml:space="preserve">действиях, осуществляемых </w:t>
      </w:r>
      <w:r>
        <w:rPr>
          <w:rStyle w:val="20"/>
          <w:b w:val="0"/>
          <w:sz w:val="28"/>
          <w:szCs w:val="28"/>
          <w:lang w:eastAsia="en-US" w:bidi="ar-SA"/>
        </w:rPr>
        <w:t>Администрацией</w:t>
      </w:r>
      <w:r>
        <w:rPr>
          <w:sz w:val="28"/>
          <w:szCs w:val="28"/>
        </w:rPr>
        <w:t>, в</w:t>
      </w:r>
      <w:r>
        <w:rPr>
          <w:sz w:val="28"/>
          <w:szCs w:val="28"/>
          <w:lang w:val="en-US"/>
        </w:rPr>
        <w:t> </w:t>
      </w:r>
      <w:r>
        <w:rPr>
          <w:sz w:val="28"/>
          <w:szCs w:val="28"/>
        </w:rPr>
        <w:t>целях незамедлительного устранения выявленных нарушений при</w:t>
      </w:r>
      <w:r>
        <w:rPr>
          <w:sz w:val="28"/>
          <w:szCs w:val="28"/>
          <w:lang w:val="en-US"/>
        </w:rPr>
        <w:t> </w:t>
      </w:r>
      <w:r>
        <w:rPr>
          <w:sz w:val="28"/>
          <w:szCs w:val="28"/>
        </w:rPr>
        <w:t>оказании Услуги, а</w:t>
      </w:r>
      <w:r>
        <w:rPr>
          <w:sz w:val="28"/>
          <w:szCs w:val="28"/>
          <w:lang w:val="en-US"/>
        </w:rPr>
        <w:t> </w:t>
      </w:r>
      <w:r>
        <w:rPr>
          <w:sz w:val="28"/>
          <w:szCs w:val="28"/>
        </w:rPr>
        <w:t>также приносятся извинения за</w:t>
      </w:r>
      <w:r>
        <w:rPr>
          <w:sz w:val="28"/>
          <w:szCs w:val="28"/>
          <w:lang w:val="en-US"/>
        </w:rPr>
        <w:t> </w:t>
      </w:r>
      <w:r>
        <w:rPr>
          <w:sz w:val="28"/>
          <w:szCs w:val="28"/>
        </w:rPr>
        <w:t>доставленные неудобства и</w:t>
      </w:r>
      <w:r>
        <w:rPr>
          <w:sz w:val="28"/>
          <w:szCs w:val="28"/>
          <w:lang w:val="en-US"/>
        </w:rPr>
        <w:t> </w:t>
      </w:r>
      <w:r>
        <w:rPr>
          <w:sz w:val="28"/>
          <w:szCs w:val="28"/>
        </w:rPr>
        <w:t>указывается информация о</w:t>
      </w:r>
      <w:r>
        <w:rPr>
          <w:sz w:val="28"/>
          <w:szCs w:val="28"/>
          <w:lang w:val="en-US"/>
        </w:rPr>
        <w:t> </w:t>
      </w:r>
      <w:r>
        <w:rPr>
          <w:sz w:val="28"/>
          <w:szCs w:val="28"/>
        </w:rPr>
        <w:t>дальнейших действиях, которые необходимо совершить заявителю в</w:t>
      </w:r>
      <w:r>
        <w:rPr>
          <w:sz w:val="28"/>
          <w:szCs w:val="28"/>
          <w:lang w:val="en-US"/>
        </w:rPr>
        <w:t> </w:t>
      </w:r>
      <w:r>
        <w:rPr>
          <w:sz w:val="28"/>
          <w:szCs w:val="28"/>
        </w:rPr>
        <w:t>целях получения Услуги.</w:t>
      </w:r>
    </w:p>
    <w:p w:rsidR="004244CB" w:rsidRDefault="004244CB" w:rsidP="004244CB">
      <w:pPr>
        <w:pStyle w:val="a0"/>
        <w:spacing w:after="0"/>
        <w:ind w:firstLine="709"/>
        <w:jc w:val="both"/>
        <w:rPr>
          <w:rFonts w:hint="eastAsia"/>
          <w:sz w:val="28"/>
          <w:szCs w:val="28"/>
        </w:rPr>
      </w:pPr>
      <w:r>
        <w:rPr>
          <w:sz w:val="28"/>
          <w:szCs w:val="28"/>
        </w:rPr>
        <w:t>25.9. В</w:t>
      </w:r>
      <w:r>
        <w:rPr>
          <w:sz w:val="28"/>
          <w:szCs w:val="28"/>
          <w:lang w:val="en-US"/>
        </w:rPr>
        <w:t> </w:t>
      </w:r>
      <w:r>
        <w:rPr>
          <w:sz w:val="28"/>
          <w:szCs w:val="28"/>
        </w:rPr>
        <w:t>случае установления в</w:t>
      </w:r>
      <w:r>
        <w:rPr>
          <w:sz w:val="28"/>
          <w:szCs w:val="28"/>
          <w:lang w:val="en-US"/>
        </w:rPr>
        <w:t> </w:t>
      </w:r>
      <w:r>
        <w:rPr>
          <w:sz w:val="28"/>
          <w:szCs w:val="28"/>
        </w:rPr>
        <w:t>ходе или</w:t>
      </w:r>
      <w:r>
        <w:rPr>
          <w:sz w:val="28"/>
          <w:szCs w:val="28"/>
          <w:lang w:val="en-US"/>
        </w:rPr>
        <w:t> </w:t>
      </w:r>
      <w:r>
        <w:rPr>
          <w:sz w:val="28"/>
          <w:szCs w:val="28"/>
        </w:rPr>
        <w:t>по</w:t>
      </w:r>
      <w:r>
        <w:rPr>
          <w:sz w:val="28"/>
          <w:szCs w:val="28"/>
          <w:lang w:val="en-US"/>
        </w:rPr>
        <w:t> </w:t>
      </w:r>
      <w:r>
        <w:rPr>
          <w:sz w:val="28"/>
          <w:szCs w:val="28"/>
        </w:rPr>
        <w:t>результатам рассмотрения жалобы признаков состава административного правонарушения или</w:t>
      </w:r>
      <w:r>
        <w:rPr>
          <w:sz w:val="28"/>
          <w:szCs w:val="28"/>
          <w:lang w:val="en-US"/>
        </w:rPr>
        <w:t> </w:t>
      </w:r>
      <w:r>
        <w:rPr>
          <w:sz w:val="28"/>
          <w:szCs w:val="28"/>
        </w:rPr>
        <w:t>преступления должностное лицо, работник Администрации, наделенные полномочиями по</w:t>
      </w:r>
      <w:r>
        <w:rPr>
          <w:sz w:val="28"/>
          <w:szCs w:val="28"/>
          <w:lang w:val="en-US"/>
        </w:rPr>
        <w:t> </w:t>
      </w:r>
      <w:r>
        <w:rPr>
          <w:sz w:val="28"/>
          <w:szCs w:val="28"/>
        </w:rPr>
        <w:t>рассмотрению жалоб, незамедлительно направляют имеющиеся материалы в</w:t>
      </w:r>
      <w:r>
        <w:rPr>
          <w:sz w:val="28"/>
          <w:szCs w:val="28"/>
          <w:lang w:val="en-US"/>
        </w:rPr>
        <w:t> </w:t>
      </w:r>
      <w:r>
        <w:rPr>
          <w:sz w:val="28"/>
          <w:szCs w:val="28"/>
        </w:rPr>
        <w:t>органы прокуратуры.</w:t>
      </w:r>
    </w:p>
    <w:p w:rsidR="004244CB" w:rsidRDefault="004244CB" w:rsidP="004244CB">
      <w:pPr>
        <w:pStyle w:val="a0"/>
        <w:spacing w:after="0"/>
        <w:ind w:firstLine="709"/>
        <w:jc w:val="both"/>
        <w:rPr>
          <w:rFonts w:hint="eastAsia"/>
          <w:sz w:val="28"/>
          <w:szCs w:val="28"/>
        </w:rPr>
      </w:pPr>
      <w:r>
        <w:rPr>
          <w:sz w:val="28"/>
          <w:szCs w:val="28"/>
        </w:rPr>
        <w:t>В</w:t>
      </w:r>
      <w:r>
        <w:rPr>
          <w:sz w:val="28"/>
          <w:szCs w:val="28"/>
          <w:lang w:val="en-US"/>
        </w:rPr>
        <w:t> </w:t>
      </w:r>
      <w:r>
        <w:rPr>
          <w:sz w:val="28"/>
          <w:szCs w:val="28"/>
        </w:rPr>
        <w:t>случае признания жалобы не</w:t>
      </w:r>
      <w:r>
        <w:rPr>
          <w:sz w:val="28"/>
          <w:szCs w:val="28"/>
          <w:lang w:val="en-US"/>
        </w:rPr>
        <w:t> </w:t>
      </w:r>
      <w:r>
        <w:rPr>
          <w:sz w:val="28"/>
          <w:szCs w:val="28"/>
        </w:rPr>
        <w:t>подлежащей удовлетворению в</w:t>
      </w:r>
      <w:r>
        <w:rPr>
          <w:sz w:val="28"/>
          <w:szCs w:val="28"/>
          <w:lang w:val="en-US"/>
        </w:rPr>
        <w:t> </w:t>
      </w:r>
      <w:r>
        <w:rPr>
          <w:sz w:val="28"/>
          <w:szCs w:val="28"/>
        </w:rPr>
        <w:t>ответе заявителю даются аргументированные разъяснения о</w:t>
      </w:r>
      <w:r>
        <w:rPr>
          <w:sz w:val="28"/>
          <w:szCs w:val="28"/>
          <w:lang w:val="en-US"/>
        </w:rPr>
        <w:t> </w:t>
      </w:r>
      <w:r>
        <w:rPr>
          <w:sz w:val="28"/>
          <w:szCs w:val="28"/>
        </w:rPr>
        <w:t>причинах принятого решения, а</w:t>
      </w:r>
      <w:r>
        <w:rPr>
          <w:sz w:val="28"/>
          <w:szCs w:val="28"/>
          <w:lang w:val="en-US"/>
        </w:rPr>
        <w:t> </w:t>
      </w:r>
      <w:r>
        <w:rPr>
          <w:sz w:val="28"/>
          <w:szCs w:val="28"/>
        </w:rPr>
        <w:t>также информация о</w:t>
      </w:r>
      <w:r>
        <w:rPr>
          <w:sz w:val="28"/>
          <w:szCs w:val="28"/>
          <w:lang w:val="en-US"/>
        </w:rPr>
        <w:t> </w:t>
      </w:r>
      <w:r>
        <w:rPr>
          <w:sz w:val="28"/>
          <w:szCs w:val="28"/>
        </w:rPr>
        <w:t>порядке обжалования принятого решения.</w:t>
      </w: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a8"/>
        <w:rPr>
          <w:b w:val="0"/>
          <w:bCs/>
          <w:sz w:val="28"/>
          <w:szCs w:val="28"/>
        </w:rPr>
      </w:pPr>
      <w:bookmarkStart w:id="41" w:name="_Hlk87974980"/>
      <w:r w:rsidRPr="00D60994">
        <w:rPr>
          <w:b w:val="0"/>
          <w:bCs/>
          <w:sz w:val="28"/>
          <w:szCs w:val="28"/>
        </w:rPr>
        <w:lastRenderedPageBreak/>
        <w:t>Форма решения о предоставлении муниципальной услуги</w:t>
      </w:r>
    </w:p>
    <w:p w:rsidR="004244CB" w:rsidRPr="00D60994" w:rsidRDefault="004244CB" w:rsidP="004244CB">
      <w:pPr>
        <w:pStyle w:val="a8"/>
        <w:rPr>
          <w:b w:val="0"/>
          <w:bCs/>
          <w:sz w:val="28"/>
          <w:szCs w:val="28"/>
        </w:rPr>
      </w:pPr>
      <w:r>
        <w:rPr>
          <w:b w:val="0"/>
          <w:bCs/>
          <w:sz w:val="28"/>
          <w:szCs w:val="28"/>
        </w:rPr>
        <w:t>«</w:t>
      </w:r>
      <w:r w:rsidRPr="00525884">
        <w:rPr>
          <w:b w:val="0"/>
          <w:bCs/>
          <w:sz w:val="28"/>
          <w:szCs w:val="28"/>
        </w:rPr>
        <w:t>Согласование установки средства размещения ин</w:t>
      </w:r>
      <w:r>
        <w:rPr>
          <w:b w:val="0"/>
          <w:bCs/>
          <w:sz w:val="28"/>
          <w:szCs w:val="28"/>
        </w:rPr>
        <w:t xml:space="preserve">формации на территории </w:t>
      </w:r>
      <w:r w:rsidRPr="00AA11F4">
        <w:rPr>
          <w:b w:val="0"/>
          <w:bCs/>
          <w:sz w:val="28"/>
          <w:szCs w:val="28"/>
        </w:rPr>
        <w:t>Раменского муниципального округа</w:t>
      </w:r>
      <w:r>
        <w:rPr>
          <w:b w:val="0"/>
          <w:bCs/>
          <w:sz w:val="28"/>
          <w:szCs w:val="28"/>
        </w:rPr>
        <w:t xml:space="preserve">  </w:t>
      </w:r>
      <w:r w:rsidRPr="00525884">
        <w:rPr>
          <w:b w:val="0"/>
          <w:bCs/>
          <w:sz w:val="28"/>
          <w:szCs w:val="28"/>
        </w:rPr>
        <w:t xml:space="preserve"> Московской области</w:t>
      </w:r>
      <w:r>
        <w:rPr>
          <w:b w:val="0"/>
          <w:bCs/>
          <w:sz w:val="28"/>
          <w:szCs w:val="28"/>
        </w:rPr>
        <w:t>»</w:t>
      </w:r>
    </w:p>
    <w:bookmarkEnd w:id="41"/>
    <w:p w:rsidR="004244CB" w:rsidRPr="00D60994" w:rsidRDefault="004244CB" w:rsidP="004244CB">
      <w:pPr>
        <w:autoSpaceDE w:val="0"/>
        <w:autoSpaceDN w:val="0"/>
        <w:adjustRightInd w:val="0"/>
        <w:jc w:val="center"/>
        <w:rPr>
          <w:rFonts w:ascii="Times New Roman" w:hAnsi="Times New Roman"/>
          <w:color w:val="000000" w:themeColor="text1"/>
          <w:sz w:val="28"/>
          <w:szCs w:val="28"/>
          <w:lang w:eastAsia="ru-RU"/>
        </w:rPr>
      </w:pPr>
      <w:r w:rsidRPr="00D60994">
        <w:rPr>
          <w:rFonts w:ascii="Times New Roman" w:hAnsi="Times New Roman"/>
          <w:color w:val="000000" w:themeColor="text1"/>
          <w:sz w:val="28"/>
          <w:szCs w:val="28"/>
          <w:lang w:eastAsia="ru-RU"/>
        </w:rPr>
        <w:t>(оформляется на официальном бланке Администрации)</w:t>
      </w:r>
    </w:p>
    <w:tbl>
      <w:tblPr>
        <w:tblW w:w="10382" w:type="dxa"/>
        <w:tblInd w:w="-655" w:type="dxa"/>
        <w:tblLook w:val="04A0" w:firstRow="1" w:lastRow="0" w:firstColumn="1" w:lastColumn="0" w:noHBand="0" w:noVBand="1"/>
      </w:tblPr>
      <w:tblGrid>
        <w:gridCol w:w="284"/>
        <w:gridCol w:w="479"/>
        <w:gridCol w:w="831"/>
        <w:gridCol w:w="906"/>
        <w:gridCol w:w="400"/>
        <w:gridCol w:w="266"/>
        <w:gridCol w:w="500"/>
        <w:gridCol w:w="870"/>
        <w:gridCol w:w="980"/>
        <w:gridCol w:w="320"/>
        <w:gridCol w:w="222"/>
        <w:gridCol w:w="1577"/>
        <w:gridCol w:w="479"/>
        <w:gridCol w:w="992"/>
        <w:gridCol w:w="993"/>
        <w:gridCol w:w="283"/>
      </w:tblGrid>
      <w:tr w:rsidR="004244CB" w:rsidRPr="00D60994" w:rsidTr="007E1181">
        <w:trPr>
          <w:trHeight w:val="315"/>
        </w:trPr>
        <w:tc>
          <w:tcPr>
            <w:tcW w:w="10382" w:type="dxa"/>
            <w:gridSpan w:val="16"/>
            <w:tcBorders>
              <w:top w:val="nil"/>
              <w:left w:val="nil"/>
              <w:bottom w:val="nil"/>
              <w:right w:val="nil"/>
            </w:tcBorders>
            <w:shd w:val="clear" w:color="auto" w:fill="auto"/>
            <w:vAlign w:val="center"/>
            <w:hideMark/>
          </w:tcPr>
          <w:p w:rsidR="004244CB" w:rsidRPr="00D60994" w:rsidRDefault="004244CB" w:rsidP="007E1181">
            <w:pPr>
              <w:ind w:left="34"/>
              <w:jc w:val="both"/>
              <w:rPr>
                <w:rFonts w:ascii="Times New Roman" w:eastAsia="Times New Roman" w:hAnsi="Times New Roman"/>
                <w:color w:val="000000" w:themeColor="text1"/>
                <w:sz w:val="28"/>
                <w:szCs w:val="28"/>
                <w:lang w:eastAsia="ru-RU"/>
              </w:rPr>
            </w:pPr>
          </w:p>
          <w:p w:rsidR="004244CB" w:rsidRPr="00D60994" w:rsidRDefault="004244CB" w:rsidP="007E1181">
            <w:pPr>
              <w:ind w:left="34"/>
              <w:jc w:val="center"/>
              <w:rPr>
                <w:rFonts w:ascii="Times New Roman" w:eastAsia="Times New Roman" w:hAnsi="Times New Roman"/>
                <w:color w:val="000000" w:themeColor="text1"/>
                <w:sz w:val="28"/>
                <w:szCs w:val="28"/>
                <w:lang w:eastAsia="ru-RU"/>
              </w:rPr>
            </w:pPr>
            <w:r w:rsidRPr="00D60994">
              <w:rPr>
                <w:rFonts w:ascii="Times New Roman" w:eastAsia="Times New Roman" w:hAnsi="Times New Roman"/>
                <w:color w:val="000000" w:themeColor="text1"/>
                <w:sz w:val="28"/>
                <w:szCs w:val="28"/>
                <w:lang w:eastAsia="ru-RU"/>
              </w:rPr>
              <w:t>Согласование</w:t>
            </w:r>
          </w:p>
          <w:p w:rsidR="004244CB" w:rsidRPr="00D60994" w:rsidRDefault="004244CB" w:rsidP="007E1181">
            <w:pPr>
              <w:ind w:left="34"/>
              <w:jc w:val="center"/>
              <w:rPr>
                <w:rFonts w:ascii="Times New Roman" w:eastAsia="Times New Roman" w:hAnsi="Times New Roman"/>
                <w:color w:val="000000" w:themeColor="text1"/>
                <w:sz w:val="28"/>
                <w:szCs w:val="28"/>
                <w:lang w:eastAsia="ru-RU"/>
              </w:rPr>
            </w:pPr>
            <w:r w:rsidRPr="00D60994">
              <w:rPr>
                <w:rFonts w:ascii="Times New Roman" w:eastAsia="Times New Roman" w:hAnsi="Times New Roman"/>
                <w:color w:val="000000" w:themeColor="text1"/>
                <w:sz w:val="28"/>
                <w:szCs w:val="28"/>
                <w:lang w:eastAsia="ru-RU"/>
              </w:rPr>
              <w:t>установки средства размещения информации</w:t>
            </w:r>
            <w:r>
              <w:rPr>
                <w:rFonts w:ascii="Times New Roman" w:eastAsia="Times New Roman" w:hAnsi="Times New Roman"/>
                <w:color w:val="000000" w:themeColor="text1"/>
                <w:sz w:val="28"/>
                <w:szCs w:val="28"/>
                <w:lang w:eastAsia="ru-RU"/>
              </w:rPr>
              <w:t xml:space="preserve"> </w:t>
            </w:r>
            <w:r w:rsidRPr="0047035B">
              <w:rPr>
                <w:rFonts w:ascii="Times New Roman" w:eastAsia="Times New Roman" w:hAnsi="Times New Roman"/>
                <w:color w:val="000000" w:themeColor="text1"/>
                <w:sz w:val="28"/>
                <w:szCs w:val="28"/>
                <w:lang w:eastAsia="ru-RU"/>
              </w:rPr>
              <w:t xml:space="preserve">на территории </w:t>
            </w:r>
            <w:r w:rsidRPr="00AA11F4">
              <w:rPr>
                <w:rFonts w:ascii="Times New Roman" w:eastAsia="Times New Roman" w:hAnsi="Times New Roman"/>
                <w:color w:val="000000" w:themeColor="text1"/>
                <w:sz w:val="28"/>
                <w:szCs w:val="28"/>
                <w:lang w:eastAsia="ru-RU"/>
              </w:rPr>
              <w:t>Раменского муниципального округа</w:t>
            </w:r>
            <w:r>
              <w:rPr>
                <w:rFonts w:ascii="Times New Roman" w:eastAsia="Times New Roman" w:hAnsi="Times New Roman"/>
                <w:color w:val="000000" w:themeColor="text1"/>
                <w:sz w:val="28"/>
                <w:szCs w:val="28"/>
                <w:lang w:eastAsia="ru-RU"/>
              </w:rPr>
              <w:t xml:space="preserve"> </w:t>
            </w:r>
            <w:r w:rsidRPr="0047035B">
              <w:rPr>
                <w:rFonts w:ascii="Times New Roman" w:eastAsia="Times New Roman" w:hAnsi="Times New Roman"/>
                <w:color w:val="000000" w:themeColor="text1"/>
                <w:sz w:val="28"/>
                <w:szCs w:val="28"/>
                <w:lang w:eastAsia="ru-RU"/>
              </w:rPr>
              <w:t>Московской области</w:t>
            </w:r>
          </w:p>
        </w:tc>
      </w:tr>
      <w:tr w:rsidR="004244CB" w:rsidRPr="00D07281" w:rsidTr="007E1181">
        <w:trPr>
          <w:trHeight w:val="570"/>
        </w:trPr>
        <w:tc>
          <w:tcPr>
            <w:tcW w:w="10382" w:type="dxa"/>
            <w:gridSpan w:val="16"/>
            <w:tcBorders>
              <w:top w:val="nil"/>
              <w:left w:val="nil"/>
              <w:bottom w:val="nil"/>
              <w:right w:val="nil"/>
            </w:tcBorders>
            <w:shd w:val="clear" w:color="auto" w:fill="auto"/>
            <w:vAlign w:val="center"/>
            <w:hideMark/>
          </w:tcPr>
          <w:p w:rsidR="004244CB" w:rsidRPr="005C2447" w:rsidRDefault="004244CB" w:rsidP="007E1181">
            <w:pPr>
              <w:ind w:left="34"/>
              <w:jc w:val="center"/>
              <w:rPr>
                <w:rFonts w:ascii="Times New Roman" w:eastAsia="Times New Roman" w:hAnsi="Times New Roman"/>
                <w:color w:val="000000" w:themeColor="text1"/>
                <w:lang w:eastAsia="ru-RU"/>
              </w:rPr>
            </w:pPr>
          </w:p>
        </w:tc>
      </w:tr>
      <w:tr w:rsidR="004244CB" w:rsidRPr="00D07281" w:rsidTr="007E1181">
        <w:trPr>
          <w:trHeight w:val="435"/>
        </w:trPr>
        <w:tc>
          <w:tcPr>
            <w:tcW w:w="284" w:type="dxa"/>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479" w:type="dxa"/>
            <w:tcBorders>
              <w:top w:val="nil"/>
              <w:left w:val="nil"/>
              <w:bottom w:val="nil"/>
              <w:right w:val="nil"/>
            </w:tcBorders>
            <w:shd w:val="clear" w:color="auto" w:fill="auto"/>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r w:rsidRPr="00D07281">
              <w:rPr>
                <w:rFonts w:ascii="Times New Roman" w:eastAsia="Times New Roman" w:hAnsi="Times New Roman"/>
                <w:color w:val="000000" w:themeColor="text1"/>
                <w:lang w:eastAsia="ru-RU"/>
              </w:rPr>
              <w:t xml:space="preserve">№ </w:t>
            </w:r>
          </w:p>
        </w:tc>
        <w:tc>
          <w:tcPr>
            <w:tcW w:w="1737" w:type="dxa"/>
            <w:gridSpan w:val="2"/>
            <w:tcBorders>
              <w:top w:val="nil"/>
              <w:left w:val="nil"/>
              <w:bottom w:val="single" w:sz="4" w:space="0" w:color="auto"/>
              <w:right w:val="nil"/>
            </w:tcBorders>
            <w:shd w:val="clear" w:color="auto" w:fill="auto"/>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r w:rsidRPr="00D07281">
              <w:rPr>
                <w:rFonts w:ascii="Times New Roman" w:eastAsia="Times New Roman" w:hAnsi="Times New Roman"/>
                <w:color w:val="000000" w:themeColor="text1"/>
                <w:lang w:eastAsia="ru-RU"/>
              </w:rPr>
              <w:t> </w:t>
            </w:r>
          </w:p>
        </w:tc>
        <w:tc>
          <w:tcPr>
            <w:tcW w:w="400" w:type="dxa"/>
            <w:tcBorders>
              <w:top w:val="nil"/>
              <w:left w:val="nil"/>
              <w:bottom w:val="nil"/>
              <w:right w:val="nil"/>
            </w:tcBorders>
            <w:shd w:val="clear" w:color="auto" w:fill="auto"/>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266" w:type="dxa"/>
            <w:tcBorders>
              <w:top w:val="nil"/>
              <w:left w:val="nil"/>
              <w:bottom w:val="nil"/>
              <w:right w:val="nil"/>
            </w:tcBorders>
            <w:shd w:val="clear" w:color="auto" w:fill="auto"/>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500" w:type="dxa"/>
            <w:tcBorders>
              <w:top w:val="nil"/>
              <w:left w:val="nil"/>
              <w:bottom w:val="nil"/>
              <w:right w:val="nil"/>
            </w:tcBorders>
            <w:shd w:val="clear" w:color="auto" w:fill="auto"/>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r w:rsidRPr="00D07281">
              <w:rPr>
                <w:rFonts w:ascii="Times New Roman" w:eastAsia="Times New Roman" w:hAnsi="Times New Roman"/>
                <w:color w:val="000000" w:themeColor="text1"/>
                <w:lang w:eastAsia="ru-RU"/>
              </w:rPr>
              <w:t>от</w:t>
            </w:r>
          </w:p>
        </w:tc>
        <w:tc>
          <w:tcPr>
            <w:tcW w:w="1850" w:type="dxa"/>
            <w:gridSpan w:val="2"/>
            <w:tcBorders>
              <w:top w:val="nil"/>
              <w:left w:val="nil"/>
              <w:bottom w:val="single" w:sz="4" w:space="0" w:color="auto"/>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r w:rsidRPr="00D07281">
              <w:rPr>
                <w:rFonts w:ascii="Times New Roman" w:eastAsia="Times New Roman" w:hAnsi="Times New Roman"/>
                <w:color w:val="000000" w:themeColor="text1"/>
                <w:lang w:eastAsia="ru-RU"/>
              </w:rPr>
              <w:t> </w:t>
            </w:r>
          </w:p>
        </w:tc>
        <w:tc>
          <w:tcPr>
            <w:tcW w:w="320" w:type="dxa"/>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222" w:type="dxa"/>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1577" w:type="dxa"/>
            <w:tcBorders>
              <w:top w:val="nil"/>
              <w:left w:val="nil"/>
              <w:bottom w:val="nil"/>
              <w:right w:val="nil"/>
            </w:tcBorders>
            <w:shd w:val="clear" w:color="auto" w:fill="auto"/>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r w:rsidRPr="00D07281">
              <w:rPr>
                <w:rFonts w:ascii="Times New Roman" w:eastAsia="Times New Roman" w:hAnsi="Times New Roman"/>
                <w:color w:val="000000" w:themeColor="text1"/>
                <w:lang w:eastAsia="ru-RU"/>
              </w:rPr>
              <w:t xml:space="preserve">на </w:t>
            </w:r>
            <w:r>
              <w:rPr>
                <w:rFonts w:ascii="Times New Roman" w:eastAsia="Times New Roman" w:hAnsi="Times New Roman"/>
                <w:color w:val="000000" w:themeColor="text1"/>
                <w:lang w:eastAsia="ru-RU"/>
              </w:rPr>
              <w:t>Запрос</w:t>
            </w:r>
          </w:p>
        </w:tc>
        <w:tc>
          <w:tcPr>
            <w:tcW w:w="479" w:type="dxa"/>
            <w:tcBorders>
              <w:top w:val="nil"/>
              <w:left w:val="nil"/>
              <w:bottom w:val="nil"/>
              <w:right w:val="nil"/>
            </w:tcBorders>
            <w:shd w:val="clear" w:color="auto" w:fill="auto"/>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r w:rsidRPr="00D07281">
              <w:rPr>
                <w:rFonts w:ascii="Times New Roman" w:eastAsia="Times New Roman" w:hAnsi="Times New Roman"/>
                <w:color w:val="000000" w:themeColor="text1"/>
                <w:lang w:eastAsia="ru-RU"/>
              </w:rPr>
              <w:t xml:space="preserve">№ </w:t>
            </w:r>
          </w:p>
        </w:tc>
        <w:tc>
          <w:tcPr>
            <w:tcW w:w="1985" w:type="dxa"/>
            <w:gridSpan w:val="2"/>
            <w:tcBorders>
              <w:top w:val="nil"/>
              <w:left w:val="nil"/>
              <w:bottom w:val="single" w:sz="4" w:space="0" w:color="auto"/>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r w:rsidRPr="00D07281">
              <w:rPr>
                <w:rFonts w:ascii="Times New Roman" w:eastAsia="Times New Roman" w:hAnsi="Times New Roman"/>
                <w:color w:val="000000" w:themeColor="text1"/>
                <w:lang w:eastAsia="ru-RU"/>
              </w:rPr>
              <w:t> </w:t>
            </w:r>
          </w:p>
        </w:tc>
        <w:tc>
          <w:tcPr>
            <w:tcW w:w="283" w:type="dxa"/>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r>
      <w:tr w:rsidR="004244CB" w:rsidRPr="00D07281" w:rsidTr="007E1181">
        <w:trPr>
          <w:trHeight w:val="300"/>
        </w:trPr>
        <w:tc>
          <w:tcPr>
            <w:tcW w:w="284" w:type="dxa"/>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479" w:type="dxa"/>
            <w:tcBorders>
              <w:top w:val="nil"/>
              <w:left w:val="nil"/>
              <w:bottom w:val="nil"/>
              <w:right w:val="nil"/>
            </w:tcBorders>
            <w:shd w:val="clear" w:color="auto" w:fill="auto"/>
            <w:vAlign w:val="center"/>
            <w:hideMark/>
          </w:tcPr>
          <w:p w:rsidR="004244CB" w:rsidRPr="00D07281" w:rsidRDefault="004244CB" w:rsidP="007E1181">
            <w:pPr>
              <w:ind w:left="34" w:hanging="3402"/>
              <w:jc w:val="both"/>
              <w:rPr>
                <w:rFonts w:ascii="Times New Roman" w:eastAsia="Times New Roman" w:hAnsi="Times New Roman"/>
                <w:color w:val="000000" w:themeColor="text1"/>
                <w:lang w:eastAsia="ru-RU"/>
              </w:rPr>
            </w:pPr>
          </w:p>
        </w:tc>
        <w:tc>
          <w:tcPr>
            <w:tcW w:w="831" w:type="dxa"/>
            <w:tcBorders>
              <w:top w:val="nil"/>
              <w:left w:val="nil"/>
              <w:bottom w:val="nil"/>
              <w:right w:val="nil"/>
            </w:tcBorders>
            <w:shd w:val="clear" w:color="auto" w:fill="auto"/>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906" w:type="dxa"/>
            <w:tcBorders>
              <w:top w:val="nil"/>
              <w:left w:val="nil"/>
              <w:bottom w:val="nil"/>
              <w:right w:val="nil"/>
            </w:tcBorders>
            <w:shd w:val="clear" w:color="auto" w:fill="auto"/>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400" w:type="dxa"/>
            <w:tcBorders>
              <w:top w:val="nil"/>
              <w:left w:val="nil"/>
              <w:bottom w:val="nil"/>
              <w:right w:val="nil"/>
            </w:tcBorders>
            <w:shd w:val="clear" w:color="auto" w:fill="auto"/>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266" w:type="dxa"/>
            <w:tcBorders>
              <w:top w:val="nil"/>
              <w:left w:val="nil"/>
              <w:bottom w:val="nil"/>
              <w:right w:val="nil"/>
            </w:tcBorders>
            <w:shd w:val="clear" w:color="auto" w:fill="auto"/>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500" w:type="dxa"/>
            <w:tcBorders>
              <w:top w:val="nil"/>
              <w:left w:val="nil"/>
              <w:bottom w:val="nil"/>
              <w:right w:val="nil"/>
            </w:tcBorders>
            <w:shd w:val="clear" w:color="auto" w:fill="auto"/>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870" w:type="dxa"/>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980" w:type="dxa"/>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320" w:type="dxa"/>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222" w:type="dxa"/>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1577" w:type="dxa"/>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479" w:type="dxa"/>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992" w:type="dxa"/>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993" w:type="dxa"/>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283" w:type="dxa"/>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r>
      <w:tr w:rsidR="004244CB" w:rsidRPr="00D07281" w:rsidTr="007E1181">
        <w:trPr>
          <w:trHeight w:val="1140"/>
        </w:trPr>
        <w:tc>
          <w:tcPr>
            <w:tcW w:w="10382" w:type="dxa"/>
            <w:gridSpan w:val="16"/>
            <w:tcBorders>
              <w:top w:val="nil"/>
              <w:left w:val="nil"/>
              <w:bottom w:val="nil"/>
              <w:right w:val="nil"/>
            </w:tcBorders>
            <w:shd w:val="clear" w:color="auto" w:fill="auto"/>
            <w:vAlign w:val="center"/>
            <w:hideMark/>
          </w:tcPr>
          <w:p w:rsidR="004244CB" w:rsidRPr="005C2447" w:rsidRDefault="004244CB" w:rsidP="007E1181">
            <w:pPr>
              <w:ind w:left="34"/>
              <w:jc w:val="both"/>
              <w:rPr>
                <w:rFonts w:ascii="Times New Roman" w:eastAsia="Times New Roman" w:hAnsi="Times New Roman"/>
                <w:color w:val="000000" w:themeColor="text1"/>
                <w:lang w:eastAsia="ru-RU"/>
              </w:rPr>
            </w:pPr>
            <w:r w:rsidRPr="005C2447">
              <w:rPr>
                <w:rFonts w:ascii="Times New Roman" w:eastAsia="Times New Roman" w:hAnsi="Times New Roman"/>
                <w:color w:val="000000" w:themeColor="text1"/>
                <w:lang w:eastAsia="ru-RU"/>
              </w:rPr>
              <w:t>ОБЩИЕ СВЕДЕНИЯ ОБ ОБЪЕКТЕ (ЗДАНИИ, СТРОЕНИИ, СООРУЖЕНИИ, ТЕРРИТОРИИ), В ТОМ ЧИСЛЕ АДРЕС/ КАДАСТРОВЫЙ НОМЕР ЗЕМЕЛЬНОГО УЧАСТКА:</w:t>
            </w:r>
          </w:p>
        </w:tc>
      </w:tr>
      <w:tr w:rsidR="004244CB" w:rsidRPr="00D07281" w:rsidTr="007E1181">
        <w:trPr>
          <w:trHeight w:val="630"/>
        </w:trPr>
        <w:tc>
          <w:tcPr>
            <w:tcW w:w="10382" w:type="dxa"/>
            <w:gridSpan w:val="16"/>
            <w:tcBorders>
              <w:top w:val="nil"/>
              <w:left w:val="nil"/>
              <w:bottom w:val="nil"/>
              <w:right w:val="nil"/>
            </w:tcBorders>
            <w:shd w:val="clear" w:color="auto" w:fill="auto"/>
            <w:vAlign w:val="center"/>
            <w:hideMark/>
          </w:tcPr>
          <w:p w:rsidR="004244CB" w:rsidRDefault="004244CB" w:rsidP="007E1181">
            <w:pPr>
              <w:ind w:left="34"/>
              <w:jc w:val="both"/>
              <w:rPr>
                <w:rFonts w:ascii="Times New Roman" w:eastAsia="Times New Roman" w:hAnsi="Times New Roman"/>
                <w:color w:val="000000" w:themeColor="text1"/>
                <w:lang w:eastAsia="ru-RU"/>
              </w:rPr>
            </w:pPr>
            <w:r>
              <w:rPr>
                <w:rFonts w:ascii="Times New Roman" w:eastAsia="Times New Roman" w:hAnsi="Times New Roman"/>
                <w:color w:val="000000" w:themeColor="text1"/>
                <w:lang w:eastAsia="ru-RU"/>
              </w:rPr>
              <w:t>___________________________________________________________________________________</w:t>
            </w:r>
          </w:p>
          <w:p w:rsidR="004244CB" w:rsidRPr="00D07281" w:rsidRDefault="004244CB" w:rsidP="007E1181">
            <w:pPr>
              <w:ind w:left="34"/>
              <w:jc w:val="both"/>
              <w:rPr>
                <w:rFonts w:ascii="Times New Roman" w:eastAsia="Times New Roman" w:hAnsi="Times New Roman"/>
                <w:color w:val="000000" w:themeColor="text1"/>
                <w:lang w:eastAsia="ru-RU"/>
              </w:rPr>
            </w:pPr>
            <w:r w:rsidRPr="00D07281">
              <w:rPr>
                <w:rFonts w:ascii="Times New Roman" w:eastAsia="Times New Roman" w:hAnsi="Times New Roman"/>
                <w:color w:val="000000" w:themeColor="text1"/>
                <w:lang w:eastAsia="ru-RU"/>
              </w:rPr>
              <w:t>(</w:t>
            </w:r>
            <w:r w:rsidRPr="00D07281">
              <w:rPr>
                <w:rFonts w:ascii="Times New Roman" w:eastAsia="Times New Roman" w:hAnsi="Times New Roman"/>
                <w:i/>
                <w:iCs/>
                <w:color w:val="000000" w:themeColor="text1"/>
                <w:lang w:eastAsia="ru-RU"/>
              </w:rPr>
              <w:t>в текстовой или табличной форме)</w:t>
            </w:r>
          </w:p>
        </w:tc>
      </w:tr>
      <w:tr w:rsidR="004244CB" w:rsidRPr="00D07281" w:rsidTr="007E1181">
        <w:trPr>
          <w:trHeight w:val="80"/>
        </w:trPr>
        <w:tc>
          <w:tcPr>
            <w:tcW w:w="10382" w:type="dxa"/>
            <w:gridSpan w:val="16"/>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r>
      <w:tr w:rsidR="004244CB" w:rsidRPr="00D07281" w:rsidTr="007E1181">
        <w:trPr>
          <w:trHeight w:val="465"/>
        </w:trPr>
        <w:tc>
          <w:tcPr>
            <w:tcW w:w="10382" w:type="dxa"/>
            <w:gridSpan w:val="16"/>
            <w:tcBorders>
              <w:top w:val="nil"/>
              <w:left w:val="nil"/>
              <w:bottom w:val="single" w:sz="4" w:space="0" w:color="auto"/>
              <w:right w:val="nil"/>
            </w:tcBorders>
            <w:shd w:val="clear" w:color="auto" w:fill="auto"/>
            <w:vAlign w:val="center"/>
            <w:hideMark/>
          </w:tcPr>
          <w:p w:rsidR="004244CB" w:rsidRPr="005C2447" w:rsidRDefault="004244CB" w:rsidP="007E1181">
            <w:pPr>
              <w:ind w:left="34"/>
              <w:jc w:val="both"/>
              <w:rPr>
                <w:rFonts w:ascii="Times New Roman" w:eastAsia="Times New Roman" w:hAnsi="Times New Roman"/>
                <w:color w:val="000000" w:themeColor="text1"/>
                <w:lang w:eastAsia="ru-RU"/>
              </w:rPr>
            </w:pPr>
            <w:r w:rsidRPr="005C2447">
              <w:rPr>
                <w:rFonts w:ascii="Times New Roman" w:eastAsia="Times New Roman" w:hAnsi="Times New Roman"/>
                <w:color w:val="000000" w:themeColor="text1"/>
                <w:lang w:eastAsia="ru-RU"/>
              </w:rPr>
              <w:t>СВЕДЕНИЯ О СРЕДСТВЕ РАЗМЕЩЕНИЯ ИНФОРМАЦИИ:</w:t>
            </w:r>
          </w:p>
        </w:tc>
      </w:tr>
      <w:tr w:rsidR="004244CB" w:rsidRPr="00D07281" w:rsidTr="007E1181">
        <w:trPr>
          <w:trHeight w:val="84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244CB" w:rsidRPr="00D60994" w:rsidRDefault="004244CB" w:rsidP="007E1181">
            <w:pPr>
              <w:ind w:left="34"/>
              <w:jc w:val="both"/>
              <w:rPr>
                <w:rFonts w:ascii="Times New Roman" w:eastAsia="Times New Roman" w:hAnsi="Times New Roman"/>
                <w:color w:val="000000" w:themeColor="text1"/>
                <w:sz w:val="28"/>
                <w:szCs w:val="28"/>
                <w:lang w:eastAsia="ru-RU"/>
              </w:rPr>
            </w:pPr>
            <w:r w:rsidRPr="00D60994">
              <w:rPr>
                <w:rFonts w:ascii="Times New Roman" w:eastAsia="Times New Roman" w:hAnsi="Times New Roman"/>
                <w:color w:val="000000" w:themeColor="text1"/>
                <w:sz w:val="28"/>
                <w:szCs w:val="28"/>
                <w:lang w:val="x-none" w:eastAsia="ru-RU"/>
              </w:rPr>
              <w:t>Тип средства размещения информации:</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rsidR="004244CB" w:rsidRPr="00D07281" w:rsidRDefault="004244CB" w:rsidP="007E1181">
            <w:pPr>
              <w:ind w:left="34"/>
              <w:jc w:val="both"/>
              <w:rPr>
                <w:rFonts w:ascii="Times New Roman" w:eastAsia="Times New Roman" w:hAnsi="Times New Roman"/>
                <w:b/>
                <w:bCs/>
                <w:color w:val="000000" w:themeColor="text1"/>
                <w:lang w:eastAsia="ru-RU"/>
              </w:rPr>
            </w:pPr>
            <w:r w:rsidRPr="00D07281">
              <w:rPr>
                <w:rFonts w:ascii="Times New Roman" w:eastAsia="Times New Roman" w:hAnsi="Times New Roman"/>
                <w:b/>
                <w:bCs/>
                <w:color w:val="000000" w:themeColor="text1"/>
                <w:lang w:eastAsia="ru-RU"/>
              </w:rPr>
              <w:t> </w:t>
            </w:r>
          </w:p>
        </w:tc>
      </w:tr>
      <w:tr w:rsidR="004244CB" w:rsidRPr="00D07281" w:rsidTr="007E1181">
        <w:trPr>
          <w:trHeight w:val="31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244CB" w:rsidRPr="00D60994" w:rsidRDefault="004244CB" w:rsidP="007E1181">
            <w:pPr>
              <w:ind w:left="34"/>
              <w:jc w:val="both"/>
              <w:rPr>
                <w:rFonts w:ascii="Times New Roman" w:eastAsia="Times New Roman" w:hAnsi="Times New Roman"/>
                <w:color w:val="000000" w:themeColor="text1"/>
                <w:sz w:val="28"/>
                <w:szCs w:val="28"/>
                <w:lang w:eastAsia="ru-RU"/>
              </w:rPr>
            </w:pPr>
            <w:r w:rsidRPr="00D60994">
              <w:rPr>
                <w:rFonts w:ascii="Times New Roman" w:eastAsia="Times New Roman" w:hAnsi="Times New Roman"/>
                <w:color w:val="000000" w:themeColor="text1"/>
                <w:sz w:val="28"/>
                <w:szCs w:val="28"/>
                <w:lang w:eastAsia="ru-RU"/>
              </w:rPr>
              <w:t>Внешние габариты:</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rsidR="004244CB" w:rsidRPr="00D07281" w:rsidRDefault="004244CB" w:rsidP="007E1181">
            <w:pPr>
              <w:ind w:left="34"/>
              <w:jc w:val="both"/>
              <w:rPr>
                <w:rFonts w:ascii="Times New Roman" w:eastAsia="Times New Roman" w:hAnsi="Times New Roman"/>
                <w:b/>
                <w:bCs/>
                <w:color w:val="000000" w:themeColor="text1"/>
                <w:lang w:eastAsia="ru-RU"/>
              </w:rPr>
            </w:pPr>
            <w:r w:rsidRPr="00D07281">
              <w:rPr>
                <w:rFonts w:ascii="Times New Roman" w:eastAsia="Times New Roman" w:hAnsi="Times New Roman"/>
                <w:b/>
                <w:bCs/>
                <w:color w:val="000000" w:themeColor="text1"/>
                <w:lang w:eastAsia="ru-RU"/>
              </w:rPr>
              <w:t> </w:t>
            </w:r>
          </w:p>
        </w:tc>
      </w:tr>
      <w:tr w:rsidR="004244CB" w:rsidRPr="00D07281" w:rsidTr="007E1181">
        <w:trPr>
          <w:trHeight w:val="39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4244CB" w:rsidRPr="00D60994" w:rsidRDefault="004244CB" w:rsidP="007E1181">
            <w:pPr>
              <w:ind w:left="34"/>
              <w:jc w:val="both"/>
              <w:rPr>
                <w:rFonts w:ascii="Times New Roman" w:eastAsia="Times New Roman" w:hAnsi="Times New Roman"/>
                <w:color w:val="000000" w:themeColor="text1"/>
                <w:sz w:val="28"/>
                <w:szCs w:val="28"/>
                <w:lang w:eastAsia="ru-RU"/>
              </w:rPr>
            </w:pPr>
            <w:r w:rsidRPr="00D60994">
              <w:rPr>
                <w:rFonts w:ascii="Times New Roman" w:eastAsia="Times New Roman" w:hAnsi="Times New Roman"/>
                <w:color w:val="000000" w:themeColor="text1"/>
                <w:sz w:val="28"/>
                <w:szCs w:val="28"/>
                <w:lang w:eastAsia="ru-RU"/>
              </w:rPr>
              <w:t>Текст:</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rsidR="004244CB" w:rsidRPr="00D07281" w:rsidRDefault="004244CB" w:rsidP="007E1181">
            <w:pPr>
              <w:ind w:left="34"/>
              <w:jc w:val="both"/>
              <w:rPr>
                <w:rFonts w:ascii="Times New Roman" w:eastAsia="Times New Roman" w:hAnsi="Times New Roman"/>
                <w:b/>
                <w:bCs/>
                <w:color w:val="000000" w:themeColor="text1"/>
                <w:lang w:eastAsia="ru-RU"/>
              </w:rPr>
            </w:pPr>
            <w:r w:rsidRPr="00D07281">
              <w:rPr>
                <w:rFonts w:ascii="Times New Roman" w:eastAsia="Times New Roman" w:hAnsi="Times New Roman"/>
                <w:b/>
                <w:bCs/>
                <w:color w:val="000000" w:themeColor="text1"/>
                <w:lang w:eastAsia="ru-RU"/>
              </w:rPr>
              <w:t> </w:t>
            </w:r>
          </w:p>
        </w:tc>
      </w:tr>
      <w:tr w:rsidR="004244CB" w:rsidRPr="00D07281" w:rsidTr="007E1181">
        <w:trPr>
          <w:trHeight w:val="64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244CB" w:rsidRPr="00D60994" w:rsidRDefault="004244CB" w:rsidP="007E1181">
            <w:pPr>
              <w:ind w:left="34"/>
              <w:jc w:val="both"/>
              <w:rPr>
                <w:rFonts w:ascii="Times New Roman" w:eastAsia="Times New Roman" w:hAnsi="Times New Roman"/>
                <w:color w:val="000000" w:themeColor="text1"/>
                <w:sz w:val="28"/>
                <w:szCs w:val="28"/>
                <w:lang w:eastAsia="ru-RU"/>
              </w:rPr>
            </w:pPr>
            <w:r w:rsidRPr="00D60994">
              <w:rPr>
                <w:rFonts w:ascii="Times New Roman" w:eastAsia="Times New Roman" w:hAnsi="Times New Roman"/>
                <w:color w:val="000000" w:themeColor="text1"/>
                <w:sz w:val="28"/>
                <w:szCs w:val="28"/>
                <w:lang w:eastAsia="ru-RU"/>
              </w:rPr>
              <w:t>Технологическая характеристика:</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rsidR="004244CB" w:rsidRPr="00D07281" w:rsidRDefault="004244CB" w:rsidP="007E1181">
            <w:pPr>
              <w:ind w:left="34"/>
              <w:jc w:val="both"/>
              <w:rPr>
                <w:rFonts w:ascii="Times New Roman" w:eastAsia="Times New Roman" w:hAnsi="Times New Roman"/>
                <w:b/>
                <w:bCs/>
                <w:color w:val="000000" w:themeColor="text1"/>
                <w:lang w:eastAsia="ru-RU"/>
              </w:rPr>
            </w:pPr>
            <w:r w:rsidRPr="00D07281">
              <w:rPr>
                <w:rFonts w:ascii="Times New Roman" w:eastAsia="Times New Roman" w:hAnsi="Times New Roman"/>
                <w:b/>
                <w:bCs/>
                <w:color w:val="000000" w:themeColor="text1"/>
                <w:lang w:eastAsia="ru-RU"/>
              </w:rPr>
              <w:t> </w:t>
            </w:r>
          </w:p>
        </w:tc>
      </w:tr>
      <w:tr w:rsidR="004244CB" w:rsidRPr="00D07281" w:rsidTr="007E1181">
        <w:trPr>
          <w:trHeight w:val="70"/>
        </w:trPr>
        <w:tc>
          <w:tcPr>
            <w:tcW w:w="10382" w:type="dxa"/>
            <w:gridSpan w:val="16"/>
            <w:tcBorders>
              <w:top w:val="nil"/>
              <w:left w:val="nil"/>
              <w:bottom w:val="nil"/>
            </w:tcBorders>
            <w:shd w:val="clear" w:color="auto" w:fill="auto"/>
            <w:noWrap/>
            <w:vAlign w:val="bottom"/>
            <w:hideMark/>
          </w:tcPr>
          <w:p w:rsidR="004244CB" w:rsidRPr="00D07281" w:rsidRDefault="004244CB" w:rsidP="007E1181">
            <w:pPr>
              <w:jc w:val="both"/>
              <w:rPr>
                <w:rFonts w:ascii="Times New Roman" w:eastAsia="Times New Roman" w:hAnsi="Times New Roman"/>
                <w:color w:val="000000" w:themeColor="text1"/>
                <w:lang w:eastAsia="ru-RU"/>
              </w:rPr>
            </w:pPr>
          </w:p>
        </w:tc>
      </w:tr>
      <w:tr w:rsidR="004244CB" w:rsidRPr="00D07281" w:rsidTr="007E1181">
        <w:trPr>
          <w:trHeight w:val="495"/>
        </w:trPr>
        <w:tc>
          <w:tcPr>
            <w:tcW w:w="10382" w:type="dxa"/>
            <w:gridSpan w:val="16"/>
            <w:tcBorders>
              <w:top w:val="nil"/>
              <w:left w:val="nil"/>
              <w:bottom w:val="single" w:sz="4" w:space="0" w:color="auto"/>
              <w:right w:val="nil"/>
            </w:tcBorders>
            <w:shd w:val="clear" w:color="auto" w:fill="auto"/>
            <w:vAlign w:val="center"/>
            <w:hideMark/>
          </w:tcPr>
          <w:p w:rsidR="004244CB" w:rsidRPr="005C2447" w:rsidRDefault="004244CB" w:rsidP="007E1181">
            <w:pPr>
              <w:ind w:left="34"/>
              <w:jc w:val="both"/>
              <w:rPr>
                <w:rFonts w:ascii="Times New Roman" w:eastAsia="Times New Roman" w:hAnsi="Times New Roman"/>
                <w:color w:val="000000" w:themeColor="text1"/>
                <w:lang w:eastAsia="ru-RU"/>
              </w:rPr>
            </w:pPr>
            <w:r w:rsidRPr="005C2447">
              <w:rPr>
                <w:rFonts w:ascii="Times New Roman" w:eastAsia="Times New Roman" w:hAnsi="Times New Roman"/>
                <w:color w:val="000000" w:themeColor="text1"/>
                <w:lang w:eastAsia="ru-RU"/>
              </w:rPr>
              <w:t>ДОПОЛНИТЕЛЬНАЯ ИНФОРМАЦИЯ:</w:t>
            </w:r>
          </w:p>
        </w:tc>
      </w:tr>
      <w:tr w:rsidR="004244CB" w:rsidRPr="00D07281" w:rsidTr="007E1181">
        <w:trPr>
          <w:trHeight w:val="72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244CB" w:rsidRPr="00D60994" w:rsidRDefault="004244CB" w:rsidP="007E1181">
            <w:pPr>
              <w:ind w:left="34"/>
              <w:jc w:val="both"/>
              <w:rPr>
                <w:rFonts w:ascii="Times New Roman" w:eastAsia="Times New Roman" w:hAnsi="Times New Roman"/>
                <w:color w:val="000000" w:themeColor="text1"/>
                <w:sz w:val="28"/>
                <w:szCs w:val="28"/>
                <w:lang w:eastAsia="ru-RU"/>
              </w:rPr>
            </w:pPr>
            <w:r w:rsidRPr="00D60994">
              <w:rPr>
                <w:rFonts w:ascii="Times New Roman" w:eastAsia="Times New Roman" w:hAnsi="Times New Roman"/>
                <w:color w:val="000000" w:themeColor="text1"/>
                <w:sz w:val="28"/>
                <w:szCs w:val="28"/>
                <w:lang w:eastAsia="ru-RU"/>
              </w:rPr>
              <w:t>Размещение на объекте культурного наследия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r w:rsidRPr="00D07281">
              <w:rPr>
                <w:rFonts w:ascii="Times New Roman" w:eastAsia="Times New Roman" w:hAnsi="Times New Roman"/>
                <w:color w:val="000000" w:themeColor="text1"/>
                <w:lang w:eastAsia="ru-RU"/>
              </w:rPr>
              <w:t> </w:t>
            </w:r>
          </w:p>
        </w:tc>
      </w:tr>
      <w:tr w:rsidR="004244CB" w:rsidRPr="00D07281" w:rsidTr="007E1181">
        <w:trPr>
          <w:trHeight w:val="63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244CB" w:rsidRPr="00D60994" w:rsidRDefault="004244CB" w:rsidP="007E1181">
            <w:pPr>
              <w:ind w:left="34"/>
              <w:jc w:val="both"/>
              <w:rPr>
                <w:rFonts w:ascii="Times New Roman" w:eastAsia="Times New Roman" w:hAnsi="Times New Roman"/>
                <w:color w:val="000000" w:themeColor="text1"/>
                <w:sz w:val="28"/>
                <w:szCs w:val="28"/>
                <w:lang w:eastAsia="ru-RU"/>
              </w:rPr>
            </w:pPr>
            <w:r w:rsidRPr="00D60994">
              <w:rPr>
                <w:rFonts w:ascii="Times New Roman" w:eastAsia="Times New Roman" w:hAnsi="Times New Roman"/>
                <w:color w:val="000000" w:themeColor="text1"/>
                <w:sz w:val="28"/>
                <w:szCs w:val="28"/>
                <w:lang w:eastAsia="ru-RU"/>
              </w:rPr>
              <w:t>Иная информация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r w:rsidRPr="00D07281">
              <w:rPr>
                <w:rFonts w:ascii="Times New Roman" w:eastAsia="Times New Roman" w:hAnsi="Times New Roman"/>
                <w:color w:val="000000" w:themeColor="text1"/>
                <w:lang w:eastAsia="ru-RU"/>
              </w:rPr>
              <w:t> </w:t>
            </w:r>
          </w:p>
        </w:tc>
      </w:tr>
      <w:tr w:rsidR="004244CB" w:rsidRPr="00D07281" w:rsidTr="007E1181">
        <w:trPr>
          <w:trHeight w:val="63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4244CB" w:rsidRPr="00D60994" w:rsidRDefault="004244CB" w:rsidP="007E1181">
            <w:pPr>
              <w:ind w:left="34"/>
              <w:jc w:val="both"/>
              <w:rPr>
                <w:rFonts w:ascii="Times New Roman" w:eastAsia="Times New Roman" w:hAnsi="Times New Roman"/>
                <w:color w:val="000000" w:themeColor="text1"/>
                <w:sz w:val="28"/>
                <w:szCs w:val="28"/>
                <w:lang w:eastAsia="ru-RU"/>
              </w:rPr>
            </w:pPr>
            <w:r w:rsidRPr="00D60994">
              <w:rPr>
                <w:rFonts w:ascii="Times New Roman" w:eastAsia="Times New Roman" w:hAnsi="Times New Roman"/>
                <w:color w:val="000000" w:themeColor="text1"/>
                <w:sz w:val="28"/>
                <w:szCs w:val="28"/>
                <w:lang w:eastAsia="ru-RU"/>
              </w:rPr>
              <w:t>Замечания и рекомендации</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tcPr>
          <w:p w:rsidR="004244CB" w:rsidRPr="00D07281" w:rsidRDefault="004244CB" w:rsidP="007E1181">
            <w:pPr>
              <w:ind w:left="34"/>
              <w:jc w:val="both"/>
              <w:rPr>
                <w:rFonts w:ascii="Times New Roman" w:eastAsia="Times New Roman" w:hAnsi="Times New Roman"/>
                <w:color w:val="000000" w:themeColor="text1"/>
                <w:lang w:eastAsia="ru-RU"/>
              </w:rPr>
            </w:pPr>
          </w:p>
        </w:tc>
      </w:tr>
      <w:tr w:rsidR="004244CB" w:rsidRPr="00D07281" w:rsidTr="007E1181">
        <w:trPr>
          <w:trHeight w:val="509"/>
        </w:trPr>
        <w:tc>
          <w:tcPr>
            <w:tcW w:w="10382" w:type="dxa"/>
            <w:gridSpan w:val="16"/>
            <w:vMerge w:val="restart"/>
            <w:tcBorders>
              <w:top w:val="single" w:sz="4" w:space="0" w:color="auto"/>
              <w:left w:val="nil"/>
              <w:bottom w:val="nil"/>
              <w:right w:val="nil"/>
            </w:tcBorders>
            <w:shd w:val="clear" w:color="auto" w:fill="auto"/>
            <w:noWrap/>
            <w:vAlign w:val="bottom"/>
            <w:hideMark/>
          </w:tcPr>
          <w:p w:rsidR="004244CB" w:rsidRDefault="004244CB" w:rsidP="007E1181">
            <w:pPr>
              <w:jc w:val="both"/>
              <w:rPr>
                <w:rFonts w:ascii="Times New Roman" w:eastAsia="Times New Roman" w:hAnsi="Times New Roman"/>
                <w:color w:val="000000" w:themeColor="text1"/>
                <w:lang w:eastAsia="ru-RU"/>
              </w:rPr>
            </w:pPr>
          </w:p>
          <w:p w:rsidR="004244CB" w:rsidRPr="00D07281" w:rsidRDefault="004244CB" w:rsidP="007E1181">
            <w:pPr>
              <w:jc w:val="both"/>
              <w:rPr>
                <w:rFonts w:ascii="Times New Roman" w:eastAsia="Times New Roman" w:hAnsi="Times New Roman"/>
                <w:color w:val="000000" w:themeColor="text1"/>
                <w:lang w:eastAsia="ru-RU"/>
              </w:rPr>
            </w:pPr>
          </w:p>
        </w:tc>
      </w:tr>
      <w:tr w:rsidR="004244CB" w:rsidRPr="00D07281" w:rsidTr="007E1181">
        <w:trPr>
          <w:trHeight w:val="509"/>
        </w:trPr>
        <w:tc>
          <w:tcPr>
            <w:tcW w:w="10382" w:type="dxa"/>
            <w:gridSpan w:val="16"/>
            <w:vMerge/>
            <w:tcBorders>
              <w:top w:val="single" w:sz="4" w:space="0" w:color="auto"/>
              <w:left w:val="nil"/>
              <w:bottom w:val="nil"/>
              <w:right w:val="nil"/>
            </w:tcBorders>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p>
        </w:tc>
      </w:tr>
      <w:tr w:rsidR="004244CB" w:rsidRPr="00D07281" w:rsidTr="007E1181">
        <w:trPr>
          <w:trHeight w:val="960"/>
        </w:trPr>
        <w:tc>
          <w:tcPr>
            <w:tcW w:w="10382" w:type="dxa"/>
            <w:gridSpan w:val="16"/>
            <w:tcBorders>
              <w:top w:val="dotted" w:sz="4" w:space="0" w:color="auto"/>
              <w:left w:val="nil"/>
              <w:bottom w:val="single" w:sz="4" w:space="0" w:color="auto"/>
              <w:right w:val="nil"/>
            </w:tcBorders>
            <w:shd w:val="clear" w:color="auto" w:fill="auto"/>
            <w:vAlign w:val="center"/>
            <w:hideMark/>
          </w:tcPr>
          <w:p w:rsidR="004244CB" w:rsidRPr="005C2447" w:rsidRDefault="004244CB" w:rsidP="007E1181">
            <w:pPr>
              <w:ind w:left="34"/>
              <w:jc w:val="both"/>
              <w:rPr>
                <w:rFonts w:ascii="Times New Roman" w:eastAsia="Times New Roman" w:hAnsi="Times New Roman"/>
                <w:color w:val="000000" w:themeColor="text1"/>
                <w:lang w:eastAsia="ru-RU"/>
              </w:rPr>
            </w:pPr>
            <w:r w:rsidRPr="005C2447">
              <w:rPr>
                <w:rFonts w:ascii="Times New Roman" w:eastAsia="Times New Roman" w:hAnsi="Times New Roman"/>
                <w:color w:val="000000" w:themeColor="text1"/>
                <w:lang w:eastAsia="ru-RU"/>
              </w:rPr>
              <w:t>ПРОЕКТНАЯ ДОКУМЕНТАЦИЯ СРЕДСТВА РАЗМЕЩЕНИЯ ИНФОРМАЦИИ (ФОТОМАТЕРИАЛ, ЧЕРТЕЖ, СХЕМА РАЗМЕЩЕНИЯ)</w:t>
            </w:r>
          </w:p>
          <w:p w:rsidR="004244CB" w:rsidRDefault="004244CB" w:rsidP="007E1181">
            <w:pPr>
              <w:ind w:left="34"/>
              <w:jc w:val="both"/>
              <w:rPr>
                <w:rFonts w:ascii="Times New Roman" w:eastAsia="Times New Roman" w:hAnsi="Times New Roman"/>
                <w:bCs/>
                <w:color w:val="000000" w:themeColor="text1"/>
                <w:lang w:eastAsia="ru-RU"/>
              </w:rPr>
            </w:pPr>
          </w:p>
          <w:p w:rsidR="004244CB" w:rsidRDefault="004244CB" w:rsidP="007E1181">
            <w:pPr>
              <w:ind w:left="34"/>
              <w:jc w:val="both"/>
              <w:rPr>
                <w:rFonts w:ascii="Times New Roman" w:eastAsia="Times New Roman" w:hAnsi="Times New Roman"/>
                <w:bCs/>
                <w:color w:val="000000" w:themeColor="text1"/>
                <w:lang w:eastAsia="ru-RU"/>
              </w:rPr>
            </w:pPr>
          </w:p>
          <w:p w:rsidR="004244CB" w:rsidRDefault="004244CB" w:rsidP="007E1181">
            <w:pPr>
              <w:ind w:left="34"/>
              <w:jc w:val="both"/>
              <w:rPr>
                <w:rFonts w:ascii="Times New Roman" w:eastAsia="Times New Roman" w:hAnsi="Times New Roman"/>
                <w:bCs/>
                <w:color w:val="000000" w:themeColor="text1"/>
                <w:lang w:eastAsia="ru-RU"/>
              </w:rPr>
            </w:pPr>
          </w:p>
          <w:p w:rsidR="004244CB" w:rsidRDefault="004244CB" w:rsidP="007E1181">
            <w:pPr>
              <w:ind w:left="34"/>
              <w:jc w:val="both"/>
              <w:rPr>
                <w:rFonts w:ascii="Times New Roman" w:eastAsia="Times New Roman" w:hAnsi="Times New Roman"/>
                <w:bCs/>
                <w:color w:val="000000" w:themeColor="text1"/>
                <w:lang w:eastAsia="ru-RU"/>
              </w:rPr>
            </w:pPr>
          </w:p>
          <w:p w:rsidR="004244CB" w:rsidRDefault="004244CB" w:rsidP="007E1181">
            <w:pPr>
              <w:ind w:left="34"/>
              <w:jc w:val="both"/>
              <w:rPr>
                <w:rFonts w:ascii="Times New Roman" w:eastAsia="Times New Roman" w:hAnsi="Times New Roman"/>
                <w:bCs/>
                <w:color w:val="000000" w:themeColor="text1"/>
                <w:lang w:eastAsia="ru-RU"/>
              </w:rPr>
            </w:pPr>
          </w:p>
          <w:p w:rsidR="004244CB" w:rsidRDefault="004244CB" w:rsidP="007E1181">
            <w:pPr>
              <w:ind w:left="34"/>
              <w:jc w:val="both"/>
              <w:rPr>
                <w:rFonts w:ascii="Times New Roman" w:eastAsia="Times New Roman" w:hAnsi="Times New Roman"/>
                <w:bCs/>
                <w:color w:val="000000" w:themeColor="text1"/>
                <w:lang w:eastAsia="ru-RU"/>
              </w:rPr>
            </w:pPr>
          </w:p>
          <w:p w:rsidR="004244CB" w:rsidRDefault="004244CB" w:rsidP="007E1181">
            <w:pPr>
              <w:ind w:left="34"/>
              <w:jc w:val="both"/>
              <w:rPr>
                <w:rFonts w:ascii="Times New Roman" w:eastAsia="Times New Roman" w:hAnsi="Times New Roman"/>
                <w:bCs/>
                <w:color w:val="000000" w:themeColor="text1"/>
                <w:lang w:eastAsia="ru-RU"/>
              </w:rPr>
            </w:pPr>
          </w:p>
          <w:p w:rsidR="004244CB" w:rsidRDefault="004244CB" w:rsidP="007E1181">
            <w:pPr>
              <w:ind w:left="34"/>
              <w:jc w:val="both"/>
              <w:rPr>
                <w:rFonts w:ascii="Times New Roman" w:eastAsia="Times New Roman" w:hAnsi="Times New Roman"/>
                <w:bCs/>
                <w:color w:val="000000" w:themeColor="text1"/>
                <w:lang w:eastAsia="ru-RU"/>
              </w:rPr>
            </w:pPr>
          </w:p>
          <w:p w:rsidR="004244CB" w:rsidRDefault="004244CB" w:rsidP="007E1181">
            <w:pPr>
              <w:ind w:left="34"/>
              <w:jc w:val="both"/>
              <w:rPr>
                <w:rFonts w:ascii="Times New Roman" w:eastAsia="Times New Roman" w:hAnsi="Times New Roman"/>
                <w:bCs/>
                <w:color w:val="000000" w:themeColor="text1"/>
                <w:lang w:eastAsia="ru-RU"/>
              </w:rPr>
            </w:pPr>
          </w:p>
          <w:p w:rsidR="004244CB" w:rsidRDefault="004244CB" w:rsidP="007E1181">
            <w:pPr>
              <w:ind w:left="34"/>
              <w:jc w:val="both"/>
              <w:rPr>
                <w:rFonts w:ascii="Times New Roman" w:eastAsia="Times New Roman" w:hAnsi="Times New Roman"/>
                <w:bCs/>
                <w:color w:val="000000" w:themeColor="text1"/>
                <w:lang w:eastAsia="ru-RU"/>
              </w:rPr>
            </w:pPr>
          </w:p>
          <w:p w:rsidR="004244CB" w:rsidRDefault="004244CB" w:rsidP="007E1181">
            <w:pPr>
              <w:ind w:left="34"/>
              <w:jc w:val="both"/>
              <w:rPr>
                <w:rFonts w:ascii="Times New Roman" w:eastAsia="Times New Roman" w:hAnsi="Times New Roman"/>
                <w:bCs/>
                <w:color w:val="000000" w:themeColor="text1"/>
                <w:lang w:eastAsia="ru-RU"/>
              </w:rPr>
            </w:pPr>
          </w:p>
          <w:p w:rsidR="004244CB" w:rsidRDefault="004244CB" w:rsidP="007E1181">
            <w:pPr>
              <w:ind w:left="34"/>
              <w:jc w:val="both"/>
              <w:rPr>
                <w:rFonts w:ascii="Times New Roman" w:eastAsia="Times New Roman" w:hAnsi="Times New Roman"/>
                <w:bCs/>
                <w:color w:val="000000" w:themeColor="text1"/>
                <w:lang w:eastAsia="ru-RU"/>
              </w:rPr>
            </w:pPr>
          </w:p>
          <w:p w:rsidR="004244CB" w:rsidRDefault="004244CB" w:rsidP="007E1181">
            <w:pPr>
              <w:ind w:left="34"/>
              <w:jc w:val="both"/>
              <w:rPr>
                <w:rFonts w:ascii="Times New Roman" w:eastAsia="Times New Roman" w:hAnsi="Times New Roman"/>
                <w:bCs/>
                <w:color w:val="000000" w:themeColor="text1"/>
                <w:lang w:eastAsia="ru-RU"/>
              </w:rPr>
            </w:pPr>
          </w:p>
          <w:p w:rsidR="004244CB" w:rsidRDefault="004244CB" w:rsidP="007E1181">
            <w:pPr>
              <w:ind w:left="34"/>
              <w:jc w:val="both"/>
              <w:rPr>
                <w:rFonts w:ascii="Times New Roman" w:eastAsia="Times New Roman" w:hAnsi="Times New Roman"/>
                <w:bCs/>
                <w:color w:val="000000" w:themeColor="text1"/>
                <w:lang w:eastAsia="ru-RU"/>
              </w:rPr>
            </w:pPr>
          </w:p>
          <w:p w:rsidR="004244CB" w:rsidRDefault="004244CB" w:rsidP="007E1181">
            <w:pPr>
              <w:ind w:left="34"/>
              <w:jc w:val="both"/>
              <w:rPr>
                <w:rFonts w:ascii="Times New Roman" w:eastAsia="Times New Roman" w:hAnsi="Times New Roman"/>
                <w:bCs/>
                <w:color w:val="000000" w:themeColor="text1"/>
                <w:lang w:eastAsia="ru-RU"/>
              </w:rPr>
            </w:pPr>
          </w:p>
          <w:p w:rsidR="004244CB" w:rsidRDefault="004244CB" w:rsidP="007E1181">
            <w:pPr>
              <w:ind w:left="34"/>
              <w:jc w:val="both"/>
              <w:rPr>
                <w:rFonts w:ascii="Times New Roman" w:eastAsia="Times New Roman" w:hAnsi="Times New Roman"/>
                <w:bCs/>
                <w:color w:val="000000" w:themeColor="text1"/>
                <w:lang w:eastAsia="ru-RU"/>
              </w:rPr>
            </w:pPr>
          </w:p>
          <w:p w:rsidR="004244CB" w:rsidRDefault="004244CB" w:rsidP="007E1181">
            <w:pPr>
              <w:ind w:left="34"/>
              <w:jc w:val="both"/>
              <w:rPr>
                <w:rFonts w:ascii="Times New Roman" w:eastAsia="Times New Roman" w:hAnsi="Times New Roman"/>
                <w:bCs/>
                <w:color w:val="000000" w:themeColor="text1"/>
                <w:lang w:eastAsia="ru-RU"/>
              </w:rPr>
            </w:pPr>
          </w:p>
          <w:p w:rsidR="004244CB" w:rsidRPr="00D07281" w:rsidRDefault="004244CB" w:rsidP="007E1181">
            <w:pPr>
              <w:ind w:left="34"/>
              <w:jc w:val="both"/>
              <w:rPr>
                <w:rFonts w:ascii="Times New Roman" w:eastAsia="Times New Roman" w:hAnsi="Times New Roman"/>
                <w:b/>
                <w:bCs/>
                <w:color w:val="000000" w:themeColor="text1"/>
                <w:lang w:eastAsia="ru-RU"/>
              </w:rPr>
            </w:pPr>
          </w:p>
        </w:tc>
      </w:tr>
      <w:tr w:rsidR="004244CB" w:rsidRPr="00D07281" w:rsidTr="007E1181">
        <w:trPr>
          <w:trHeight w:val="106"/>
        </w:trPr>
        <w:tc>
          <w:tcPr>
            <w:tcW w:w="10382" w:type="dxa"/>
            <w:gridSpan w:val="16"/>
            <w:tcBorders>
              <w:top w:val="single" w:sz="4" w:space="0" w:color="auto"/>
              <w:left w:val="nil"/>
              <w:bottom w:val="single" w:sz="4" w:space="0" w:color="auto"/>
              <w:right w:val="nil"/>
            </w:tcBorders>
            <w:shd w:val="clear" w:color="auto" w:fill="auto"/>
            <w:noWrap/>
            <w:vAlign w:val="bottom"/>
            <w:hideMark/>
          </w:tcPr>
          <w:p w:rsidR="004244CB" w:rsidRPr="005C2447" w:rsidRDefault="004244CB" w:rsidP="007E1181">
            <w:pPr>
              <w:ind w:left="34"/>
              <w:jc w:val="both"/>
              <w:rPr>
                <w:rFonts w:ascii="Times New Roman" w:eastAsia="Times New Roman" w:hAnsi="Times New Roman"/>
                <w:bCs/>
                <w:color w:val="000000" w:themeColor="text1"/>
                <w:lang w:eastAsia="ru-RU"/>
              </w:rPr>
            </w:pPr>
            <w:r w:rsidRPr="005C2447">
              <w:rPr>
                <w:rFonts w:ascii="Times New Roman" w:eastAsia="Times New Roman" w:hAnsi="Times New Roman"/>
                <w:bCs/>
                <w:color w:val="000000" w:themeColor="text1"/>
                <w:lang w:eastAsia="ru-RU"/>
              </w:rPr>
              <w:lastRenderedPageBreak/>
              <w:t>СРОК ДЕЙСТВИЯ СОГЛАСОВАНИЯ</w:t>
            </w:r>
            <w:r w:rsidRPr="005C2447">
              <w:rPr>
                <w:rFonts w:ascii="Times New Roman" w:eastAsia="Times New Roman" w:hAnsi="Times New Roman"/>
                <w:bCs/>
                <w:color w:val="000000" w:themeColor="text1"/>
                <w:lang w:val="en-US" w:eastAsia="ru-RU"/>
              </w:rPr>
              <w:t>: __/__/____</w:t>
            </w:r>
          </w:p>
        </w:tc>
      </w:tr>
      <w:tr w:rsidR="004244CB" w:rsidRPr="00D07281" w:rsidTr="007E1181">
        <w:trPr>
          <w:trHeight w:val="129"/>
        </w:trPr>
        <w:tc>
          <w:tcPr>
            <w:tcW w:w="5516" w:type="dxa"/>
            <w:gridSpan w:val="9"/>
            <w:tcBorders>
              <w:top w:val="single" w:sz="4" w:space="0" w:color="auto"/>
              <w:left w:val="nil"/>
              <w:bottom w:val="single" w:sz="4" w:space="0" w:color="auto"/>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r w:rsidRPr="00D07281">
              <w:rPr>
                <w:rFonts w:ascii="Times New Roman" w:eastAsia="Times New Roman" w:hAnsi="Times New Roman"/>
                <w:color w:val="000000" w:themeColor="text1"/>
                <w:lang w:eastAsia="ru-RU"/>
              </w:rPr>
              <w:t> </w:t>
            </w:r>
          </w:p>
        </w:tc>
        <w:tc>
          <w:tcPr>
            <w:tcW w:w="320" w:type="dxa"/>
            <w:tcBorders>
              <w:top w:val="single" w:sz="4" w:space="0" w:color="auto"/>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222" w:type="dxa"/>
            <w:tcBorders>
              <w:top w:val="single" w:sz="4" w:space="0" w:color="auto"/>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1577" w:type="dxa"/>
            <w:tcBorders>
              <w:top w:val="single" w:sz="4" w:space="0" w:color="auto"/>
              <w:left w:val="nil"/>
              <w:bottom w:val="single" w:sz="4" w:space="0" w:color="auto"/>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r w:rsidRPr="00D07281">
              <w:rPr>
                <w:rFonts w:ascii="Times New Roman" w:eastAsia="Times New Roman" w:hAnsi="Times New Roman"/>
                <w:color w:val="000000" w:themeColor="text1"/>
                <w:lang w:eastAsia="ru-RU"/>
              </w:rPr>
              <w:t> </w:t>
            </w:r>
          </w:p>
        </w:tc>
        <w:tc>
          <w:tcPr>
            <w:tcW w:w="479" w:type="dxa"/>
            <w:tcBorders>
              <w:top w:val="single" w:sz="4" w:space="0" w:color="auto"/>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2268" w:type="dxa"/>
            <w:gridSpan w:val="3"/>
            <w:tcBorders>
              <w:top w:val="single" w:sz="4" w:space="0" w:color="auto"/>
              <w:left w:val="nil"/>
              <w:bottom w:val="single" w:sz="4" w:space="0" w:color="auto"/>
              <w:right w:val="nil"/>
            </w:tcBorders>
            <w:shd w:val="clear" w:color="auto" w:fill="auto"/>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r w:rsidRPr="00D07281">
              <w:rPr>
                <w:rFonts w:ascii="Times New Roman" w:eastAsia="Times New Roman" w:hAnsi="Times New Roman"/>
                <w:color w:val="000000" w:themeColor="text1"/>
                <w:lang w:eastAsia="ru-RU"/>
              </w:rPr>
              <w:t> </w:t>
            </w:r>
          </w:p>
          <w:p w:rsidR="004244CB" w:rsidRPr="00D07281" w:rsidRDefault="004244CB" w:rsidP="007E1181">
            <w:pPr>
              <w:ind w:left="34"/>
              <w:jc w:val="both"/>
              <w:rPr>
                <w:rFonts w:ascii="Times New Roman" w:eastAsia="Times New Roman" w:hAnsi="Times New Roman"/>
                <w:color w:val="000000" w:themeColor="text1"/>
                <w:lang w:eastAsia="ru-RU"/>
              </w:rPr>
            </w:pPr>
            <w:r w:rsidRPr="00D07281">
              <w:rPr>
                <w:rFonts w:ascii="Times New Roman" w:eastAsia="Times New Roman" w:hAnsi="Times New Roman"/>
                <w:color w:val="000000" w:themeColor="text1"/>
                <w:lang w:eastAsia="ru-RU"/>
              </w:rPr>
              <w:t> </w:t>
            </w:r>
          </w:p>
        </w:tc>
      </w:tr>
      <w:tr w:rsidR="004244CB" w:rsidRPr="00D60994" w:rsidTr="007E1181">
        <w:trPr>
          <w:trHeight w:val="345"/>
        </w:trPr>
        <w:tc>
          <w:tcPr>
            <w:tcW w:w="5516" w:type="dxa"/>
            <w:gridSpan w:val="9"/>
            <w:vMerge w:val="restart"/>
            <w:tcBorders>
              <w:top w:val="single" w:sz="4" w:space="0" w:color="auto"/>
              <w:left w:val="nil"/>
              <w:bottom w:val="nil"/>
              <w:right w:val="nil"/>
            </w:tcBorders>
            <w:shd w:val="clear" w:color="auto" w:fill="auto"/>
            <w:vAlign w:val="center"/>
            <w:hideMark/>
          </w:tcPr>
          <w:p w:rsidR="004244CB" w:rsidRPr="00D60994" w:rsidRDefault="004244CB" w:rsidP="007E1181">
            <w:pPr>
              <w:ind w:left="34"/>
              <w:jc w:val="both"/>
              <w:rPr>
                <w:rFonts w:ascii="Times New Roman" w:eastAsia="Times New Roman" w:hAnsi="Times New Roman"/>
                <w:color w:val="000000" w:themeColor="text1"/>
                <w:sz w:val="28"/>
                <w:szCs w:val="28"/>
                <w:lang w:eastAsia="ru-RU"/>
              </w:rPr>
            </w:pPr>
            <w:r w:rsidRPr="00D60994">
              <w:rPr>
                <w:rFonts w:ascii="Times New Roman" w:eastAsia="Times New Roman" w:hAnsi="Times New Roman"/>
                <w:color w:val="000000" w:themeColor="text1"/>
                <w:sz w:val="28"/>
                <w:szCs w:val="28"/>
                <w:lang w:eastAsia="ru-RU"/>
              </w:rPr>
              <w:t>(уполномоченное должностное лицо Администрации)</w:t>
            </w:r>
          </w:p>
        </w:tc>
        <w:tc>
          <w:tcPr>
            <w:tcW w:w="320" w:type="dxa"/>
            <w:tcBorders>
              <w:top w:val="nil"/>
              <w:left w:val="nil"/>
              <w:bottom w:val="nil"/>
              <w:right w:val="nil"/>
            </w:tcBorders>
            <w:shd w:val="clear" w:color="auto" w:fill="auto"/>
            <w:vAlign w:val="center"/>
            <w:hideMark/>
          </w:tcPr>
          <w:p w:rsidR="004244CB" w:rsidRPr="00D60994" w:rsidRDefault="004244CB" w:rsidP="007E1181">
            <w:pPr>
              <w:ind w:left="34"/>
              <w:jc w:val="both"/>
              <w:rPr>
                <w:rFonts w:ascii="Times New Roman" w:eastAsia="Times New Roman" w:hAnsi="Times New Roman"/>
                <w:color w:val="000000" w:themeColor="text1"/>
                <w:sz w:val="28"/>
                <w:szCs w:val="28"/>
                <w:lang w:eastAsia="ru-RU"/>
              </w:rPr>
            </w:pPr>
          </w:p>
        </w:tc>
        <w:tc>
          <w:tcPr>
            <w:tcW w:w="222" w:type="dxa"/>
            <w:tcBorders>
              <w:top w:val="nil"/>
              <w:left w:val="nil"/>
              <w:bottom w:val="nil"/>
              <w:right w:val="nil"/>
            </w:tcBorders>
            <w:shd w:val="clear" w:color="auto" w:fill="auto"/>
            <w:vAlign w:val="center"/>
            <w:hideMark/>
          </w:tcPr>
          <w:p w:rsidR="004244CB" w:rsidRPr="00D60994" w:rsidRDefault="004244CB" w:rsidP="007E1181">
            <w:pPr>
              <w:ind w:left="34"/>
              <w:jc w:val="both"/>
              <w:rPr>
                <w:rFonts w:ascii="Times New Roman" w:eastAsia="Times New Roman" w:hAnsi="Times New Roman"/>
                <w:color w:val="000000" w:themeColor="text1"/>
                <w:sz w:val="28"/>
                <w:szCs w:val="28"/>
                <w:lang w:eastAsia="ru-RU"/>
              </w:rPr>
            </w:pPr>
          </w:p>
        </w:tc>
        <w:tc>
          <w:tcPr>
            <w:tcW w:w="1577" w:type="dxa"/>
            <w:tcBorders>
              <w:top w:val="nil"/>
              <w:left w:val="nil"/>
              <w:bottom w:val="nil"/>
              <w:right w:val="nil"/>
            </w:tcBorders>
            <w:shd w:val="clear" w:color="auto" w:fill="auto"/>
            <w:vAlign w:val="center"/>
            <w:hideMark/>
          </w:tcPr>
          <w:p w:rsidR="004244CB" w:rsidRPr="00D60994" w:rsidRDefault="004244CB" w:rsidP="007E1181">
            <w:pPr>
              <w:ind w:left="34"/>
              <w:jc w:val="both"/>
              <w:rPr>
                <w:rFonts w:ascii="Times New Roman" w:eastAsia="Times New Roman" w:hAnsi="Times New Roman"/>
                <w:color w:val="000000" w:themeColor="text1"/>
                <w:sz w:val="28"/>
                <w:szCs w:val="28"/>
                <w:lang w:eastAsia="ru-RU"/>
              </w:rPr>
            </w:pPr>
            <w:r w:rsidRPr="00D60994">
              <w:rPr>
                <w:rFonts w:ascii="Times New Roman" w:eastAsia="Times New Roman" w:hAnsi="Times New Roman"/>
                <w:color w:val="000000" w:themeColor="text1"/>
                <w:sz w:val="28"/>
                <w:szCs w:val="28"/>
                <w:lang w:eastAsia="ru-RU"/>
              </w:rPr>
              <w:t>(подпись)</w:t>
            </w:r>
          </w:p>
        </w:tc>
        <w:tc>
          <w:tcPr>
            <w:tcW w:w="479" w:type="dxa"/>
            <w:tcBorders>
              <w:top w:val="nil"/>
              <w:left w:val="nil"/>
              <w:bottom w:val="nil"/>
              <w:right w:val="nil"/>
            </w:tcBorders>
            <w:shd w:val="clear" w:color="auto" w:fill="auto"/>
            <w:vAlign w:val="center"/>
            <w:hideMark/>
          </w:tcPr>
          <w:p w:rsidR="004244CB" w:rsidRPr="00D60994" w:rsidRDefault="004244CB" w:rsidP="007E1181">
            <w:pPr>
              <w:ind w:left="34"/>
              <w:jc w:val="both"/>
              <w:rPr>
                <w:rFonts w:ascii="Times New Roman" w:eastAsia="Times New Roman" w:hAnsi="Times New Roman"/>
                <w:color w:val="000000" w:themeColor="text1"/>
                <w:sz w:val="28"/>
                <w:szCs w:val="28"/>
                <w:lang w:eastAsia="ru-RU"/>
              </w:rPr>
            </w:pPr>
          </w:p>
        </w:tc>
        <w:tc>
          <w:tcPr>
            <w:tcW w:w="2268" w:type="dxa"/>
            <w:gridSpan w:val="3"/>
            <w:vMerge w:val="restart"/>
            <w:tcBorders>
              <w:top w:val="nil"/>
              <w:left w:val="nil"/>
              <w:bottom w:val="nil"/>
              <w:right w:val="nil"/>
            </w:tcBorders>
            <w:shd w:val="clear" w:color="auto" w:fill="auto"/>
            <w:vAlign w:val="center"/>
            <w:hideMark/>
          </w:tcPr>
          <w:p w:rsidR="004244CB" w:rsidRPr="00D60994" w:rsidRDefault="004244CB" w:rsidP="007E1181">
            <w:pPr>
              <w:ind w:left="34"/>
              <w:jc w:val="both"/>
              <w:rPr>
                <w:rFonts w:ascii="Times New Roman" w:eastAsia="Times New Roman" w:hAnsi="Times New Roman"/>
                <w:color w:val="000000" w:themeColor="text1"/>
                <w:sz w:val="28"/>
                <w:szCs w:val="28"/>
                <w:lang w:eastAsia="ru-RU"/>
              </w:rPr>
            </w:pPr>
            <w:r w:rsidRPr="00D60994">
              <w:rPr>
                <w:rFonts w:ascii="Times New Roman" w:eastAsia="Times New Roman" w:hAnsi="Times New Roman"/>
                <w:color w:val="000000" w:themeColor="text1"/>
                <w:sz w:val="28"/>
                <w:szCs w:val="28"/>
                <w:lang w:eastAsia="ru-RU"/>
              </w:rPr>
              <w:t>(Расшифровка подписи)</w:t>
            </w:r>
          </w:p>
        </w:tc>
      </w:tr>
      <w:tr w:rsidR="004244CB" w:rsidRPr="00D07281" w:rsidTr="007E1181">
        <w:trPr>
          <w:trHeight w:val="315"/>
        </w:trPr>
        <w:tc>
          <w:tcPr>
            <w:tcW w:w="5516" w:type="dxa"/>
            <w:gridSpan w:val="9"/>
            <w:vMerge/>
            <w:tcBorders>
              <w:top w:val="single" w:sz="4" w:space="0" w:color="auto"/>
              <w:left w:val="nil"/>
              <w:bottom w:val="nil"/>
              <w:right w:val="nil"/>
            </w:tcBorders>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320" w:type="dxa"/>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222" w:type="dxa"/>
            <w:tcBorders>
              <w:top w:val="nil"/>
              <w:left w:val="nil"/>
              <w:bottom w:val="nil"/>
              <w:right w:val="nil"/>
            </w:tcBorders>
            <w:shd w:val="clear" w:color="auto" w:fill="auto"/>
            <w:noWrap/>
            <w:vAlign w:val="bottom"/>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1577" w:type="dxa"/>
            <w:tcBorders>
              <w:top w:val="nil"/>
              <w:left w:val="nil"/>
              <w:bottom w:val="nil"/>
              <w:right w:val="nil"/>
            </w:tcBorders>
            <w:shd w:val="clear" w:color="auto" w:fill="auto"/>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r w:rsidRPr="00D07281">
              <w:rPr>
                <w:rFonts w:ascii="Times New Roman" w:eastAsia="Times New Roman" w:hAnsi="Times New Roman"/>
                <w:color w:val="000000" w:themeColor="text1"/>
                <w:lang w:eastAsia="ru-RU"/>
              </w:rPr>
              <w:t>М.П.</w:t>
            </w:r>
          </w:p>
        </w:tc>
        <w:tc>
          <w:tcPr>
            <w:tcW w:w="479" w:type="dxa"/>
            <w:tcBorders>
              <w:top w:val="nil"/>
              <w:left w:val="nil"/>
              <w:bottom w:val="nil"/>
              <w:right w:val="nil"/>
            </w:tcBorders>
            <w:shd w:val="clear" w:color="auto" w:fill="auto"/>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p>
        </w:tc>
        <w:tc>
          <w:tcPr>
            <w:tcW w:w="2268" w:type="dxa"/>
            <w:gridSpan w:val="3"/>
            <w:vMerge/>
            <w:tcBorders>
              <w:top w:val="nil"/>
              <w:left w:val="nil"/>
              <w:bottom w:val="nil"/>
              <w:right w:val="nil"/>
            </w:tcBorders>
            <w:vAlign w:val="center"/>
            <w:hideMark/>
          </w:tcPr>
          <w:p w:rsidR="004244CB" w:rsidRPr="00D07281" w:rsidRDefault="004244CB" w:rsidP="007E1181">
            <w:pPr>
              <w:ind w:left="34"/>
              <w:jc w:val="both"/>
              <w:rPr>
                <w:rFonts w:ascii="Times New Roman" w:eastAsia="Times New Roman" w:hAnsi="Times New Roman"/>
                <w:color w:val="000000" w:themeColor="text1"/>
                <w:lang w:eastAsia="ru-RU"/>
              </w:rPr>
            </w:pPr>
          </w:p>
        </w:tc>
      </w:tr>
    </w:tbl>
    <w:p w:rsidR="004244CB" w:rsidRDefault="004244CB" w:rsidP="004244CB">
      <w:pPr>
        <w:rPr>
          <w:rFonts w:hint="eastAsia"/>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a8"/>
        <w:tabs>
          <w:tab w:val="left" w:pos="6096"/>
        </w:tabs>
        <w:rPr>
          <w:b w:val="0"/>
          <w:lang w:eastAsia="ru-RU"/>
        </w:rPr>
      </w:pPr>
    </w:p>
    <w:p w:rsidR="004244CB" w:rsidRDefault="004244CB" w:rsidP="004244CB">
      <w:pPr>
        <w:pStyle w:val="a8"/>
        <w:tabs>
          <w:tab w:val="left" w:pos="6096"/>
        </w:tabs>
        <w:rPr>
          <w:b w:val="0"/>
          <w:lang w:eastAsia="ru-RU"/>
        </w:rPr>
      </w:pPr>
    </w:p>
    <w:p w:rsidR="004244CB" w:rsidRPr="000C6074" w:rsidRDefault="004244CB" w:rsidP="004244CB">
      <w:pPr>
        <w:jc w:val="center"/>
        <w:outlineLvl w:val="1"/>
        <w:rPr>
          <w:rFonts w:ascii="Times New Roman" w:hAnsi="Times New Roman"/>
          <w:sz w:val="28"/>
          <w:szCs w:val="28"/>
        </w:rPr>
      </w:pPr>
      <w:r w:rsidRPr="000C6074">
        <w:rPr>
          <w:rFonts w:ascii="Times New Roman" w:hAnsi="Times New Roman"/>
          <w:sz w:val="28"/>
          <w:szCs w:val="28"/>
        </w:rPr>
        <w:t>Форма запроса о предоставлении муниципальной услуги</w:t>
      </w:r>
      <w:r>
        <w:rPr>
          <w:rFonts w:ascii="Times New Roman" w:hAnsi="Times New Roman"/>
          <w:sz w:val="28"/>
          <w:szCs w:val="28"/>
        </w:rPr>
        <w:br/>
      </w:r>
      <w:r w:rsidRPr="000C6074">
        <w:rPr>
          <w:rFonts w:ascii="Times New Roman" w:hAnsi="Times New Roman"/>
          <w:sz w:val="28"/>
          <w:szCs w:val="28"/>
        </w:rPr>
        <w:t>«</w:t>
      </w:r>
      <w:r w:rsidRPr="00E64296">
        <w:rPr>
          <w:rFonts w:ascii="Times New Roman" w:eastAsiaTheme="minorHAnsi" w:hAnsi="Times New Roman"/>
          <w:sz w:val="28"/>
          <w:szCs w:val="28"/>
        </w:rPr>
        <w:t xml:space="preserve">Согласование установки средства размещения информации на территории </w:t>
      </w:r>
      <w:r w:rsidRPr="00D12BC9">
        <w:rPr>
          <w:rFonts w:ascii="Times New Roman" w:eastAsiaTheme="minorHAnsi" w:hAnsi="Times New Roman"/>
          <w:sz w:val="28"/>
          <w:szCs w:val="28"/>
        </w:rPr>
        <w:t>Раменского муниципального округа</w:t>
      </w:r>
      <w:r w:rsidRPr="00E64296">
        <w:rPr>
          <w:rFonts w:ascii="Times New Roman" w:eastAsiaTheme="minorHAnsi" w:hAnsi="Times New Roman"/>
          <w:sz w:val="28"/>
          <w:szCs w:val="28"/>
        </w:rPr>
        <w:t xml:space="preserve"> Московской области</w:t>
      </w:r>
      <w:r w:rsidRPr="000C6074">
        <w:rPr>
          <w:rFonts w:ascii="Times New Roman" w:hAnsi="Times New Roman"/>
          <w:sz w:val="28"/>
          <w:szCs w:val="28"/>
        </w:rPr>
        <w:t>»</w:t>
      </w:r>
    </w:p>
    <w:p w:rsidR="004244CB" w:rsidRDefault="004244CB" w:rsidP="004244CB">
      <w:pPr>
        <w:pStyle w:val="a8"/>
        <w:tabs>
          <w:tab w:val="left" w:pos="6096"/>
        </w:tabs>
        <w:rPr>
          <w:b w:val="0"/>
          <w:lang w:eastAsia="ru-RU"/>
        </w:rPr>
      </w:pPr>
    </w:p>
    <w:p w:rsidR="004244CB" w:rsidRDefault="004244CB" w:rsidP="004244CB">
      <w:pPr>
        <w:pStyle w:val="a8"/>
        <w:tabs>
          <w:tab w:val="left" w:pos="6096"/>
        </w:tabs>
        <w:rPr>
          <w:b w:val="0"/>
          <w:lang w:eastAsia="ru-RU"/>
        </w:rPr>
      </w:pPr>
    </w:p>
    <w:p w:rsidR="004244CB" w:rsidRPr="00D07281" w:rsidRDefault="004244CB" w:rsidP="004244CB">
      <w:pPr>
        <w:pStyle w:val="a8"/>
        <w:tabs>
          <w:tab w:val="left" w:pos="6096"/>
        </w:tabs>
        <w:jc w:val="right"/>
        <w:rPr>
          <w:b w:val="0"/>
        </w:rPr>
      </w:pPr>
      <w:r w:rsidRPr="00A154E4">
        <w:rPr>
          <w:b w:val="0"/>
          <w:sz w:val="28"/>
          <w:szCs w:val="28"/>
          <w:lang w:eastAsia="ru-RU"/>
        </w:rPr>
        <w:t>В</w:t>
      </w:r>
      <w:r w:rsidRPr="00D07281">
        <w:rPr>
          <w:b w:val="0"/>
          <w:lang w:eastAsia="ru-RU"/>
        </w:rPr>
        <w:t xml:space="preserve"> _______</w:t>
      </w:r>
      <w:r>
        <w:rPr>
          <w:b w:val="0"/>
          <w:lang w:eastAsia="ru-RU"/>
        </w:rPr>
        <w:t>___</w:t>
      </w:r>
      <w:r w:rsidRPr="00D07281">
        <w:rPr>
          <w:b w:val="0"/>
          <w:lang w:eastAsia="ru-RU"/>
        </w:rPr>
        <w:t>_____________</w:t>
      </w:r>
    </w:p>
    <w:p w:rsidR="004244CB" w:rsidRPr="00B71C40" w:rsidRDefault="004244CB" w:rsidP="004244CB">
      <w:pPr>
        <w:tabs>
          <w:tab w:val="left" w:pos="6096"/>
        </w:tabs>
        <w:autoSpaceDE w:val="0"/>
        <w:autoSpaceDN w:val="0"/>
        <w:adjustRightInd w:val="0"/>
        <w:ind w:left="5529"/>
        <w:jc w:val="center"/>
        <w:rPr>
          <w:rFonts w:ascii="Times New Roman" w:hAnsi="Times New Roman"/>
          <w:sz w:val="20"/>
          <w:szCs w:val="20"/>
          <w:lang w:eastAsia="ru-RU"/>
        </w:rPr>
      </w:pPr>
      <w:r w:rsidRPr="00B71C40">
        <w:rPr>
          <w:rFonts w:ascii="Times New Roman" w:hAnsi="Times New Roman"/>
          <w:sz w:val="20"/>
          <w:szCs w:val="20"/>
          <w:lang w:eastAsia="ru-RU"/>
        </w:rPr>
        <w:t xml:space="preserve">             (наименование Администрации)</w:t>
      </w:r>
    </w:p>
    <w:p w:rsidR="004244CB" w:rsidRDefault="004244CB" w:rsidP="004244CB">
      <w:pPr>
        <w:tabs>
          <w:tab w:val="left" w:pos="1440"/>
          <w:tab w:val="num" w:pos="5954"/>
          <w:tab w:val="left" w:pos="6096"/>
        </w:tabs>
        <w:autoSpaceDE w:val="0"/>
        <w:autoSpaceDN w:val="0"/>
        <w:adjustRightInd w:val="0"/>
        <w:ind w:left="5812"/>
        <w:jc w:val="right"/>
        <w:rPr>
          <w:rFonts w:ascii="Times New Roman" w:hAnsi="Times New Roman"/>
        </w:rPr>
      </w:pPr>
    </w:p>
    <w:p w:rsidR="004244CB" w:rsidRPr="00A154E4" w:rsidRDefault="004244CB" w:rsidP="004244CB">
      <w:pPr>
        <w:tabs>
          <w:tab w:val="left" w:pos="6096"/>
        </w:tabs>
        <w:ind w:firstLine="6237"/>
        <w:contextualSpacing/>
        <w:rPr>
          <w:rFonts w:ascii="Times New Roman" w:eastAsia="Times New Roman" w:hAnsi="Times New Roman"/>
          <w:sz w:val="28"/>
          <w:szCs w:val="28"/>
          <w:lang w:bidi="en-US"/>
        </w:rPr>
      </w:pPr>
      <w:r w:rsidRPr="00A154E4">
        <w:rPr>
          <w:rFonts w:ascii="Times New Roman" w:eastAsia="Times New Roman" w:hAnsi="Times New Roman"/>
          <w:sz w:val="28"/>
          <w:szCs w:val="28"/>
          <w:lang w:bidi="en-US"/>
        </w:rPr>
        <w:t xml:space="preserve">от </w:t>
      </w:r>
    </w:p>
    <w:p w:rsidR="004244CB" w:rsidRPr="00DA6DAC" w:rsidRDefault="004244CB" w:rsidP="004244CB">
      <w:pPr>
        <w:tabs>
          <w:tab w:val="left" w:pos="6096"/>
        </w:tabs>
        <w:ind w:firstLine="6237"/>
        <w:contextualSpacing/>
        <w:rPr>
          <w:rFonts w:ascii="Times New Roman" w:eastAsia="Times New Roman" w:hAnsi="Times New Roman"/>
          <w:sz w:val="20"/>
          <w:szCs w:val="20"/>
          <w:lang w:bidi="en-US"/>
        </w:rPr>
      </w:pPr>
      <w:r w:rsidRPr="00DA6DAC">
        <w:rPr>
          <w:rFonts w:ascii="Times New Roman" w:eastAsia="Times New Roman" w:hAnsi="Times New Roman"/>
          <w:sz w:val="20"/>
          <w:szCs w:val="20"/>
          <w:lang w:bidi="en-US"/>
        </w:rPr>
        <w:t>______________________________,</w:t>
      </w:r>
    </w:p>
    <w:p w:rsidR="004244CB" w:rsidRPr="00DA6DAC" w:rsidRDefault="004244CB" w:rsidP="004244CB">
      <w:pPr>
        <w:tabs>
          <w:tab w:val="left" w:pos="6096"/>
        </w:tabs>
        <w:ind w:firstLine="6237"/>
        <w:contextualSpacing/>
        <w:rPr>
          <w:rFonts w:ascii="Times New Roman" w:eastAsia="Times New Roman" w:hAnsi="Times New Roman"/>
          <w:sz w:val="20"/>
          <w:szCs w:val="20"/>
          <w:lang w:bidi="en-US"/>
        </w:rPr>
      </w:pPr>
      <w:r w:rsidRPr="00DA6DAC">
        <w:rPr>
          <w:rFonts w:ascii="Times New Roman" w:eastAsia="Times New Roman" w:hAnsi="Times New Roman"/>
          <w:sz w:val="20"/>
          <w:szCs w:val="20"/>
          <w:lang w:bidi="en-US"/>
        </w:rPr>
        <w:t xml:space="preserve">      </w:t>
      </w:r>
      <w:r>
        <w:rPr>
          <w:rFonts w:ascii="Times New Roman" w:eastAsia="Times New Roman" w:hAnsi="Times New Roman"/>
          <w:sz w:val="20"/>
          <w:szCs w:val="20"/>
          <w:lang w:bidi="en-US"/>
        </w:rPr>
        <w:t>ФИО</w:t>
      </w:r>
      <w:r w:rsidRPr="00DA6DAC">
        <w:rPr>
          <w:rFonts w:ascii="Times New Roman" w:eastAsia="Times New Roman" w:hAnsi="Times New Roman"/>
          <w:sz w:val="20"/>
          <w:szCs w:val="20"/>
          <w:lang w:bidi="en-US"/>
        </w:rPr>
        <w:t xml:space="preserve"> (последнее при наличии)</w:t>
      </w:r>
    </w:p>
    <w:p w:rsidR="004244CB" w:rsidRPr="00DA6DAC" w:rsidRDefault="004244CB" w:rsidP="004244CB">
      <w:pPr>
        <w:tabs>
          <w:tab w:val="left" w:pos="6096"/>
        </w:tabs>
        <w:contextualSpacing/>
        <w:rPr>
          <w:rFonts w:ascii="Times New Roman" w:eastAsia="Times New Roman" w:hAnsi="Times New Roman"/>
          <w:sz w:val="20"/>
          <w:szCs w:val="20"/>
          <w:lang w:bidi="en-US"/>
        </w:rPr>
      </w:pPr>
      <w:r w:rsidRPr="00DA6DAC">
        <w:rPr>
          <w:rFonts w:ascii="Times New Roman" w:eastAsia="Times New Roman" w:hAnsi="Times New Roman"/>
          <w:sz w:val="20"/>
          <w:szCs w:val="20"/>
          <w:lang w:bidi="en-US"/>
        </w:rPr>
        <w:t xml:space="preserve">                                                                                                                                (полное наименование) Заявителя </w:t>
      </w:r>
    </w:p>
    <w:p w:rsidR="004244CB" w:rsidRPr="00DA6DAC" w:rsidRDefault="004244CB" w:rsidP="004244CB">
      <w:pPr>
        <w:tabs>
          <w:tab w:val="left" w:pos="6096"/>
        </w:tabs>
        <w:ind w:firstLine="6237"/>
        <w:contextualSpacing/>
        <w:rPr>
          <w:rFonts w:ascii="Times New Roman" w:eastAsia="Times New Roman" w:hAnsi="Times New Roman"/>
          <w:sz w:val="20"/>
          <w:szCs w:val="20"/>
          <w:lang w:bidi="en-US"/>
        </w:rPr>
      </w:pPr>
      <w:r w:rsidRPr="00DA6DAC">
        <w:rPr>
          <w:rFonts w:ascii="Times New Roman" w:eastAsia="Times New Roman" w:hAnsi="Times New Roman"/>
          <w:sz w:val="20"/>
          <w:szCs w:val="20"/>
          <w:lang w:bidi="en-US"/>
        </w:rPr>
        <w:t xml:space="preserve">            (представителя Заявителя),</w:t>
      </w:r>
    </w:p>
    <w:p w:rsidR="004244CB" w:rsidRPr="00DA6DAC" w:rsidRDefault="004244CB" w:rsidP="004244CB">
      <w:pPr>
        <w:tabs>
          <w:tab w:val="left" w:pos="6096"/>
        </w:tabs>
        <w:ind w:firstLine="6237"/>
        <w:contextualSpacing/>
        <w:rPr>
          <w:rFonts w:ascii="Times New Roman" w:eastAsia="Times New Roman" w:hAnsi="Times New Roman"/>
          <w:sz w:val="20"/>
          <w:szCs w:val="20"/>
          <w:lang w:bidi="en-US"/>
        </w:rPr>
      </w:pPr>
      <w:r w:rsidRPr="00DA6DAC">
        <w:rPr>
          <w:rFonts w:ascii="Times New Roman" w:eastAsia="Times New Roman" w:hAnsi="Times New Roman"/>
          <w:sz w:val="20"/>
          <w:szCs w:val="20"/>
          <w:lang w:bidi="en-US"/>
        </w:rPr>
        <w:t xml:space="preserve"> ________</w:t>
      </w:r>
      <w:r>
        <w:rPr>
          <w:rFonts w:ascii="Times New Roman" w:eastAsia="Times New Roman" w:hAnsi="Times New Roman"/>
          <w:sz w:val="20"/>
          <w:szCs w:val="20"/>
          <w:lang w:bidi="en-US"/>
        </w:rPr>
        <w:t>_______</w:t>
      </w:r>
      <w:r w:rsidRPr="00DA6DAC">
        <w:rPr>
          <w:rFonts w:ascii="Times New Roman" w:eastAsia="Times New Roman" w:hAnsi="Times New Roman"/>
          <w:sz w:val="20"/>
          <w:szCs w:val="20"/>
          <w:lang w:bidi="en-US"/>
        </w:rPr>
        <w:t>_______________,</w:t>
      </w:r>
    </w:p>
    <w:p w:rsidR="004244CB" w:rsidRPr="00DA6DAC" w:rsidRDefault="004244CB" w:rsidP="004244CB">
      <w:pPr>
        <w:tabs>
          <w:tab w:val="left" w:pos="6096"/>
        </w:tabs>
        <w:ind w:left="5529" w:firstLine="135"/>
        <w:contextualSpacing/>
        <w:rPr>
          <w:rFonts w:ascii="Times New Roman" w:eastAsia="Times New Roman" w:hAnsi="Times New Roman"/>
          <w:sz w:val="20"/>
          <w:szCs w:val="20"/>
          <w:lang w:bidi="en-US"/>
        </w:rPr>
      </w:pPr>
      <w:r>
        <w:rPr>
          <w:rFonts w:ascii="Times New Roman" w:eastAsia="Times New Roman" w:hAnsi="Times New Roman"/>
          <w:sz w:val="20"/>
          <w:szCs w:val="20"/>
          <w:lang w:bidi="en-US"/>
        </w:rPr>
        <w:t xml:space="preserve">         </w:t>
      </w:r>
      <w:r w:rsidRPr="00DA6DAC">
        <w:rPr>
          <w:rFonts w:ascii="Times New Roman" w:eastAsia="Times New Roman" w:hAnsi="Times New Roman"/>
          <w:sz w:val="20"/>
          <w:szCs w:val="20"/>
          <w:lang w:bidi="en-US"/>
        </w:rPr>
        <w:t>почтовый адрес (при необходимости)</w:t>
      </w:r>
    </w:p>
    <w:p w:rsidR="004244CB" w:rsidRPr="00DA6DAC" w:rsidRDefault="004244CB" w:rsidP="004244CB">
      <w:pPr>
        <w:tabs>
          <w:tab w:val="left" w:pos="6096"/>
        </w:tabs>
        <w:ind w:firstLine="6237"/>
        <w:contextualSpacing/>
        <w:rPr>
          <w:rFonts w:ascii="Times New Roman" w:eastAsia="Times New Roman" w:hAnsi="Times New Roman"/>
          <w:sz w:val="20"/>
          <w:szCs w:val="20"/>
          <w:lang w:bidi="en-US"/>
        </w:rPr>
      </w:pPr>
      <w:r w:rsidRPr="00DA6DAC">
        <w:rPr>
          <w:rFonts w:ascii="Times New Roman" w:eastAsia="Times New Roman" w:hAnsi="Times New Roman"/>
          <w:sz w:val="20"/>
          <w:szCs w:val="20"/>
          <w:lang w:bidi="en-US"/>
        </w:rPr>
        <w:t>______________________________,</w:t>
      </w:r>
    </w:p>
    <w:p w:rsidR="004244CB" w:rsidRPr="00DA6DAC" w:rsidRDefault="004244CB" w:rsidP="004244CB">
      <w:pPr>
        <w:tabs>
          <w:tab w:val="left" w:pos="6096"/>
        </w:tabs>
        <w:ind w:left="6372" w:firstLine="570"/>
        <w:contextualSpacing/>
        <w:rPr>
          <w:rFonts w:ascii="Times New Roman" w:eastAsia="Times New Roman" w:hAnsi="Times New Roman"/>
          <w:sz w:val="20"/>
          <w:szCs w:val="20"/>
          <w:lang w:bidi="en-US"/>
        </w:rPr>
      </w:pPr>
      <w:r w:rsidRPr="00DA6DAC">
        <w:rPr>
          <w:rFonts w:ascii="Times New Roman" w:eastAsia="Times New Roman" w:hAnsi="Times New Roman"/>
          <w:sz w:val="20"/>
          <w:szCs w:val="20"/>
          <w:lang w:bidi="en-US"/>
        </w:rPr>
        <w:t>(контактный телефон)</w:t>
      </w:r>
      <w:r>
        <w:rPr>
          <w:rFonts w:ascii="Times New Roman" w:eastAsia="Times New Roman" w:hAnsi="Times New Roman"/>
          <w:sz w:val="20"/>
          <w:szCs w:val="20"/>
          <w:lang w:bidi="en-US"/>
        </w:rPr>
        <w:br/>
        <w:t xml:space="preserve"> _____</w:t>
      </w:r>
      <w:r w:rsidRPr="00DA6DAC">
        <w:rPr>
          <w:rFonts w:ascii="Times New Roman" w:eastAsia="Times New Roman" w:hAnsi="Times New Roman"/>
          <w:sz w:val="20"/>
          <w:szCs w:val="20"/>
          <w:lang w:bidi="en-US"/>
        </w:rPr>
        <w:t>_____________________</w:t>
      </w:r>
      <w:r>
        <w:rPr>
          <w:rFonts w:ascii="Times New Roman" w:eastAsia="Times New Roman" w:hAnsi="Times New Roman"/>
          <w:sz w:val="20"/>
          <w:szCs w:val="20"/>
          <w:lang w:bidi="en-US"/>
        </w:rPr>
        <w:t>__</w:t>
      </w:r>
      <w:r w:rsidRPr="00DA6DAC">
        <w:rPr>
          <w:rFonts w:ascii="Times New Roman" w:eastAsia="Times New Roman" w:hAnsi="Times New Roman"/>
          <w:sz w:val="20"/>
          <w:szCs w:val="20"/>
          <w:lang w:bidi="en-US"/>
        </w:rPr>
        <w:t>,</w:t>
      </w:r>
    </w:p>
    <w:p w:rsidR="004244CB" w:rsidRPr="00DA6DAC" w:rsidRDefault="004244CB" w:rsidP="004244CB">
      <w:pPr>
        <w:tabs>
          <w:tab w:val="left" w:pos="6096"/>
        </w:tabs>
        <w:ind w:firstLine="6237"/>
        <w:contextualSpacing/>
        <w:rPr>
          <w:rFonts w:ascii="Times New Roman" w:eastAsia="Times New Roman" w:hAnsi="Times New Roman"/>
          <w:sz w:val="20"/>
          <w:szCs w:val="20"/>
          <w:lang w:bidi="en-US"/>
        </w:rPr>
      </w:pPr>
      <w:r w:rsidRPr="00DA6DAC">
        <w:rPr>
          <w:rFonts w:ascii="Times New Roman" w:eastAsia="Times New Roman" w:hAnsi="Times New Roman"/>
          <w:sz w:val="20"/>
          <w:szCs w:val="20"/>
          <w:lang w:bidi="en-US"/>
        </w:rPr>
        <w:t xml:space="preserve">           (адрес электронной почты)</w:t>
      </w:r>
    </w:p>
    <w:p w:rsidR="004244CB" w:rsidRPr="00DA6DAC" w:rsidRDefault="004244CB" w:rsidP="004244CB">
      <w:pPr>
        <w:tabs>
          <w:tab w:val="left" w:pos="6096"/>
        </w:tabs>
        <w:ind w:firstLine="6237"/>
        <w:contextualSpacing/>
        <w:rPr>
          <w:rFonts w:ascii="Times New Roman" w:eastAsia="Times New Roman" w:hAnsi="Times New Roman"/>
          <w:sz w:val="20"/>
          <w:szCs w:val="20"/>
          <w:lang w:bidi="en-US"/>
        </w:rPr>
      </w:pPr>
      <w:r w:rsidRPr="00DA6DAC">
        <w:rPr>
          <w:rFonts w:ascii="Times New Roman" w:eastAsia="Times New Roman" w:hAnsi="Times New Roman"/>
          <w:sz w:val="20"/>
          <w:szCs w:val="20"/>
          <w:lang w:bidi="en-US"/>
        </w:rPr>
        <w:t>______________________________,</w:t>
      </w:r>
    </w:p>
    <w:p w:rsidR="004244CB" w:rsidRPr="00DA6DAC" w:rsidRDefault="004244CB" w:rsidP="004244CB">
      <w:pPr>
        <w:tabs>
          <w:tab w:val="left" w:pos="6096"/>
        </w:tabs>
        <w:ind w:firstLine="4395"/>
        <w:contextualSpacing/>
        <w:rPr>
          <w:rFonts w:ascii="Times New Roman" w:eastAsia="Times New Roman" w:hAnsi="Times New Roman"/>
          <w:sz w:val="20"/>
          <w:szCs w:val="20"/>
          <w:lang w:bidi="en-US"/>
        </w:rPr>
      </w:pPr>
      <w:r>
        <w:rPr>
          <w:rFonts w:ascii="Times New Roman" w:eastAsia="Times New Roman" w:hAnsi="Times New Roman"/>
          <w:sz w:val="20"/>
          <w:szCs w:val="20"/>
          <w:lang w:bidi="en-US"/>
        </w:rPr>
        <w:t xml:space="preserve">                               </w:t>
      </w:r>
      <w:r w:rsidRPr="00DA6DAC">
        <w:rPr>
          <w:rFonts w:ascii="Times New Roman" w:eastAsia="Times New Roman" w:hAnsi="Times New Roman"/>
          <w:sz w:val="20"/>
          <w:szCs w:val="20"/>
          <w:lang w:bidi="en-US"/>
        </w:rPr>
        <w:t>_________________________________</w:t>
      </w:r>
    </w:p>
    <w:p w:rsidR="004244CB" w:rsidRDefault="004244CB" w:rsidP="004244CB">
      <w:pPr>
        <w:tabs>
          <w:tab w:val="left" w:pos="6096"/>
        </w:tabs>
        <w:ind w:firstLine="4395"/>
        <w:contextualSpacing/>
        <w:rPr>
          <w:rFonts w:ascii="Times New Roman" w:eastAsia="Times New Roman" w:hAnsi="Times New Roman"/>
          <w:sz w:val="20"/>
          <w:szCs w:val="20"/>
          <w:lang w:bidi="en-US"/>
        </w:rPr>
      </w:pPr>
      <w:r w:rsidRPr="00DA6DAC">
        <w:rPr>
          <w:rFonts w:ascii="Times New Roman" w:eastAsia="Times New Roman" w:hAnsi="Times New Roman"/>
          <w:sz w:val="20"/>
          <w:szCs w:val="20"/>
          <w:lang w:bidi="en-US"/>
        </w:rPr>
        <w:t xml:space="preserve"> </w:t>
      </w:r>
      <w:r>
        <w:rPr>
          <w:rFonts w:ascii="Times New Roman" w:eastAsia="Times New Roman" w:hAnsi="Times New Roman"/>
          <w:sz w:val="20"/>
          <w:szCs w:val="20"/>
          <w:lang w:bidi="en-US"/>
        </w:rPr>
        <w:t xml:space="preserve">                                               </w:t>
      </w:r>
      <w:r w:rsidRPr="00DA6DAC">
        <w:rPr>
          <w:rFonts w:ascii="Times New Roman" w:eastAsia="Times New Roman" w:hAnsi="Times New Roman"/>
          <w:sz w:val="20"/>
          <w:szCs w:val="20"/>
          <w:lang w:bidi="en-US"/>
        </w:rPr>
        <w:t>(реквизиты документа,</w:t>
      </w:r>
      <w:r>
        <w:rPr>
          <w:rFonts w:ascii="Times New Roman" w:eastAsia="Times New Roman" w:hAnsi="Times New Roman"/>
          <w:sz w:val="20"/>
          <w:szCs w:val="20"/>
          <w:lang w:bidi="en-US"/>
        </w:rPr>
        <w:t xml:space="preserve"> </w:t>
      </w:r>
      <w:r>
        <w:rPr>
          <w:rFonts w:ascii="Times New Roman" w:eastAsia="Times New Roman" w:hAnsi="Times New Roman"/>
          <w:sz w:val="20"/>
          <w:szCs w:val="20"/>
          <w:lang w:bidi="en-US"/>
        </w:rPr>
        <w:br/>
        <w:t xml:space="preserve">                                                                                                                                     </w:t>
      </w:r>
      <w:r w:rsidRPr="00DA6DAC">
        <w:rPr>
          <w:rFonts w:ascii="Times New Roman" w:eastAsia="Times New Roman" w:hAnsi="Times New Roman"/>
          <w:sz w:val="20"/>
          <w:szCs w:val="20"/>
          <w:lang w:bidi="en-US"/>
        </w:rPr>
        <w:t>удостоверяющего личность)</w:t>
      </w:r>
    </w:p>
    <w:p w:rsidR="004244CB" w:rsidRPr="00DA6DAC" w:rsidRDefault="004244CB" w:rsidP="004244CB">
      <w:pPr>
        <w:tabs>
          <w:tab w:val="left" w:pos="6096"/>
        </w:tabs>
        <w:ind w:left="4956" w:firstLine="708"/>
        <w:contextualSpacing/>
        <w:rPr>
          <w:rFonts w:ascii="Times New Roman" w:eastAsia="Times New Roman" w:hAnsi="Times New Roman"/>
          <w:sz w:val="20"/>
          <w:szCs w:val="20"/>
          <w:lang w:bidi="en-US"/>
        </w:rPr>
      </w:pPr>
      <w:r>
        <w:rPr>
          <w:rFonts w:ascii="Times New Roman" w:eastAsia="Times New Roman" w:hAnsi="Times New Roman"/>
          <w:sz w:val="20"/>
          <w:szCs w:val="20"/>
          <w:lang w:bidi="en-US"/>
        </w:rPr>
        <w:t xml:space="preserve">  </w:t>
      </w:r>
      <w:r w:rsidRPr="00DA6DAC">
        <w:rPr>
          <w:rFonts w:ascii="Times New Roman" w:eastAsia="Times New Roman" w:hAnsi="Times New Roman"/>
          <w:sz w:val="20"/>
          <w:szCs w:val="20"/>
          <w:lang w:bidi="en-US"/>
        </w:rPr>
        <w:t>___________________________________</w:t>
      </w:r>
    </w:p>
    <w:p w:rsidR="004244CB" w:rsidRDefault="004244CB" w:rsidP="004244CB">
      <w:pPr>
        <w:tabs>
          <w:tab w:val="left" w:pos="6096"/>
        </w:tabs>
        <w:ind w:left="5664"/>
        <w:contextualSpacing/>
        <w:rPr>
          <w:rFonts w:ascii="Times New Roman" w:eastAsia="Times New Roman" w:hAnsi="Times New Roman"/>
          <w:sz w:val="20"/>
          <w:szCs w:val="20"/>
          <w:lang w:bidi="en-US"/>
        </w:rPr>
      </w:pPr>
      <w:r w:rsidRPr="00DA6DAC">
        <w:rPr>
          <w:rFonts w:ascii="Times New Roman" w:eastAsia="Times New Roman" w:hAnsi="Times New Roman"/>
          <w:sz w:val="20"/>
          <w:szCs w:val="20"/>
          <w:lang w:bidi="en-US"/>
        </w:rPr>
        <w:t xml:space="preserve"> (реквизиты документа, подтверждающего </w:t>
      </w:r>
      <w:r>
        <w:rPr>
          <w:rFonts w:ascii="Times New Roman" w:eastAsia="Times New Roman" w:hAnsi="Times New Roman"/>
          <w:sz w:val="20"/>
          <w:szCs w:val="20"/>
          <w:lang w:bidi="en-US"/>
        </w:rPr>
        <w:t xml:space="preserve">       </w:t>
      </w:r>
      <w:r w:rsidRPr="00DA6DAC">
        <w:rPr>
          <w:rFonts w:ascii="Times New Roman" w:eastAsia="Times New Roman" w:hAnsi="Times New Roman"/>
          <w:sz w:val="20"/>
          <w:szCs w:val="20"/>
          <w:lang w:bidi="en-US"/>
        </w:rPr>
        <w:t>полномочия представителя</w:t>
      </w:r>
      <w:r>
        <w:rPr>
          <w:rFonts w:ascii="Times New Roman" w:eastAsia="Times New Roman" w:hAnsi="Times New Roman"/>
          <w:sz w:val="20"/>
          <w:szCs w:val="20"/>
          <w:lang w:bidi="en-US"/>
        </w:rPr>
        <w:t xml:space="preserve"> </w:t>
      </w:r>
      <w:r w:rsidRPr="00DA6DAC">
        <w:rPr>
          <w:rFonts w:ascii="Times New Roman" w:eastAsia="Times New Roman" w:hAnsi="Times New Roman"/>
          <w:sz w:val="20"/>
          <w:szCs w:val="20"/>
          <w:lang w:bidi="en-US"/>
        </w:rPr>
        <w:t>Заявителя)</w:t>
      </w:r>
      <w:r>
        <w:rPr>
          <w:rFonts w:ascii="Times New Roman" w:eastAsia="Times New Roman" w:hAnsi="Times New Roman"/>
          <w:sz w:val="20"/>
          <w:szCs w:val="20"/>
          <w:lang w:bidi="en-US"/>
        </w:rPr>
        <w:t xml:space="preserve"> </w:t>
      </w:r>
    </w:p>
    <w:p w:rsidR="004244CB" w:rsidRPr="007E2ADE" w:rsidRDefault="004244CB" w:rsidP="004244CB">
      <w:pPr>
        <w:tabs>
          <w:tab w:val="left" w:pos="6096"/>
        </w:tabs>
        <w:ind w:left="5664"/>
        <w:contextualSpacing/>
        <w:rPr>
          <w:rFonts w:ascii="Times New Roman" w:eastAsia="Times New Roman" w:hAnsi="Times New Roman"/>
          <w:sz w:val="20"/>
          <w:szCs w:val="20"/>
          <w:lang w:bidi="en-US"/>
        </w:rPr>
      </w:pPr>
    </w:p>
    <w:p w:rsidR="004244CB" w:rsidRDefault="004244CB" w:rsidP="004244CB">
      <w:pPr>
        <w:jc w:val="center"/>
        <w:rPr>
          <w:rFonts w:ascii="Times New Roman" w:hAnsi="Times New Roman"/>
        </w:rPr>
      </w:pPr>
    </w:p>
    <w:p w:rsidR="004244CB" w:rsidRPr="00A154E4" w:rsidRDefault="004244CB" w:rsidP="004244CB">
      <w:pPr>
        <w:jc w:val="center"/>
        <w:rPr>
          <w:rFonts w:ascii="Times New Roman" w:hAnsi="Times New Roman"/>
          <w:bCs/>
          <w:sz w:val="28"/>
          <w:szCs w:val="28"/>
          <w:lang w:bidi="ru-RU"/>
        </w:rPr>
      </w:pPr>
      <w:r w:rsidRPr="00A154E4">
        <w:rPr>
          <w:rFonts w:ascii="Times New Roman" w:hAnsi="Times New Roman"/>
          <w:bCs/>
          <w:sz w:val="28"/>
          <w:szCs w:val="28"/>
          <w:lang w:bidi="ru-RU"/>
        </w:rPr>
        <w:t>ЗАПРОС</w:t>
      </w:r>
    </w:p>
    <w:p w:rsidR="004244CB" w:rsidRPr="00A154E4" w:rsidRDefault="004244CB" w:rsidP="004244CB">
      <w:pPr>
        <w:jc w:val="both"/>
        <w:rPr>
          <w:rFonts w:ascii="Times New Roman" w:hAnsi="Times New Roman"/>
          <w:bCs/>
          <w:sz w:val="28"/>
          <w:szCs w:val="28"/>
          <w:lang w:bidi="ru-RU"/>
        </w:rPr>
      </w:pPr>
    </w:p>
    <w:p w:rsidR="004244CB" w:rsidRPr="00A154E4" w:rsidRDefault="004244CB" w:rsidP="004244CB">
      <w:pPr>
        <w:ind w:firstLine="709"/>
        <w:jc w:val="both"/>
        <w:rPr>
          <w:rFonts w:ascii="Times New Roman" w:hAnsi="Times New Roman"/>
          <w:sz w:val="28"/>
          <w:szCs w:val="28"/>
          <w:lang w:bidi="ru-RU"/>
        </w:rPr>
      </w:pPr>
      <w:r w:rsidRPr="00A154E4">
        <w:rPr>
          <w:rFonts w:ascii="Times New Roman" w:hAnsi="Times New Roman"/>
          <w:sz w:val="28"/>
          <w:szCs w:val="28"/>
          <w:lang w:bidi="ru-RU"/>
        </w:rPr>
        <w:t>Прошу Вас выдать согласование установки средства размещения информации.</w:t>
      </w:r>
    </w:p>
    <w:p w:rsidR="004244CB" w:rsidRDefault="004244CB" w:rsidP="004244CB">
      <w:pPr>
        <w:jc w:val="both"/>
        <w:rPr>
          <w:rFonts w:ascii="Times New Roman" w:hAnsi="Times New Roman"/>
          <w:sz w:val="28"/>
          <w:szCs w:val="28"/>
          <w:lang w:bidi="ru-RU"/>
        </w:rPr>
      </w:pPr>
    </w:p>
    <w:p w:rsidR="004244CB" w:rsidRPr="00A154E4" w:rsidRDefault="004244CB" w:rsidP="004244CB">
      <w:pPr>
        <w:jc w:val="both"/>
        <w:rPr>
          <w:rFonts w:ascii="Times New Roman" w:hAnsi="Times New Roman"/>
          <w:sz w:val="28"/>
          <w:szCs w:val="28"/>
          <w:lang w:bidi="ru-RU"/>
        </w:rPr>
      </w:pPr>
    </w:p>
    <w:p w:rsidR="004244CB" w:rsidRPr="00A154E4" w:rsidRDefault="004244CB" w:rsidP="004244CB">
      <w:pPr>
        <w:jc w:val="center"/>
        <w:rPr>
          <w:rFonts w:ascii="Times New Roman" w:hAnsi="Times New Roman"/>
          <w:bCs/>
          <w:sz w:val="28"/>
          <w:szCs w:val="28"/>
          <w:lang w:bidi="ru-RU"/>
        </w:rPr>
      </w:pPr>
      <w:r w:rsidRPr="00A154E4">
        <w:rPr>
          <w:rFonts w:ascii="Times New Roman" w:hAnsi="Times New Roman"/>
          <w:bCs/>
          <w:sz w:val="28"/>
          <w:szCs w:val="28"/>
          <w:lang w:bidi="ru-RU"/>
        </w:rPr>
        <w:t>СВЕДЕНИЯ О СРЕДСТВЕ РАЗМЕЩЕНИЯ ИНФОРМАЦИИ:</w:t>
      </w:r>
    </w:p>
    <w:p w:rsidR="004244CB" w:rsidRPr="00A154E4" w:rsidRDefault="004244CB" w:rsidP="004244CB">
      <w:pPr>
        <w:jc w:val="both"/>
        <w:rPr>
          <w:rFonts w:ascii="Times New Roman" w:hAnsi="Times New Roman"/>
          <w:b/>
          <w:lang w:bidi="ru-RU"/>
        </w:rPr>
      </w:pPr>
    </w:p>
    <w:p w:rsidR="004244CB" w:rsidRPr="00A154E4" w:rsidRDefault="004244CB" w:rsidP="004244CB">
      <w:pPr>
        <w:jc w:val="both"/>
        <w:rPr>
          <w:rFonts w:ascii="Times New Roman" w:hAnsi="Times New Roman"/>
          <w:lang w:bidi="ru-RU"/>
        </w:rPr>
      </w:pPr>
      <w:r w:rsidRPr="00A154E4">
        <w:rPr>
          <w:rFonts w:ascii="Times New Roman" w:hAnsi="Times New Roman"/>
          <w:lang w:bidi="ru-RU"/>
        </w:rPr>
        <w:t>Тип средства размещения информации (нужное отметить):</w:t>
      </w: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843"/>
        <w:gridCol w:w="7375"/>
        <w:gridCol w:w="427"/>
      </w:tblGrid>
      <w:tr w:rsidR="004244CB" w:rsidRPr="00A154E4" w:rsidTr="007E1181">
        <w:trPr>
          <w:trHeight w:val="551"/>
        </w:trPr>
        <w:tc>
          <w:tcPr>
            <w:tcW w:w="851"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Тип 1</w:t>
            </w:r>
          </w:p>
        </w:tc>
        <w:tc>
          <w:tcPr>
            <w:tcW w:w="8218" w:type="dxa"/>
            <w:gridSpan w:val="2"/>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информационная конструкция специального назначения (информационная</w:t>
            </w:r>
          </w:p>
          <w:p w:rsidR="004244CB" w:rsidRPr="00A154E4" w:rsidRDefault="004244CB" w:rsidP="007E1181">
            <w:pPr>
              <w:jc w:val="both"/>
              <w:rPr>
                <w:rFonts w:ascii="Times New Roman" w:hAnsi="Times New Roman"/>
                <w:lang w:bidi="ru-RU"/>
              </w:rPr>
            </w:pPr>
            <w:r w:rsidRPr="00A154E4">
              <w:rPr>
                <w:rFonts w:ascii="Times New Roman" w:hAnsi="Times New Roman"/>
                <w:lang w:bidi="ru-RU"/>
              </w:rPr>
              <w:t>доска, табличка)</w:t>
            </w:r>
          </w:p>
        </w:tc>
        <w:tc>
          <w:tcPr>
            <w:tcW w:w="427" w:type="dxa"/>
          </w:tcPr>
          <w:p w:rsidR="004244CB" w:rsidRPr="00A154E4" w:rsidRDefault="004244CB" w:rsidP="007E1181">
            <w:pPr>
              <w:jc w:val="both"/>
              <w:rPr>
                <w:rFonts w:ascii="Times New Roman" w:hAnsi="Times New Roman"/>
                <w:lang w:bidi="ru-RU"/>
              </w:rPr>
            </w:pPr>
          </w:p>
        </w:tc>
      </w:tr>
      <w:tr w:rsidR="004244CB" w:rsidRPr="00A154E4" w:rsidTr="007E1181">
        <w:trPr>
          <w:trHeight w:val="273"/>
        </w:trPr>
        <w:tc>
          <w:tcPr>
            <w:tcW w:w="851" w:type="dxa"/>
            <w:vMerge w:val="restart"/>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Тип 2</w:t>
            </w:r>
          </w:p>
        </w:tc>
        <w:tc>
          <w:tcPr>
            <w:tcW w:w="8645" w:type="dxa"/>
            <w:gridSpan w:val="3"/>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настенная конструкция</w:t>
            </w:r>
          </w:p>
        </w:tc>
      </w:tr>
      <w:tr w:rsidR="004244CB" w:rsidRPr="00A154E4" w:rsidTr="007E1181">
        <w:trPr>
          <w:trHeight w:val="277"/>
        </w:trPr>
        <w:tc>
          <w:tcPr>
            <w:tcW w:w="851" w:type="dxa"/>
            <w:vMerge/>
            <w:tcBorders>
              <w:top w:val="nil"/>
            </w:tcBorders>
          </w:tcPr>
          <w:p w:rsidR="004244CB" w:rsidRPr="00A154E4" w:rsidRDefault="004244CB" w:rsidP="007E1181">
            <w:pPr>
              <w:jc w:val="both"/>
              <w:rPr>
                <w:rFonts w:ascii="Times New Roman" w:hAnsi="Times New Roman"/>
                <w:lang w:bidi="ru-RU"/>
              </w:rPr>
            </w:pPr>
          </w:p>
        </w:tc>
        <w:tc>
          <w:tcPr>
            <w:tcW w:w="843"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Вид 1</w:t>
            </w:r>
          </w:p>
        </w:tc>
        <w:tc>
          <w:tcPr>
            <w:tcW w:w="7375"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объемные и отдельно стоящие буквы и знаки без подложки</w:t>
            </w:r>
          </w:p>
        </w:tc>
        <w:tc>
          <w:tcPr>
            <w:tcW w:w="427" w:type="dxa"/>
          </w:tcPr>
          <w:p w:rsidR="004244CB" w:rsidRPr="00A154E4" w:rsidRDefault="004244CB" w:rsidP="007E1181">
            <w:pPr>
              <w:jc w:val="both"/>
              <w:rPr>
                <w:rFonts w:ascii="Times New Roman" w:hAnsi="Times New Roman"/>
                <w:lang w:bidi="ru-RU"/>
              </w:rPr>
            </w:pPr>
          </w:p>
        </w:tc>
      </w:tr>
      <w:tr w:rsidR="004244CB" w:rsidRPr="00A154E4" w:rsidTr="007E1181">
        <w:trPr>
          <w:trHeight w:val="273"/>
        </w:trPr>
        <w:tc>
          <w:tcPr>
            <w:tcW w:w="851" w:type="dxa"/>
            <w:vMerge/>
            <w:tcBorders>
              <w:top w:val="nil"/>
            </w:tcBorders>
          </w:tcPr>
          <w:p w:rsidR="004244CB" w:rsidRPr="00A154E4" w:rsidRDefault="004244CB" w:rsidP="007E1181">
            <w:pPr>
              <w:jc w:val="both"/>
              <w:rPr>
                <w:rFonts w:ascii="Times New Roman" w:hAnsi="Times New Roman"/>
                <w:lang w:bidi="ru-RU"/>
              </w:rPr>
            </w:pPr>
          </w:p>
        </w:tc>
        <w:tc>
          <w:tcPr>
            <w:tcW w:w="843"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Вид 2</w:t>
            </w:r>
          </w:p>
        </w:tc>
        <w:tc>
          <w:tcPr>
            <w:tcW w:w="7375"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объемные и отдельно стоящие буквы и знаки на плоской подложке</w:t>
            </w:r>
          </w:p>
        </w:tc>
        <w:tc>
          <w:tcPr>
            <w:tcW w:w="427" w:type="dxa"/>
          </w:tcPr>
          <w:p w:rsidR="004244CB" w:rsidRPr="00A154E4" w:rsidRDefault="004244CB" w:rsidP="007E1181">
            <w:pPr>
              <w:jc w:val="both"/>
              <w:rPr>
                <w:rFonts w:ascii="Times New Roman" w:hAnsi="Times New Roman"/>
                <w:lang w:bidi="ru-RU"/>
              </w:rPr>
            </w:pPr>
          </w:p>
        </w:tc>
      </w:tr>
      <w:tr w:rsidR="004244CB" w:rsidRPr="00A154E4" w:rsidTr="007E1181">
        <w:trPr>
          <w:trHeight w:val="277"/>
        </w:trPr>
        <w:tc>
          <w:tcPr>
            <w:tcW w:w="851" w:type="dxa"/>
            <w:vMerge/>
            <w:tcBorders>
              <w:top w:val="nil"/>
            </w:tcBorders>
          </w:tcPr>
          <w:p w:rsidR="004244CB" w:rsidRPr="00A154E4" w:rsidRDefault="004244CB" w:rsidP="007E1181">
            <w:pPr>
              <w:jc w:val="both"/>
              <w:rPr>
                <w:rFonts w:ascii="Times New Roman" w:hAnsi="Times New Roman"/>
                <w:lang w:bidi="ru-RU"/>
              </w:rPr>
            </w:pPr>
          </w:p>
        </w:tc>
        <w:tc>
          <w:tcPr>
            <w:tcW w:w="843"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Вид 3</w:t>
            </w:r>
          </w:p>
        </w:tc>
        <w:tc>
          <w:tcPr>
            <w:tcW w:w="7375"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световой короб – «</w:t>
            </w:r>
            <w:proofErr w:type="spellStart"/>
            <w:r w:rsidRPr="00A154E4">
              <w:rPr>
                <w:rFonts w:ascii="Times New Roman" w:hAnsi="Times New Roman"/>
                <w:lang w:bidi="ru-RU"/>
              </w:rPr>
              <w:t>лайтбокс</w:t>
            </w:r>
            <w:proofErr w:type="spellEnd"/>
            <w:r w:rsidRPr="00A154E4">
              <w:rPr>
                <w:rFonts w:ascii="Times New Roman" w:hAnsi="Times New Roman"/>
                <w:lang w:bidi="ru-RU"/>
              </w:rPr>
              <w:t>»</w:t>
            </w:r>
          </w:p>
        </w:tc>
        <w:tc>
          <w:tcPr>
            <w:tcW w:w="427" w:type="dxa"/>
          </w:tcPr>
          <w:p w:rsidR="004244CB" w:rsidRPr="00A154E4" w:rsidRDefault="004244CB" w:rsidP="007E1181">
            <w:pPr>
              <w:jc w:val="both"/>
              <w:rPr>
                <w:rFonts w:ascii="Times New Roman" w:hAnsi="Times New Roman"/>
                <w:lang w:bidi="ru-RU"/>
              </w:rPr>
            </w:pPr>
          </w:p>
        </w:tc>
      </w:tr>
      <w:tr w:rsidR="004244CB" w:rsidRPr="00A154E4" w:rsidTr="007E1181">
        <w:trPr>
          <w:trHeight w:val="273"/>
        </w:trPr>
        <w:tc>
          <w:tcPr>
            <w:tcW w:w="851" w:type="dxa"/>
            <w:vMerge/>
            <w:tcBorders>
              <w:top w:val="nil"/>
            </w:tcBorders>
          </w:tcPr>
          <w:p w:rsidR="004244CB" w:rsidRPr="00A154E4" w:rsidRDefault="004244CB" w:rsidP="007E1181">
            <w:pPr>
              <w:jc w:val="both"/>
              <w:rPr>
                <w:rFonts w:ascii="Times New Roman" w:hAnsi="Times New Roman"/>
                <w:lang w:bidi="ru-RU"/>
              </w:rPr>
            </w:pPr>
          </w:p>
        </w:tc>
        <w:tc>
          <w:tcPr>
            <w:tcW w:w="843"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Вид 4</w:t>
            </w:r>
          </w:p>
        </w:tc>
        <w:tc>
          <w:tcPr>
            <w:tcW w:w="7375"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плоская конструкция</w:t>
            </w:r>
          </w:p>
        </w:tc>
        <w:tc>
          <w:tcPr>
            <w:tcW w:w="427" w:type="dxa"/>
          </w:tcPr>
          <w:p w:rsidR="004244CB" w:rsidRPr="00A154E4" w:rsidRDefault="004244CB" w:rsidP="007E1181">
            <w:pPr>
              <w:jc w:val="both"/>
              <w:rPr>
                <w:rFonts w:ascii="Times New Roman" w:hAnsi="Times New Roman"/>
                <w:lang w:bidi="ru-RU"/>
              </w:rPr>
            </w:pPr>
          </w:p>
        </w:tc>
      </w:tr>
      <w:tr w:rsidR="004244CB" w:rsidRPr="00A154E4" w:rsidTr="007E1181">
        <w:trPr>
          <w:trHeight w:val="277"/>
        </w:trPr>
        <w:tc>
          <w:tcPr>
            <w:tcW w:w="851"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Тип 3</w:t>
            </w:r>
          </w:p>
        </w:tc>
        <w:tc>
          <w:tcPr>
            <w:tcW w:w="8218" w:type="dxa"/>
            <w:gridSpan w:val="2"/>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консольная информационная конструкция (панель-кронштейн)</w:t>
            </w:r>
          </w:p>
        </w:tc>
        <w:tc>
          <w:tcPr>
            <w:tcW w:w="427" w:type="dxa"/>
          </w:tcPr>
          <w:p w:rsidR="004244CB" w:rsidRPr="00A154E4" w:rsidRDefault="004244CB" w:rsidP="007E1181">
            <w:pPr>
              <w:jc w:val="both"/>
              <w:rPr>
                <w:rFonts w:ascii="Times New Roman" w:hAnsi="Times New Roman"/>
                <w:lang w:bidi="ru-RU"/>
              </w:rPr>
            </w:pPr>
          </w:p>
        </w:tc>
      </w:tr>
      <w:tr w:rsidR="004244CB" w:rsidRPr="00A154E4" w:rsidTr="007E1181">
        <w:trPr>
          <w:trHeight w:val="278"/>
        </w:trPr>
        <w:tc>
          <w:tcPr>
            <w:tcW w:w="851"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Тип 4</w:t>
            </w:r>
          </w:p>
        </w:tc>
        <w:tc>
          <w:tcPr>
            <w:tcW w:w="8218" w:type="dxa"/>
            <w:gridSpan w:val="2"/>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крышная конструкция</w:t>
            </w:r>
          </w:p>
        </w:tc>
        <w:tc>
          <w:tcPr>
            <w:tcW w:w="427" w:type="dxa"/>
          </w:tcPr>
          <w:p w:rsidR="004244CB" w:rsidRPr="00A154E4" w:rsidRDefault="004244CB" w:rsidP="007E1181">
            <w:pPr>
              <w:jc w:val="both"/>
              <w:rPr>
                <w:rFonts w:ascii="Times New Roman" w:hAnsi="Times New Roman"/>
                <w:lang w:bidi="ru-RU"/>
              </w:rPr>
            </w:pPr>
          </w:p>
        </w:tc>
      </w:tr>
      <w:tr w:rsidR="004244CB" w:rsidRPr="00A154E4" w:rsidTr="007E1181">
        <w:trPr>
          <w:trHeight w:val="273"/>
        </w:trPr>
        <w:tc>
          <w:tcPr>
            <w:tcW w:w="851"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Тип 5</w:t>
            </w:r>
          </w:p>
        </w:tc>
        <w:tc>
          <w:tcPr>
            <w:tcW w:w="8218" w:type="dxa"/>
            <w:gridSpan w:val="2"/>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съемная (стяговая) конструкция (штандарт, флаг)</w:t>
            </w:r>
          </w:p>
        </w:tc>
        <w:tc>
          <w:tcPr>
            <w:tcW w:w="427" w:type="dxa"/>
          </w:tcPr>
          <w:p w:rsidR="004244CB" w:rsidRPr="00A154E4" w:rsidRDefault="004244CB" w:rsidP="007E1181">
            <w:pPr>
              <w:jc w:val="both"/>
              <w:rPr>
                <w:rFonts w:ascii="Times New Roman" w:hAnsi="Times New Roman"/>
                <w:lang w:bidi="ru-RU"/>
              </w:rPr>
            </w:pPr>
          </w:p>
        </w:tc>
      </w:tr>
      <w:tr w:rsidR="004244CB" w:rsidRPr="00A154E4" w:rsidTr="007E1181">
        <w:trPr>
          <w:trHeight w:val="277"/>
        </w:trPr>
        <w:tc>
          <w:tcPr>
            <w:tcW w:w="851"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Тип 6</w:t>
            </w:r>
          </w:p>
        </w:tc>
        <w:tc>
          <w:tcPr>
            <w:tcW w:w="8218" w:type="dxa"/>
            <w:gridSpan w:val="2"/>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витринная информационная конструкция</w:t>
            </w:r>
          </w:p>
        </w:tc>
        <w:tc>
          <w:tcPr>
            <w:tcW w:w="427" w:type="dxa"/>
          </w:tcPr>
          <w:p w:rsidR="004244CB" w:rsidRPr="00A154E4" w:rsidRDefault="004244CB" w:rsidP="007E1181">
            <w:pPr>
              <w:jc w:val="both"/>
              <w:rPr>
                <w:rFonts w:ascii="Times New Roman" w:hAnsi="Times New Roman"/>
                <w:lang w:bidi="ru-RU"/>
              </w:rPr>
            </w:pPr>
          </w:p>
        </w:tc>
      </w:tr>
      <w:tr w:rsidR="004244CB" w:rsidRPr="00A154E4" w:rsidTr="007E1181">
        <w:trPr>
          <w:trHeight w:val="273"/>
        </w:trPr>
        <w:tc>
          <w:tcPr>
            <w:tcW w:w="851"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Тип 7</w:t>
            </w:r>
          </w:p>
        </w:tc>
        <w:tc>
          <w:tcPr>
            <w:tcW w:w="8218" w:type="dxa"/>
            <w:gridSpan w:val="2"/>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маркиза</w:t>
            </w:r>
          </w:p>
        </w:tc>
        <w:tc>
          <w:tcPr>
            <w:tcW w:w="427" w:type="dxa"/>
          </w:tcPr>
          <w:p w:rsidR="004244CB" w:rsidRPr="00A154E4" w:rsidRDefault="004244CB" w:rsidP="007E1181">
            <w:pPr>
              <w:jc w:val="both"/>
              <w:rPr>
                <w:rFonts w:ascii="Times New Roman" w:hAnsi="Times New Roman"/>
                <w:lang w:bidi="ru-RU"/>
              </w:rPr>
            </w:pPr>
          </w:p>
        </w:tc>
      </w:tr>
      <w:tr w:rsidR="004244CB" w:rsidRPr="00A154E4" w:rsidTr="007E1181">
        <w:trPr>
          <w:trHeight w:val="277"/>
        </w:trPr>
        <w:tc>
          <w:tcPr>
            <w:tcW w:w="851"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lastRenderedPageBreak/>
              <w:t>Тип 8</w:t>
            </w:r>
          </w:p>
        </w:tc>
        <w:tc>
          <w:tcPr>
            <w:tcW w:w="8218" w:type="dxa"/>
            <w:gridSpan w:val="2"/>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информационная стела</w:t>
            </w:r>
          </w:p>
        </w:tc>
        <w:tc>
          <w:tcPr>
            <w:tcW w:w="427" w:type="dxa"/>
          </w:tcPr>
          <w:p w:rsidR="004244CB" w:rsidRPr="00A154E4" w:rsidRDefault="004244CB" w:rsidP="007E1181">
            <w:pPr>
              <w:jc w:val="both"/>
              <w:rPr>
                <w:rFonts w:ascii="Times New Roman" w:hAnsi="Times New Roman"/>
                <w:lang w:bidi="ru-RU"/>
              </w:rPr>
            </w:pPr>
          </w:p>
        </w:tc>
      </w:tr>
      <w:tr w:rsidR="004244CB" w:rsidRPr="00A154E4" w:rsidTr="007E1181">
        <w:trPr>
          <w:trHeight w:val="273"/>
        </w:trPr>
        <w:tc>
          <w:tcPr>
            <w:tcW w:w="851"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Тип 9</w:t>
            </w:r>
          </w:p>
        </w:tc>
        <w:tc>
          <w:tcPr>
            <w:tcW w:w="8218" w:type="dxa"/>
            <w:gridSpan w:val="2"/>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выносное меню</w:t>
            </w:r>
          </w:p>
        </w:tc>
        <w:tc>
          <w:tcPr>
            <w:tcW w:w="427" w:type="dxa"/>
          </w:tcPr>
          <w:p w:rsidR="004244CB" w:rsidRPr="00A154E4" w:rsidRDefault="004244CB" w:rsidP="007E1181">
            <w:pPr>
              <w:jc w:val="both"/>
              <w:rPr>
                <w:rFonts w:ascii="Times New Roman" w:hAnsi="Times New Roman"/>
                <w:lang w:bidi="ru-RU"/>
              </w:rPr>
            </w:pPr>
          </w:p>
        </w:tc>
      </w:tr>
      <w:tr w:rsidR="004244CB" w:rsidRPr="00A154E4" w:rsidTr="007E1181">
        <w:trPr>
          <w:trHeight w:val="278"/>
        </w:trPr>
        <w:tc>
          <w:tcPr>
            <w:tcW w:w="851" w:type="dxa"/>
          </w:tcPr>
          <w:p w:rsidR="004244CB" w:rsidRPr="00A154E4" w:rsidRDefault="004244CB" w:rsidP="007E1181">
            <w:pPr>
              <w:ind w:right="-101"/>
              <w:jc w:val="both"/>
              <w:rPr>
                <w:rFonts w:ascii="Times New Roman" w:hAnsi="Times New Roman"/>
                <w:lang w:bidi="ru-RU"/>
              </w:rPr>
            </w:pPr>
            <w:r w:rsidRPr="00A154E4">
              <w:rPr>
                <w:rFonts w:ascii="Times New Roman" w:hAnsi="Times New Roman"/>
                <w:lang w:bidi="ru-RU"/>
              </w:rPr>
              <w:t>Тип</w:t>
            </w:r>
            <w:r>
              <w:rPr>
                <w:rFonts w:ascii="Times New Roman" w:hAnsi="Times New Roman"/>
                <w:lang w:bidi="ru-RU"/>
              </w:rPr>
              <w:t xml:space="preserve"> </w:t>
            </w:r>
            <w:r w:rsidRPr="00A154E4">
              <w:rPr>
                <w:rFonts w:ascii="Times New Roman" w:hAnsi="Times New Roman"/>
                <w:lang w:bidi="ru-RU"/>
              </w:rPr>
              <w:t>10</w:t>
            </w:r>
          </w:p>
        </w:tc>
        <w:tc>
          <w:tcPr>
            <w:tcW w:w="8218" w:type="dxa"/>
            <w:gridSpan w:val="2"/>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стенд</w:t>
            </w:r>
          </w:p>
        </w:tc>
        <w:tc>
          <w:tcPr>
            <w:tcW w:w="427" w:type="dxa"/>
          </w:tcPr>
          <w:p w:rsidR="004244CB" w:rsidRPr="00A154E4" w:rsidRDefault="004244CB" w:rsidP="007E1181">
            <w:pPr>
              <w:jc w:val="both"/>
              <w:rPr>
                <w:rFonts w:ascii="Times New Roman" w:hAnsi="Times New Roman"/>
                <w:lang w:bidi="ru-RU"/>
              </w:rPr>
            </w:pPr>
          </w:p>
        </w:tc>
      </w:tr>
    </w:tbl>
    <w:p w:rsidR="004244CB" w:rsidRPr="00A154E4" w:rsidRDefault="004244CB" w:rsidP="004244CB">
      <w:pPr>
        <w:jc w:val="both"/>
        <w:rPr>
          <w:rFonts w:ascii="Times New Roman" w:hAnsi="Times New Roman"/>
          <w:lang w:bidi="ru-RU"/>
        </w:rPr>
      </w:pPr>
    </w:p>
    <w:tbl>
      <w:tblPr>
        <w:tblW w:w="95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7089"/>
        <w:gridCol w:w="6"/>
      </w:tblGrid>
      <w:tr w:rsidR="004244CB" w:rsidRPr="00A154E4" w:rsidTr="007E1181">
        <w:trPr>
          <w:gridAfter w:val="1"/>
          <w:wAfter w:w="6" w:type="dxa"/>
          <w:trHeight w:val="1012"/>
        </w:trPr>
        <w:tc>
          <w:tcPr>
            <w:tcW w:w="2409"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Адрес помещения, здания (строения, сооружения)</w:t>
            </w:r>
          </w:p>
        </w:tc>
        <w:tc>
          <w:tcPr>
            <w:tcW w:w="7089" w:type="dxa"/>
          </w:tcPr>
          <w:p w:rsidR="004244CB" w:rsidRPr="00A154E4" w:rsidRDefault="004244CB" w:rsidP="007E1181">
            <w:pPr>
              <w:jc w:val="both"/>
              <w:rPr>
                <w:rFonts w:ascii="Times New Roman" w:hAnsi="Times New Roman"/>
                <w:lang w:bidi="ru-RU"/>
              </w:rPr>
            </w:pPr>
          </w:p>
        </w:tc>
      </w:tr>
      <w:tr w:rsidR="004244CB" w:rsidRPr="00A154E4" w:rsidTr="007E1181">
        <w:trPr>
          <w:trHeight w:val="1012"/>
        </w:trPr>
        <w:tc>
          <w:tcPr>
            <w:tcW w:w="2409"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Кадастровый (условного) номер помещения, земельного участка, здания (строения, сооружения):</w:t>
            </w:r>
          </w:p>
        </w:tc>
        <w:tc>
          <w:tcPr>
            <w:tcW w:w="7095" w:type="dxa"/>
            <w:gridSpan w:val="2"/>
          </w:tcPr>
          <w:p w:rsidR="004244CB" w:rsidRPr="00A154E4" w:rsidRDefault="004244CB" w:rsidP="007E1181">
            <w:pPr>
              <w:jc w:val="both"/>
              <w:rPr>
                <w:rFonts w:ascii="Times New Roman" w:hAnsi="Times New Roman"/>
                <w:lang w:bidi="ru-RU"/>
              </w:rPr>
            </w:pPr>
          </w:p>
        </w:tc>
      </w:tr>
      <w:tr w:rsidR="004244CB" w:rsidRPr="00A154E4" w:rsidTr="007E1181">
        <w:trPr>
          <w:trHeight w:val="254"/>
        </w:trPr>
        <w:tc>
          <w:tcPr>
            <w:tcW w:w="2409"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Внешние габариты:</w:t>
            </w:r>
          </w:p>
        </w:tc>
        <w:tc>
          <w:tcPr>
            <w:tcW w:w="7095" w:type="dxa"/>
            <w:gridSpan w:val="2"/>
          </w:tcPr>
          <w:p w:rsidR="004244CB" w:rsidRPr="00A154E4" w:rsidRDefault="004244CB" w:rsidP="007E1181">
            <w:pPr>
              <w:jc w:val="both"/>
              <w:rPr>
                <w:rFonts w:ascii="Times New Roman" w:hAnsi="Times New Roman"/>
                <w:lang w:bidi="ru-RU"/>
              </w:rPr>
            </w:pPr>
          </w:p>
        </w:tc>
      </w:tr>
      <w:tr w:rsidR="004244CB" w:rsidRPr="00A154E4" w:rsidTr="007E1181">
        <w:trPr>
          <w:trHeight w:val="253"/>
        </w:trPr>
        <w:tc>
          <w:tcPr>
            <w:tcW w:w="2409" w:type="dxa"/>
          </w:tcPr>
          <w:p w:rsidR="004244CB" w:rsidRPr="00A154E4" w:rsidRDefault="004244CB" w:rsidP="007E1181">
            <w:pPr>
              <w:jc w:val="both"/>
              <w:rPr>
                <w:rFonts w:ascii="Times New Roman" w:hAnsi="Times New Roman"/>
                <w:lang w:bidi="ru-RU"/>
              </w:rPr>
            </w:pPr>
            <w:r w:rsidRPr="00A154E4">
              <w:rPr>
                <w:rFonts w:ascii="Times New Roman" w:hAnsi="Times New Roman"/>
                <w:lang w:bidi="ru-RU"/>
              </w:rPr>
              <w:t>Текст:</w:t>
            </w:r>
          </w:p>
        </w:tc>
        <w:tc>
          <w:tcPr>
            <w:tcW w:w="7095" w:type="dxa"/>
            <w:gridSpan w:val="2"/>
          </w:tcPr>
          <w:p w:rsidR="004244CB" w:rsidRPr="00A154E4" w:rsidRDefault="004244CB" w:rsidP="007E1181">
            <w:pPr>
              <w:jc w:val="both"/>
              <w:rPr>
                <w:rFonts w:ascii="Times New Roman" w:hAnsi="Times New Roman"/>
                <w:lang w:bidi="ru-RU"/>
              </w:rPr>
            </w:pPr>
          </w:p>
        </w:tc>
      </w:tr>
    </w:tbl>
    <w:p w:rsidR="004244CB" w:rsidRPr="00A154E4" w:rsidRDefault="004244CB" w:rsidP="004244CB">
      <w:pPr>
        <w:jc w:val="both"/>
        <w:rPr>
          <w:rFonts w:ascii="Times New Roman" w:hAnsi="Times New Roman"/>
          <w:lang w:bidi="ru-RU"/>
        </w:rPr>
      </w:pPr>
    </w:p>
    <w:p w:rsidR="004244CB" w:rsidRPr="00A154E4" w:rsidRDefault="004244CB" w:rsidP="004244CB">
      <w:pPr>
        <w:jc w:val="both"/>
        <w:rPr>
          <w:rFonts w:ascii="Times New Roman" w:hAnsi="Times New Roman"/>
          <w:sz w:val="28"/>
          <w:szCs w:val="28"/>
          <w:lang w:bidi="ru-RU"/>
        </w:rPr>
      </w:pPr>
      <w:r w:rsidRPr="00A154E4">
        <w:rPr>
          <w:rFonts w:ascii="Times New Roman" w:hAnsi="Times New Roman"/>
          <w:sz w:val="28"/>
          <w:szCs w:val="28"/>
          <w:lang w:bidi="ru-RU"/>
        </w:rPr>
        <w:t>К заявлению прилагаются следующие документы:</w:t>
      </w:r>
    </w:p>
    <w:p w:rsidR="004244CB" w:rsidRPr="00A154E4" w:rsidRDefault="004244CB" w:rsidP="004244CB">
      <w:pPr>
        <w:jc w:val="both"/>
        <w:rPr>
          <w:rFonts w:ascii="Times New Roman" w:hAnsi="Times New Roman"/>
          <w:sz w:val="28"/>
          <w:szCs w:val="28"/>
          <w:lang w:bidi="ru-RU"/>
        </w:rPr>
      </w:pPr>
      <w:r w:rsidRPr="00A154E4">
        <w:rPr>
          <w:rFonts w:ascii="Times New Roman" w:hAnsi="Times New Roman"/>
          <w:sz w:val="28"/>
          <w:szCs w:val="28"/>
          <w:lang w:bidi="ru-RU"/>
        </w:rPr>
        <w:t xml:space="preserve"> </w:t>
      </w:r>
    </w:p>
    <w:tbl>
      <w:tblPr>
        <w:tblStyle w:val="TableNormal"/>
        <w:tblW w:w="0" w:type="auto"/>
        <w:tblLayout w:type="fixed"/>
        <w:tblLook w:val="01E0" w:firstRow="1" w:lastRow="1" w:firstColumn="1" w:lastColumn="1" w:noHBand="0" w:noVBand="0"/>
      </w:tblPr>
      <w:tblGrid>
        <w:gridCol w:w="4670"/>
        <w:gridCol w:w="4805"/>
      </w:tblGrid>
      <w:tr w:rsidR="004244CB" w:rsidRPr="00A154E4" w:rsidTr="007E1181">
        <w:trPr>
          <w:trHeight w:val="253"/>
        </w:trPr>
        <w:tc>
          <w:tcPr>
            <w:tcW w:w="4670" w:type="dxa"/>
            <w:tcBorders>
              <w:top w:val="single" w:sz="4" w:space="0" w:color="000000"/>
              <w:bottom w:val="single" w:sz="4" w:space="0" w:color="000000"/>
            </w:tcBorders>
          </w:tcPr>
          <w:p w:rsidR="004244CB" w:rsidRPr="00A154E4" w:rsidRDefault="004244CB" w:rsidP="007E1181">
            <w:pPr>
              <w:widowControl/>
              <w:autoSpaceDE/>
              <w:autoSpaceDN/>
              <w:rPr>
                <w:rFonts w:ascii="Times New Roman" w:eastAsia="Times New Roman" w:hAnsi="Times New Roman"/>
                <w:sz w:val="28"/>
                <w:szCs w:val="28"/>
                <w:lang w:val="ru-RU" w:eastAsia="ru-RU" w:bidi="ru-RU"/>
              </w:rPr>
            </w:pPr>
          </w:p>
        </w:tc>
        <w:tc>
          <w:tcPr>
            <w:tcW w:w="4805" w:type="dxa"/>
            <w:tcBorders>
              <w:top w:val="single" w:sz="4" w:space="0" w:color="000000"/>
              <w:bottom w:val="single" w:sz="4" w:space="0" w:color="000000"/>
            </w:tcBorders>
          </w:tcPr>
          <w:p w:rsidR="004244CB" w:rsidRPr="00A154E4" w:rsidRDefault="004244CB" w:rsidP="007E1181">
            <w:pPr>
              <w:widowControl/>
              <w:autoSpaceDE/>
              <w:autoSpaceDN/>
              <w:rPr>
                <w:rFonts w:ascii="Times New Roman" w:eastAsia="Times New Roman" w:hAnsi="Times New Roman"/>
                <w:sz w:val="28"/>
                <w:szCs w:val="28"/>
                <w:lang w:val="ru-RU" w:eastAsia="ru-RU" w:bidi="ru-RU"/>
              </w:rPr>
            </w:pPr>
          </w:p>
        </w:tc>
      </w:tr>
      <w:tr w:rsidR="004244CB" w:rsidRPr="00A154E4" w:rsidTr="007E1181">
        <w:trPr>
          <w:trHeight w:val="256"/>
        </w:trPr>
        <w:tc>
          <w:tcPr>
            <w:tcW w:w="4670" w:type="dxa"/>
            <w:tcBorders>
              <w:top w:val="single" w:sz="4" w:space="0" w:color="000000"/>
            </w:tcBorders>
          </w:tcPr>
          <w:p w:rsidR="004244CB" w:rsidRPr="00A154E4" w:rsidRDefault="004244CB" w:rsidP="007E1181">
            <w:pPr>
              <w:tabs>
                <w:tab w:val="left" w:pos="4588"/>
              </w:tabs>
              <w:spacing w:line="237" w:lineRule="exact"/>
              <w:rPr>
                <w:rFonts w:ascii="Times New Roman" w:eastAsia="Times New Roman" w:hAnsi="Times New Roman"/>
                <w:sz w:val="28"/>
                <w:szCs w:val="28"/>
                <w:lang w:eastAsia="ru-RU" w:bidi="ru-RU"/>
              </w:rPr>
            </w:pPr>
            <w:proofErr w:type="spellStart"/>
            <w:r w:rsidRPr="00A154E4">
              <w:rPr>
                <w:rFonts w:ascii="Times New Roman" w:eastAsia="Times New Roman" w:hAnsi="Times New Roman"/>
                <w:sz w:val="28"/>
                <w:szCs w:val="28"/>
                <w:lang w:eastAsia="ru-RU" w:bidi="ru-RU"/>
              </w:rPr>
              <w:t>Заявитель</w:t>
            </w:r>
            <w:proofErr w:type="spellEnd"/>
            <w:r w:rsidRPr="00A154E4">
              <w:rPr>
                <w:rFonts w:ascii="Times New Roman" w:eastAsia="Times New Roman" w:hAnsi="Times New Roman"/>
                <w:sz w:val="28"/>
                <w:szCs w:val="28"/>
                <w:lang w:eastAsia="ru-RU" w:bidi="ru-RU"/>
              </w:rPr>
              <w:t xml:space="preserve">  </w:t>
            </w:r>
            <w:r w:rsidRPr="00A154E4">
              <w:rPr>
                <w:rFonts w:ascii="Times New Roman" w:eastAsia="Times New Roman" w:hAnsi="Times New Roman"/>
                <w:spacing w:val="-6"/>
                <w:sz w:val="28"/>
                <w:szCs w:val="28"/>
                <w:lang w:eastAsia="ru-RU" w:bidi="ru-RU"/>
              </w:rPr>
              <w:t xml:space="preserve"> </w:t>
            </w:r>
            <w:r w:rsidRPr="00A154E4">
              <w:rPr>
                <w:rFonts w:ascii="Times New Roman" w:eastAsia="Times New Roman" w:hAnsi="Times New Roman"/>
                <w:sz w:val="28"/>
                <w:szCs w:val="28"/>
                <w:u w:val="single"/>
                <w:lang w:eastAsia="ru-RU" w:bidi="ru-RU"/>
              </w:rPr>
              <w:t xml:space="preserve"> </w:t>
            </w:r>
            <w:r w:rsidRPr="00A154E4">
              <w:rPr>
                <w:rFonts w:ascii="Times New Roman" w:eastAsia="Times New Roman" w:hAnsi="Times New Roman"/>
                <w:sz w:val="28"/>
                <w:szCs w:val="28"/>
                <w:u w:val="single"/>
                <w:lang w:eastAsia="ru-RU" w:bidi="ru-RU"/>
              </w:rPr>
              <w:tab/>
            </w:r>
          </w:p>
        </w:tc>
        <w:tc>
          <w:tcPr>
            <w:tcW w:w="4805" w:type="dxa"/>
            <w:tcBorders>
              <w:top w:val="single" w:sz="4" w:space="0" w:color="000000"/>
            </w:tcBorders>
          </w:tcPr>
          <w:p w:rsidR="004244CB" w:rsidRPr="00A154E4" w:rsidRDefault="004244CB" w:rsidP="007E1181">
            <w:pPr>
              <w:tabs>
                <w:tab w:val="left" w:pos="4698"/>
              </w:tabs>
              <w:spacing w:line="237" w:lineRule="exact"/>
              <w:ind w:right="80"/>
              <w:jc w:val="center"/>
              <w:rPr>
                <w:rFonts w:ascii="Times New Roman" w:eastAsia="Times New Roman" w:hAnsi="Times New Roman"/>
                <w:sz w:val="28"/>
                <w:szCs w:val="28"/>
                <w:lang w:eastAsia="ru-RU" w:bidi="ru-RU"/>
              </w:rPr>
            </w:pPr>
            <w:r w:rsidRPr="00A154E4">
              <w:rPr>
                <w:rFonts w:ascii="Times New Roman" w:eastAsia="Times New Roman" w:hAnsi="Times New Roman"/>
                <w:sz w:val="28"/>
                <w:szCs w:val="28"/>
                <w:u w:val="single"/>
                <w:lang w:eastAsia="ru-RU" w:bidi="ru-RU"/>
              </w:rPr>
              <w:t xml:space="preserve"> </w:t>
            </w:r>
            <w:r w:rsidRPr="00A154E4">
              <w:rPr>
                <w:rFonts w:ascii="Times New Roman" w:eastAsia="Times New Roman" w:hAnsi="Times New Roman"/>
                <w:sz w:val="28"/>
                <w:szCs w:val="28"/>
                <w:u w:val="single"/>
                <w:lang w:eastAsia="ru-RU" w:bidi="ru-RU"/>
              </w:rPr>
              <w:tab/>
            </w:r>
          </w:p>
        </w:tc>
      </w:tr>
      <w:tr w:rsidR="004244CB" w:rsidRPr="00A154E4" w:rsidTr="007E1181">
        <w:trPr>
          <w:trHeight w:val="379"/>
        </w:trPr>
        <w:tc>
          <w:tcPr>
            <w:tcW w:w="4670" w:type="dxa"/>
          </w:tcPr>
          <w:p w:rsidR="004244CB" w:rsidRPr="00A154E4" w:rsidRDefault="004244CB" w:rsidP="007E1181">
            <w:pPr>
              <w:spacing w:line="252" w:lineRule="exact"/>
              <w:ind w:left="2544"/>
              <w:rPr>
                <w:rFonts w:ascii="Times New Roman" w:eastAsia="Times New Roman" w:hAnsi="Times New Roman"/>
                <w:sz w:val="28"/>
                <w:szCs w:val="28"/>
                <w:lang w:eastAsia="ru-RU" w:bidi="ru-RU"/>
              </w:rPr>
            </w:pPr>
            <w:r w:rsidRPr="00A154E4">
              <w:rPr>
                <w:rFonts w:ascii="Times New Roman" w:eastAsia="Times New Roman" w:hAnsi="Times New Roman"/>
                <w:sz w:val="28"/>
                <w:szCs w:val="28"/>
                <w:lang w:eastAsia="ru-RU" w:bidi="ru-RU"/>
              </w:rPr>
              <w:t>(</w:t>
            </w:r>
            <w:proofErr w:type="spellStart"/>
            <w:r w:rsidRPr="00A154E4">
              <w:rPr>
                <w:rFonts w:ascii="Times New Roman" w:eastAsia="Times New Roman" w:hAnsi="Times New Roman"/>
                <w:sz w:val="28"/>
                <w:szCs w:val="28"/>
                <w:lang w:eastAsia="ru-RU" w:bidi="ru-RU"/>
              </w:rPr>
              <w:t>подпись</w:t>
            </w:r>
            <w:proofErr w:type="spellEnd"/>
            <w:r w:rsidRPr="00A154E4">
              <w:rPr>
                <w:rFonts w:ascii="Times New Roman" w:eastAsia="Times New Roman" w:hAnsi="Times New Roman"/>
                <w:sz w:val="28"/>
                <w:szCs w:val="28"/>
                <w:lang w:eastAsia="ru-RU" w:bidi="ru-RU"/>
              </w:rPr>
              <w:t>)</w:t>
            </w:r>
          </w:p>
        </w:tc>
        <w:tc>
          <w:tcPr>
            <w:tcW w:w="4805" w:type="dxa"/>
          </w:tcPr>
          <w:p w:rsidR="004244CB" w:rsidRPr="00A154E4" w:rsidRDefault="004244CB" w:rsidP="007E1181">
            <w:pPr>
              <w:spacing w:line="252" w:lineRule="exact"/>
              <w:ind w:right="132"/>
              <w:jc w:val="center"/>
              <w:rPr>
                <w:rFonts w:ascii="Times New Roman" w:eastAsia="Times New Roman" w:hAnsi="Times New Roman"/>
                <w:sz w:val="28"/>
                <w:szCs w:val="28"/>
                <w:lang w:eastAsia="ru-RU" w:bidi="ru-RU"/>
              </w:rPr>
            </w:pPr>
            <w:r w:rsidRPr="00A154E4">
              <w:rPr>
                <w:rFonts w:ascii="Times New Roman" w:eastAsia="Times New Roman" w:hAnsi="Times New Roman"/>
                <w:sz w:val="28"/>
                <w:szCs w:val="28"/>
                <w:lang w:eastAsia="ru-RU" w:bidi="ru-RU"/>
              </w:rPr>
              <w:t>(</w:t>
            </w:r>
            <w:proofErr w:type="spellStart"/>
            <w:r w:rsidRPr="00A154E4">
              <w:rPr>
                <w:rFonts w:ascii="Times New Roman" w:eastAsia="Times New Roman" w:hAnsi="Times New Roman"/>
                <w:sz w:val="28"/>
                <w:szCs w:val="28"/>
                <w:lang w:eastAsia="ru-RU" w:bidi="ru-RU"/>
              </w:rPr>
              <w:t>расшифровка</w:t>
            </w:r>
            <w:proofErr w:type="spellEnd"/>
            <w:r w:rsidRPr="00A154E4">
              <w:rPr>
                <w:rFonts w:ascii="Times New Roman" w:eastAsia="Times New Roman" w:hAnsi="Times New Roman"/>
                <w:sz w:val="28"/>
                <w:szCs w:val="28"/>
                <w:lang w:eastAsia="ru-RU" w:bidi="ru-RU"/>
              </w:rPr>
              <w:t xml:space="preserve"> </w:t>
            </w:r>
            <w:proofErr w:type="spellStart"/>
            <w:r w:rsidRPr="00A154E4">
              <w:rPr>
                <w:rFonts w:ascii="Times New Roman" w:eastAsia="Times New Roman" w:hAnsi="Times New Roman"/>
                <w:sz w:val="28"/>
                <w:szCs w:val="28"/>
                <w:lang w:eastAsia="ru-RU" w:bidi="ru-RU"/>
              </w:rPr>
              <w:t>подписи</w:t>
            </w:r>
            <w:proofErr w:type="spellEnd"/>
            <w:r w:rsidRPr="00A154E4">
              <w:rPr>
                <w:rFonts w:ascii="Times New Roman" w:eastAsia="Times New Roman" w:hAnsi="Times New Roman"/>
                <w:sz w:val="28"/>
                <w:szCs w:val="28"/>
                <w:lang w:eastAsia="ru-RU" w:bidi="ru-RU"/>
              </w:rPr>
              <w:t>)</w:t>
            </w:r>
          </w:p>
        </w:tc>
      </w:tr>
    </w:tbl>
    <w:p w:rsidR="004244CB" w:rsidRPr="00A154E4" w:rsidRDefault="004244CB" w:rsidP="004244CB">
      <w:pPr>
        <w:jc w:val="both"/>
        <w:rPr>
          <w:rFonts w:ascii="Times New Roman" w:hAnsi="Times New Roman"/>
          <w:b/>
          <w:sz w:val="28"/>
          <w:szCs w:val="28"/>
        </w:rPr>
      </w:pPr>
    </w:p>
    <w:p w:rsidR="004244CB" w:rsidRPr="00A154E4" w:rsidRDefault="004244CB" w:rsidP="004244CB">
      <w:pPr>
        <w:spacing w:after="160" w:line="259" w:lineRule="auto"/>
        <w:rPr>
          <w:rFonts w:ascii="Times New Roman" w:hAnsi="Times New Roman"/>
          <w:b/>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2-0"/>
      </w:pPr>
    </w:p>
    <w:p w:rsidR="004244CB" w:rsidRDefault="004244CB" w:rsidP="004244CB">
      <w:pPr>
        <w:pStyle w:val="2-0"/>
      </w:pPr>
    </w:p>
    <w:p w:rsidR="004244CB" w:rsidRPr="001B553C" w:rsidRDefault="004244CB" w:rsidP="004244CB">
      <w:pPr>
        <w:pStyle w:val="2-0"/>
      </w:pPr>
    </w:p>
    <w:p w:rsidR="004244CB" w:rsidRPr="008350E7" w:rsidRDefault="004244CB" w:rsidP="004244CB">
      <w:pPr>
        <w:pStyle w:val="af2"/>
        <w:spacing w:after="0" w:line="276" w:lineRule="auto"/>
        <w:jc w:val="center"/>
        <w:outlineLvl w:val="9"/>
        <w:rPr>
          <w:b w:val="0"/>
          <w:bCs w:val="0"/>
          <w:color w:val="000000" w:themeColor="text1"/>
          <w:sz w:val="28"/>
          <w:szCs w:val="28"/>
          <w:lang w:val="ru-RU"/>
        </w:rPr>
      </w:pPr>
      <w:r w:rsidRPr="008350E7">
        <w:rPr>
          <w:b w:val="0"/>
          <w:bCs w:val="0"/>
          <w:color w:val="000000" w:themeColor="text1"/>
          <w:sz w:val="28"/>
          <w:szCs w:val="28"/>
        </w:rPr>
        <w:t>Требования к составу и содержанию дизайн</w:t>
      </w:r>
      <w:r w:rsidRPr="008350E7">
        <w:rPr>
          <w:b w:val="0"/>
          <w:bCs w:val="0"/>
          <w:color w:val="000000" w:themeColor="text1"/>
          <w:sz w:val="28"/>
          <w:szCs w:val="28"/>
          <w:lang w:val="ru-RU"/>
        </w:rPr>
        <w:t>-</w:t>
      </w:r>
      <w:r w:rsidRPr="008350E7">
        <w:rPr>
          <w:b w:val="0"/>
          <w:bCs w:val="0"/>
          <w:color w:val="000000" w:themeColor="text1"/>
          <w:sz w:val="28"/>
          <w:szCs w:val="28"/>
        </w:rPr>
        <w:t>проекта (проектной документации)</w:t>
      </w:r>
    </w:p>
    <w:p w:rsidR="004244CB" w:rsidRPr="008350E7" w:rsidRDefault="004244CB" w:rsidP="004244CB">
      <w:pPr>
        <w:pStyle w:val="2-0"/>
        <w:rPr>
          <w:sz w:val="28"/>
          <w:szCs w:val="28"/>
        </w:rPr>
      </w:pPr>
    </w:p>
    <w:p w:rsidR="004244CB" w:rsidRPr="008350E7" w:rsidRDefault="004244CB" w:rsidP="004244CB">
      <w:pPr>
        <w:pStyle w:val="ConsPlusNonformat"/>
        <w:adjustRightInd/>
        <w:spacing w:line="276" w:lineRule="auto"/>
        <w:ind w:firstLine="709"/>
        <w:jc w:val="both"/>
        <w:rPr>
          <w:rFonts w:ascii="Times New Roman" w:hAnsi="Times New Roman" w:cs="Times New Roman"/>
          <w:color w:val="000000" w:themeColor="text1"/>
          <w:sz w:val="28"/>
          <w:szCs w:val="28"/>
        </w:rPr>
      </w:pPr>
      <w:r w:rsidRPr="008350E7">
        <w:rPr>
          <w:rFonts w:ascii="Times New Roman" w:eastAsia="Calibri" w:hAnsi="Times New Roman" w:cs="Times New Roman"/>
          <w:color w:val="000000" w:themeColor="text1"/>
          <w:sz w:val="28"/>
          <w:szCs w:val="28"/>
          <w:lang w:eastAsia="en-US"/>
        </w:rPr>
        <w:t>Состав дизайн-проекта (проектной документации) зависит от типа предполагаемого к установке средства размещения информации:</w:t>
      </w:r>
    </w:p>
    <w:p w:rsidR="004244CB" w:rsidRPr="00D07281" w:rsidRDefault="004244CB" w:rsidP="004244CB">
      <w:pPr>
        <w:pStyle w:val="ConsPlusNonformat"/>
        <w:spacing w:line="276" w:lineRule="auto"/>
        <w:jc w:val="both"/>
        <w:rPr>
          <w:rFonts w:ascii="Times New Roman" w:hAnsi="Times New Roman" w:cs="Times New Roman"/>
          <w:color w:val="000000" w:themeColor="text1"/>
        </w:rPr>
      </w:pP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gridCol w:w="426"/>
      </w:tblGrid>
      <w:tr w:rsidR="004244CB" w:rsidRPr="00D07281" w:rsidTr="007E1181">
        <w:trPr>
          <w:trHeight w:val="227"/>
        </w:trPr>
        <w:tc>
          <w:tcPr>
            <w:tcW w:w="846" w:type="dxa"/>
            <w:shd w:val="clear" w:color="auto" w:fill="auto"/>
            <w:tcMar>
              <w:top w:w="0" w:type="dxa"/>
              <w:left w:w="0" w:type="dxa"/>
              <w:bottom w:w="0" w:type="dxa"/>
              <w:right w:w="0" w:type="dxa"/>
            </w:tcMa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1</w:t>
            </w:r>
          </w:p>
        </w:tc>
        <w:tc>
          <w:tcPr>
            <w:tcW w:w="8221" w:type="dxa"/>
            <w:gridSpan w:val="2"/>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информационная конструкция специального назначения (информационная доска, табличка)</w:t>
            </w:r>
          </w:p>
        </w:tc>
        <w:tc>
          <w:tcPr>
            <w:tcW w:w="426" w:type="dxa"/>
            <w:vAlign w:val="center"/>
          </w:tcPr>
          <w:p w:rsidR="004244CB" w:rsidRPr="00D07281" w:rsidRDefault="004244CB" w:rsidP="007E1181">
            <w:pPr>
              <w:jc w:val="both"/>
              <w:rPr>
                <w:rFonts w:ascii="Times New Roman" w:hAnsi="Times New Roman"/>
                <w:color w:val="000000" w:themeColor="text1"/>
              </w:rPr>
            </w:pPr>
          </w:p>
        </w:tc>
      </w:tr>
      <w:tr w:rsidR="004244CB" w:rsidRPr="00D07281" w:rsidTr="007E1181">
        <w:trPr>
          <w:trHeight w:val="227"/>
        </w:trPr>
        <w:tc>
          <w:tcPr>
            <w:tcW w:w="846" w:type="dxa"/>
            <w:vMerge w:val="restart"/>
            <w:shd w:val="clear" w:color="auto" w:fill="auto"/>
            <w:tcMar>
              <w:top w:w="0" w:type="dxa"/>
              <w:left w:w="0" w:type="dxa"/>
              <w:bottom w:w="0" w:type="dxa"/>
              <w:right w:w="0" w:type="dxa"/>
            </w:tcMa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2</w:t>
            </w:r>
          </w:p>
        </w:tc>
        <w:tc>
          <w:tcPr>
            <w:tcW w:w="8647" w:type="dxa"/>
            <w:gridSpan w:val="3"/>
          </w:tcPr>
          <w:p w:rsidR="004244CB" w:rsidRPr="00D07281" w:rsidRDefault="004244CB" w:rsidP="007E1181">
            <w:pPr>
              <w:jc w:val="both"/>
              <w:rPr>
                <w:rFonts w:ascii="Times New Roman" w:hAnsi="Times New Roman"/>
                <w:color w:val="000000" w:themeColor="text1"/>
              </w:rPr>
            </w:pPr>
            <w:r w:rsidRPr="00D07281">
              <w:rPr>
                <w:rFonts w:ascii="Times New Roman" w:hAnsi="Times New Roman"/>
                <w:bCs/>
                <w:color w:val="000000" w:themeColor="text1"/>
              </w:rPr>
              <w:t>настенная конструкция</w:t>
            </w:r>
          </w:p>
        </w:tc>
      </w:tr>
      <w:tr w:rsidR="004244CB" w:rsidRPr="00D07281" w:rsidTr="007E1181">
        <w:trPr>
          <w:trHeight w:val="227"/>
        </w:trPr>
        <w:tc>
          <w:tcPr>
            <w:tcW w:w="846" w:type="dxa"/>
            <w:vMerge/>
            <w:shd w:val="clear" w:color="auto" w:fill="auto"/>
            <w:tcMar>
              <w:top w:w="0" w:type="dxa"/>
              <w:left w:w="0" w:type="dxa"/>
              <w:bottom w:w="0" w:type="dxa"/>
              <w:right w:w="0" w:type="dxa"/>
            </w:tcMa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1</w:t>
            </w:r>
          </w:p>
        </w:tc>
        <w:tc>
          <w:tcPr>
            <w:tcW w:w="7371" w:type="dxa"/>
            <w:shd w:val="clear" w:color="auto" w:fill="auto"/>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объемные и отдельно стоящие буквы и знаки без подложки</w:t>
            </w:r>
          </w:p>
        </w:tc>
        <w:tc>
          <w:tcPr>
            <w:tcW w:w="426" w:type="dxa"/>
          </w:tcPr>
          <w:p w:rsidR="004244CB" w:rsidRPr="00D07281" w:rsidRDefault="004244CB" w:rsidP="007E1181">
            <w:pPr>
              <w:jc w:val="both"/>
              <w:rPr>
                <w:rFonts w:ascii="Times New Roman" w:hAnsi="Times New Roman"/>
                <w:color w:val="000000" w:themeColor="text1"/>
              </w:rPr>
            </w:pPr>
          </w:p>
        </w:tc>
      </w:tr>
      <w:tr w:rsidR="004244CB" w:rsidRPr="00D07281" w:rsidTr="007E1181">
        <w:trPr>
          <w:trHeight w:val="227"/>
        </w:trPr>
        <w:tc>
          <w:tcPr>
            <w:tcW w:w="846" w:type="dxa"/>
            <w:vMerge/>
            <w:shd w:val="clear" w:color="auto" w:fill="auto"/>
            <w:tcMar>
              <w:top w:w="0" w:type="dxa"/>
              <w:left w:w="0" w:type="dxa"/>
              <w:bottom w:w="0" w:type="dxa"/>
              <w:right w:w="0" w:type="dxa"/>
            </w:tcMa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2</w:t>
            </w:r>
          </w:p>
        </w:tc>
        <w:tc>
          <w:tcPr>
            <w:tcW w:w="7371" w:type="dxa"/>
            <w:shd w:val="clear" w:color="auto" w:fill="auto"/>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объемные и отдельно стоящие буквы и знаки на плоской подложке</w:t>
            </w:r>
          </w:p>
        </w:tc>
        <w:tc>
          <w:tcPr>
            <w:tcW w:w="426" w:type="dxa"/>
          </w:tcPr>
          <w:p w:rsidR="004244CB" w:rsidRPr="00D07281" w:rsidRDefault="004244CB" w:rsidP="007E1181">
            <w:pPr>
              <w:jc w:val="both"/>
              <w:rPr>
                <w:rFonts w:ascii="Times New Roman" w:hAnsi="Times New Roman"/>
                <w:color w:val="000000" w:themeColor="text1"/>
              </w:rPr>
            </w:pPr>
          </w:p>
        </w:tc>
      </w:tr>
      <w:tr w:rsidR="004244CB" w:rsidRPr="00D07281" w:rsidTr="007E1181">
        <w:trPr>
          <w:trHeight w:val="227"/>
        </w:trPr>
        <w:tc>
          <w:tcPr>
            <w:tcW w:w="846" w:type="dxa"/>
            <w:vMerge/>
            <w:shd w:val="clear" w:color="auto" w:fill="auto"/>
            <w:tcMar>
              <w:top w:w="0" w:type="dxa"/>
              <w:left w:w="0" w:type="dxa"/>
              <w:bottom w:w="0" w:type="dxa"/>
              <w:right w:w="0" w:type="dxa"/>
            </w:tcMa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3</w:t>
            </w:r>
          </w:p>
        </w:tc>
        <w:tc>
          <w:tcPr>
            <w:tcW w:w="7371" w:type="dxa"/>
            <w:shd w:val="clear" w:color="auto" w:fill="auto"/>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световой короб – «</w:t>
            </w:r>
            <w:proofErr w:type="spellStart"/>
            <w:r w:rsidRPr="00D07281">
              <w:rPr>
                <w:rFonts w:ascii="Times New Roman" w:hAnsi="Times New Roman" w:cs="Times New Roman"/>
                <w:bCs/>
                <w:color w:val="000000" w:themeColor="text1"/>
              </w:rPr>
              <w:t>лайтбокс</w:t>
            </w:r>
            <w:proofErr w:type="spellEnd"/>
            <w:r w:rsidRPr="00D07281">
              <w:rPr>
                <w:rFonts w:ascii="Times New Roman" w:hAnsi="Times New Roman" w:cs="Times New Roman"/>
                <w:bCs/>
                <w:color w:val="000000" w:themeColor="text1"/>
              </w:rPr>
              <w:t>»</w:t>
            </w:r>
          </w:p>
        </w:tc>
        <w:tc>
          <w:tcPr>
            <w:tcW w:w="426" w:type="dxa"/>
          </w:tcPr>
          <w:p w:rsidR="004244CB" w:rsidRPr="00D07281" w:rsidRDefault="004244CB" w:rsidP="007E1181">
            <w:pPr>
              <w:jc w:val="both"/>
              <w:rPr>
                <w:rFonts w:ascii="Times New Roman" w:hAnsi="Times New Roman"/>
                <w:color w:val="000000" w:themeColor="text1"/>
              </w:rPr>
            </w:pPr>
          </w:p>
        </w:tc>
      </w:tr>
      <w:tr w:rsidR="004244CB" w:rsidRPr="00D07281" w:rsidTr="007E1181">
        <w:trPr>
          <w:trHeight w:val="227"/>
        </w:trPr>
        <w:tc>
          <w:tcPr>
            <w:tcW w:w="846" w:type="dxa"/>
            <w:vMerge/>
            <w:shd w:val="clear" w:color="auto" w:fill="auto"/>
            <w:tcMar>
              <w:top w:w="0" w:type="dxa"/>
              <w:left w:w="0" w:type="dxa"/>
              <w:bottom w:w="0" w:type="dxa"/>
              <w:right w:w="0" w:type="dxa"/>
            </w:tcMa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4</w:t>
            </w:r>
          </w:p>
        </w:tc>
        <w:tc>
          <w:tcPr>
            <w:tcW w:w="7371" w:type="dxa"/>
            <w:shd w:val="clear" w:color="auto" w:fill="auto"/>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плоская конструкция</w:t>
            </w:r>
          </w:p>
        </w:tc>
        <w:tc>
          <w:tcPr>
            <w:tcW w:w="426" w:type="dxa"/>
          </w:tcPr>
          <w:p w:rsidR="004244CB" w:rsidRPr="00D07281" w:rsidRDefault="004244CB" w:rsidP="007E1181">
            <w:pPr>
              <w:jc w:val="both"/>
              <w:rPr>
                <w:rFonts w:ascii="Times New Roman" w:hAnsi="Times New Roman"/>
                <w:color w:val="000000" w:themeColor="text1"/>
              </w:rPr>
            </w:pPr>
          </w:p>
        </w:tc>
      </w:tr>
      <w:tr w:rsidR="004244CB" w:rsidRPr="00D07281" w:rsidTr="007E1181">
        <w:trPr>
          <w:trHeight w:val="227"/>
        </w:trPr>
        <w:tc>
          <w:tcPr>
            <w:tcW w:w="846" w:type="dxa"/>
            <w:shd w:val="clear" w:color="auto" w:fill="auto"/>
            <w:tcMar>
              <w:top w:w="0" w:type="dxa"/>
              <w:left w:w="0" w:type="dxa"/>
              <w:bottom w:w="0" w:type="dxa"/>
              <w:right w:w="0" w:type="dxa"/>
            </w:tcMa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3</w:t>
            </w:r>
          </w:p>
        </w:tc>
        <w:tc>
          <w:tcPr>
            <w:tcW w:w="8221" w:type="dxa"/>
            <w:gridSpan w:val="2"/>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консольная информационная конструкция (панель-кронштейн)</w:t>
            </w:r>
          </w:p>
        </w:tc>
        <w:tc>
          <w:tcPr>
            <w:tcW w:w="426" w:type="dxa"/>
          </w:tcPr>
          <w:p w:rsidR="004244CB" w:rsidRPr="00D07281" w:rsidRDefault="004244CB" w:rsidP="007E1181">
            <w:pPr>
              <w:jc w:val="both"/>
              <w:rPr>
                <w:rFonts w:ascii="Times New Roman" w:hAnsi="Times New Roman"/>
                <w:color w:val="000000" w:themeColor="text1"/>
              </w:rPr>
            </w:pPr>
          </w:p>
        </w:tc>
      </w:tr>
      <w:tr w:rsidR="004244CB" w:rsidRPr="00D07281" w:rsidTr="007E1181">
        <w:trPr>
          <w:trHeight w:val="227"/>
        </w:trPr>
        <w:tc>
          <w:tcPr>
            <w:tcW w:w="846" w:type="dxa"/>
            <w:shd w:val="clear" w:color="auto" w:fill="auto"/>
            <w:tcMar>
              <w:top w:w="0" w:type="dxa"/>
              <w:left w:w="0" w:type="dxa"/>
              <w:bottom w:w="0" w:type="dxa"/>
              <w:right w:w="0" w:type="dxa"/>
            </w:tcMa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4</w:t>
            </w:r>
          </w:p>
        </w:tc>
        <w:tc>
          <w:tcPr>
            <w:tcW w:w="8221" w:type="dxa"/>
            <w:gridSpan w:val="2"/>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крышная конструкция</w:t>
            </w:r>
          </w:p>
        </w:tc>
        <w:tc>
          <w:tcPr>
            <w:tcW w:w="426" w:type="dxa"/>
          </w:tcPr>
          <w:p w:rsidR="004244CB" w:rsidRPr="00D07281" w:rsidRDefault="004244CB" w:rsidP="007E1181">
            <w:pPr>
              <w:jc w:val="both"/>
              <w:rPr>
                <w:rFonts w:ascii="Times New Roman" w:hAnsi="Times New Roman"/>
                <w:color w:val="000000" w:themeColor="text1"/>
              </w:rPr>
            </w:pPr>
          </w:p>
        </w:tc>
      </w:tr>
      <w:tr w:rsidR="004244CB" w:rsidRPr="00D07281" w:rsidTr="007E1181">
        <w:trPr>
          <w:trHeight w:val="227"/>
        </w:trPr>
        <w:tc>
          <w:tcPr>
            <w:tcW w:w="846" w:type="dxa"/>
            <w:shd w:val="clear" w:color="auto" w:fill="auto"/>
            <w:tcMar>
              <w:top w:w="0" w:type="dxa"/>
              <w:left w:w="0" w:type="dxa"/>
              <w:bottom w:w="0" w:type="dxa"/>
              <w:right w:w="0" w:type="dxa"/>
            </w:tcMa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5</w:t>
            </w:r>
          </w:p>
        </w:tc>
        <w:tc>
          <w:tcPr>
            <w:tcW w:w="8221" w:type="dxa"/>
            <w:gridSpan w:val="2"/>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съемная (стяговая) конструкция (штандарт, флаг)</w:t>
            </w:r>
          </w:p>
        </w:tc>
        <w:tc>
          <w:tcPr>
            <w:tcW w:w="426" w:type="dxa"/>
          </w:tcPr>
          <w:p w:rsidR="004244CB" w:rsidRPr="00D07281" w:rsidRDefault="004244CB" w:rsidP="007E1181">
            <w:pPr>
              <w:jc w:val="both"/>
              <w:rPr>
                <w:rFonts w:ascii="Times New Roman" w:hAnsi="Times New Roman"/>
                <w:color w:val="000000" w:themeColor="text1"/>
              </w:rPr>
            </w:pPr>
          </w:p>
        </w:tc>
      </w:tr>
      <w:tr w:rsidR="004244CB" w:rsidRPr="00D07281" w:rsidTr="007E1181">
        <w:trPr>
          <w:trHeight w:val="227"/>
        </w:trPr>
        <w:tc>
          <w:tcPr>
            <w:tcW w:w="846" w:type="dxa"/>
            <w:shd w:val="clear" w:color="auto" w:fill="auto"/>
            <w:tcMar>
              <w:top w:w="0" w:type="dxa"/>
              <w:left w:w="0" w:type="dxa"/>
              <w:bottom w:w="0" w:type="dxa"/>
              <w:right w:w="0" w:type="dxa"/>
            </w:tcMa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6</w:t>
            </w:r>
          </w:p>
        </w:tc>
        <w:tc>
          <w:tcPr>
            <w:tcW w:w="8221" w:type="dxa"/>
            <w:gridSpan w:val="2"/>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витринная информационная конструкция</w:t>
            </w:r>
          </w:p>
        </w:tc>
        <w:tc>
          <w:tcPr>
            <w:tcW w:w="426" w:type="dxa"/>
          </w:tcPr>
          <w:p w:rsidR="004244CB" w:rsidRPr="00D07281" w:rsidRDefault="004244CB" w:rsidP="007E1181">
            <w:pPr>
              <w:jc w:val="both"/>
              <w:rPr>
                <w:rFonts w:ascii="Times New Roman" w:hAnsi="Times New Roman"/>
                <w:color w:val="000000" w:themeColor="text1"/>
              </w:rPr>
            </w:pPr>
          </w:p>
        </w:tc>
      </w:tr>
      <w:tr w:rsidR="004244CB" w:rsidRPr="00D07281" w:rsidTr="007E1181">
        <w:trPr>
          <w:trHeight w:val="227"/>
        </w:trPr>
        <w:tc>
          <w:tcPr>
            <w:tcW w:w="846" w:type="dxa"/>
            <w:shd w:val="clear" w:color="auto" w:fill="auto"/>
            <w:tcMar>
              <w:top w:w="0" w:type="dxa"/>
              <w:left w:w="0" w:type="dxa"/>
              <w:bottom w:w="0" w:type="dxa"/>
              <w:right w:w="0" w:type="dxa"/>
            </w:tcMa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7</w:t>
            </w:r>
          </w:p>
        </w:tc>
        <w:tc>
          <w:tcPr>
            <w:tcW w:w="8221" w:type="dxa"/>
            <w:gridSpan w:val="2"/>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маркиза</w:t>
            </w:r>
          </w:p>
        </w:tc>
        <w:tc>
          <w:tcPr>
            <w:tcW w:w="426" w:type="dxa"/>
          </w:tcPr>
          <w:p w:rsidR="004244CB" w:rsidRPr="00D07281" w:rsidRDefault="004244CB" w:rsidP="007E1181">
            <w:pPr>
              <w:jc w:val="both"/>
              <w:rPr>
                <w:rFonts w:ascii="Times New Roman" w:hAnsi="Times New Roman"/>
                <w:color w:val="000000" w:themeColor="text1"/>
              </w:rPr>
            </w:pPr>
          </w:p>
        </w:tc>
      </w:tr>
      <w:tr w:rsidR="004244CB" w:rsidRPr="00D07281" w:rsidTr="007E1181">
        <w:trPr>
          <w:trHeight w:val="227"/>
        </w:trPr>
        <w:tc>
          <w:tcPr>
            <w:tcW w:w="846" w:type="dxa"/>
            <w:shd w:val="clear" w:color="auto" w:fill="auto"/>
            <w:tcMar>
              <w:top w:w="0" w:type="dxa"/>
              <w:left w:w="0" w:type="dxa"/>
              <w:bottom w:w="0" w:type="dxa"/>
              <w:right w:w="0" w:type="dxa"/>
            </w:tcMa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8</w:t>
            </w:r>
          </w:p>
        </w:tc>
        <w:tc>
          <w:tcPr>
            <w:tcW w:w="8221" w:type="dxa"/>
            <w:gridSpan w:val="2"/>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информационная стела</w:t>
            </w:r>
          </w:p>
        </w:tc>
        <w:tc>
          <w:tcPr>
            <w:tcW w:w="426" w:type="dxa"/>
          </w:tcPr>
          <w:p w:rsidR="004244CB" w:rsidRPr="00D07281" w:rsidRDefault="004244CB" w:rsidP="007E1181">
            <w:pPr>
              <w:jc w:val="both"/>
              <w:rPr>
                <w:rFonts w:ascii="Times New Roman" w:hAnsi="Times New Roman"/>
                <w:color w:val="000000" w:themeColor="text1"/>
              </w:rPr>
            </w:pPr>
          </w:p>
        </w:tc>
      </w:tr>
      <w:tr w:rsidR="004244CB" w:rsidRPr="00D07281" w:rsidTr="007E1181">
        <w:trPr>
          <w:trHeight w:val="227"/>
        </w:trPr>
        <w:tc>
          <w:tcPr>
            <w:tcW w:w="846" w:type="dxa"/>
            <w:shd w:val="clear" w:color="auto" w:fill="auto"/>
            <w:tcMar>
              <w:top w:w="0" w:type="dxa"/>
              <w:left w:w="0" w:type="dxa"/>
              <w:bottom w:w="0" w:type="dxa"/>
              <w:right w:w="0" w:type="dxa"/>
            </w:tcMa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9</w:t>
            </w:r>
          </w:p>
        </w:tc>
        <w:tc>
          <w:tcPr>
            <w:tcW w:w="8221" w:type="dxa"/>
            <w:gridSpan w:val="2"/>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выносное меню</w:t>
            </w:r>
          </w:p>
        </w:tc>
        <w:tc>
          <w:tcPr>
            <w:tcW w:w="426" w:type="dxa"/>
          </w:tcPr>
          <w:p w:rsidR="004244CB" w:rsidRPr="00D07281" w:rsidRDefault="004244CB" w:rsidP="007E1181">
            <w:pPr>
              <w:jc w:val="both"/>
              <w:rPr>
                <w:rFonts w:ascii="Times New Roman" w:hAnsi="Times New Roman"/>
                <w:color w:val="000000" w:themeColor="text1"/>
              </w:rPr>
            </w:pPr>
          </w:p>
        </w:tc>
      </w:tr>
      <w:tr w:rsidR="004244CB" w:rsidRPr="00D07281" w:rsidTr="007E1181">
        <w:trPr>
          <w:trHeight w:val="227"/>
        </w:trPr>
        <w:tc>
          <w:tcPr>
            <w:tcW w:w="846" w:type="dxa"/>
            <w:shd w:val="clear" w:color="auto" w:fill="auto"/>
            <w:tcMar>
              <w:top w:w="0" w:type="dxa"/>
              <w:left w:w="0" w:type="dxa"/>
              <w:bottom w:w="0" w:type="dxa"/>
              <w:right w:w="0" w:type="dxa"/>
            </w:tcMar>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10</w:t>
            </w:r>
          </w:p>
        </w:tc>
        <w:tc>
          <w:tcPr>
            <w:tcW w:w="8221" w:type="dxa"/>
            <w:gridSpan w:val="2"/>
          </w:tcPr>
          <w:p w:rsidR="004244CB" w:rsidRPr="00D07281" w:rsidRDefault="004244CB" w:rsidP="007E118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стенд</w:t>
            </w:r>
          </w:p>
        </w:tc>
        <w:tc>
          <w:tcPr>
            <w:tcW w:w="426" w:type="dxa"/>
          </w:tcPr>
          <w:p w:rsidR="004244CB" w:rsidRPr="00D07281" w:rsidRDefault="004244CB" w:rsidP="007E1181">
            <w:pPr>
              <w:jc w:val="both"/>
              <w:rPr>
                <w:rFonts w:ascii="Times New Roman" w:hAnsi="Times New Roman"/>
                <w:color w:val="000000" w:themeColor="text1"/>
              </w:rPr>
            </w:pPr>
          </w:p>
        </w:tc>
      </w:tr>
    </w:tbl>
    <w:p w:rsidR="004244CB" w:rsidRPr="00D07281" w:rsidRDefault="004244CB" w:rsidP="004244CB">
      <w:pPr>
        <w:pStyle w:val="ConsPlusNormal"/>
        <w:ind w:firstLine="709"/>
        <w:jc w:val="both"/>
        <w:rPr>
          <w:rFonts w:ascii="Times New Roman" w:hAnsi="Times New Roman" w:cs="Times New Roman"/>
          <w:color w:val="000000" w:themeColor="text1"/>
          <w:sz w:val="24"/>
          <w:szCs w:val="24"/>
        </w:rPr>
      </w:pPr>
    </w:p>
    <w:p w:rsidR="004244CB" w:rsidRPr="008350E7" w:rsidRDefault="004244CB" w:rsidP="004244CB">
      <w:pPr>
        <w:pStyle w:val="ConsPlusNormal"/>
        <w:ind w:firstLine="709"/>
        <w:jc w:val="both"/>
        <w:rPr>
          <w:rFonts w:ascii="Times New Roman" w:hAnsi="Times New Roman" w:cs="Times New Roman"/>
          <w:bCs/>
          <w:sz w:val="28"/>
          <w:szCs w:val="28"/>
        </w:rPr>
      </w:pPr>
      <w:r w:rsidRPr="008350E7">
        <w:rPr>
          <w:rFonts w:ascii="Times New Roman" w:hAnsi="Times New Roman" w:cs="Times New Roman"/>
          <w:bCs/>
          <w:color w:val="000000" w:themeColor="text1"/>
          <w:sz w:val="28"/>
          <w:szCs w:val="28"/>
        </w:rPr>
        <w:t xml:space="preserve">1. Требования к составу дизайн-проекта установки средств размещения информации </w:t>
      </w:r>
      <w:r w:rsidRPr="008350E7">
        <w:rPr>
          <w:rFonts w:ascii="Times New Roman" w:hAnsi="Times New Roman" w:cs="Times New Roman"/>
          <w:bCs/>
          <w:sz w:val="28"/>
          <w:szCs w:val="28"/>
        </w:rPr>
        <w:t xml:space="preserve">типов 1, 2, 5, 6, 7 </w:t>
      </w:r>
      <w:r w:rsidRPr="008350E7">
        <w:rPr>
          <w:rFonts w:ascii="Times New Roman" w:hAnsi="Times New Roman" w:cs="Times New Roman"/>
          <w:bCs/>
          <w:color w:val="000000" w:themeColor="text1"/>
          <w:sz w:val="28"/>
          <w:szCs w:val="28"/>
        </w:rPr>
        <w:t>на зданиях (строениях, сооружениях):</w:t>
      </w:r>
    </w:p>
    <w:p w:rsidR="004244CB" w:rsidRPr="008350E7" w:rsidRDefault="004244CB" w:rsidP="004244CB">
      <w:pPr>
        <w:pStyle w:val="ConsPlusNormal"/>
        <w:numPr>
          <w:ilvl w:val="1"/>
          <w:numId w:val="12"/>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Дизайн-проект средств размещения информации типов 1, 2, 5, 6, 7 на зданиях (строениях, сооружениях) состоит из следующих документов:</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пояснительная записка:</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графические материалы;</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документы о регистрации товарного знака (в случае, если таковые документы имеются).</w:t>
      </w:r>
    </w:p>
    <w:p w:rsidR="004244CB" w:rsidRPr="008350E7" w:rsidRDefault="004244CB" w:rsidP="004244CB">
      <w:pPr>
        <w:pStyle w:val="ConsPlusNormal"/>
        <w:spacing w:line="276" w:lineRule="auto"/>
        <w:ind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1.1.1. Пояснительная записка:</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сведения об объекте (здании, строении, сооружении): адрес, основные особенности и характеристики;</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характеристики (описание) всех средств размещения информации, предполагаемых к установке на конкретном здании (строении, сооружении) и (или) территории и мест</w:t>
      </w:r>
      <w:r>
        <w:rPr>
          <w:rFonts w:ascii="Times New Roman" w:hAnsi="Times New Roman" w:cs="Times New Roman"/>
          <w:color w:val="000000" w:themeColor="text1"/>
          <w:sz w:val="28"/>
          <w:szCs w:val="28"/>
        </w:rPr>
        <w:t xml:space="preserve"> </w:t>
      </w:r>
      <w:r w:rsidRPr="008350E7">
        <w:rPr>
          <w:rFonts w:ascii="Times New Roman" w:hAnsi="Times New Roman" w:cs="Times New Roman"/>
          <w:color w:val="000000" w:themeColor="text1"/>
          <w:sz w:val="28"/>
          <w:szCs w:val="28"/>
        </w:rPr>
        <w:t>их размещения;</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обоснование необходимости (целесообразности) разработки индивидуального (специального) дизайн-проекта средства размещения информации (в случае </w:t>
      </w:r>
      <w:r w:rsidRPr="008350E7">
        <w:rPr>
          <w:rFonts w:ascii="Times New Roman" w:hAnsi="Times New Roman" w:cs="Times New Roman"/>
          <w:color w:val="000000" w:themeColor="text1"/>
          <w:sz w:val="28"/>
          <w:szCs w:val="28"/>
        </w:rPr>
        <w:lastRenderedPageBreak/>
        <w:t xml:space="preserve">разработки индивидуального (специального) дизайн-проекта в соответствии с Приложением </w:t>
      </w:r>
      <w:r>
        <w:rPr>
          <w:rFonts w:ascii="Times New Roman" w:hAnsi="Times New Roman" w:cs="Times New Roman"/>
          <w:color w:val="000000" w:themeColor="text1"/>
          <w:sz w:val="28"/>
          <w:szCs w:val="28"/>
        </w:rPr>
        <w:t>7</w:t>
      </w:r>
      <w:r w:rsidRPr="008350E7">
        <w:rPr>
          <w:rFonts w:ascii="Times New Roman" w:hAnsi="Times New Roman" w:cs="Times New Roman"/>
          <w:color w:val="000000" w:themeColor="text1"/>
          <w:sz w:val="28"/>
          <w:szCs w:val="28"/>
        </w:rPr>
        <w:t xml:space="preserve"> к </w:t>
      </w:r>
      <w:r>
        <w:rPr>
          <w:rFonts w:ascii="Times New Roman" w:hAnsi="Times New Roman" w:cs="Times New Roman"/>
          <w:color w:val="000000" w:themeColor="text1"/>
          <w:sz w:val="28"/>
          <w:szCs w:val="28"/>
        </w:rPr>
        <w:t>Регл</w:t>
      </w:r>
      <w:r w:rsidRPr="008350E7">
        <w:rPr>
          <w:rFonts w:ascii="Times New Roman" w:hAnsi="Times New Roman" w:cs="Times New Roman"/>
          <w:color w:val="000000" w:themeColor="text1"/>
          <w:sz w:val="28"/>
          <w:szCs w:val="28"/>
        </w:rPr>
        <w:t>аменту).</w:t>
      </w:r>
    </w:p>
    <w:p w:rsidR="004244CB" w:rsidRPr="008350E7" w:rsidRDefault="004244CB" w:rsidP="004244CB">
      <w:pPr>
        <w:pStyle w:val="ConsPlusNormal"/>
        <w:spacing w:line="276" w:lineRule="auto"/>
        <w:ind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1.1.2. Графические материалы:</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фото-фиксация места предполагаемой установки средства размещения информации. Фото-фиксация выполняется на момент подачи </w:t>
      </w:r>
      <w:r w:rsidRPr="008350E7">
        <w:rPr>
          <w:rFonts w:ascii="Times New Roman" w:hAnsi="Times New Roman" w:cs="Times New Roman"/>
          <w:sz w:val="28"/>
          <w:szCs w:val="28"/>
        </w:rPr>
        <w:t xml:space="preserve">Запроса </w:t>
      </w:r>
      <w:r w:rsidRPr="008350E7">
        <w:rPr>
          <w:rFonts w:ascii="Times New Roman" w:hAnsi="Times New Roman" w:cs="Times New Roman"/>
          <w:color w:val="000000" w:themeColor="text1"/>
          <w:sz w:val="28"/>
          <w:szCs w:val="28"/>
        </w:rPr>
        <w:t>и должна отчётливо демонстрировать (максимально фронтально/ортогонально) фрагмент фасада здания (строения, сооружения)</w:t>
      </w:r>
      <w:r>
        <w:rPr>
          <w:rFonts w:ascii="Times New Roman" w:hAnsi="Times New Roman" w:cs="Times New Roman"/>
          <w:color w:val="000000" w:themeColor="text1"/>
          <w:sz w:val="28"/>
          <w:szCs w:val="28"/>
        </w:rPr>
        <w:t xml:space="preserve"> </w:t>
      </w:r>
      <w:r w:rsidRPr="008350E7">
        <w:rPr>
          <w:rFonts w:ascii="Times New Roman" w:hAnsi="Times New Roman" w:cs="Times New Roman"/>
          <w:color w:val="000000" w:themeColor="text1"/>
          <w:sz w:val="28"/>
          <w:szCs w:val="28"/>
        </w:rPr>
        <w:t>с входной группой, в пределах которой предполагается установка средства размещения информации;</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средствами размещения информации) и цветовом решении</w:t>
      </w:r>
      <w:r>
        <w:rPr>
          <w:rFonts w:ascii="Times New Roman" w:hAnsi="Times New Roman" w:cs="Times New Roman"/>
          <w:color w:val="000000" w:themeColor="text1"/>
          <w:sz w:val="28"/>
          <w:szCs w:val="28"/>
        </w:rPr>
        <w:t xml:space="preserve"> </w:t>
      </w:r>
      <w:r w:rsidRPr="008350E7">
        <w:rPr>
          <w:rFonts w:ascii="Times New Roman" w:hAnsi="Times New Roman" w:cs="Times New Roman"/>
          <w:color w:val="000000" w:themeColor="text1"/>
          <w:sz w:val="28"/>
          <w:szCs w:val="28"/>
        </w:rPr>
        <w:t xml:space="preserve">(в соответствии с международной цветовой системой RAL) информационной конструкции, </w:t>
      </w:r>
      <w:r>
        <w:rPr>
          <w:rFonts w:ascii="Times New Roman" w:hAnsi="Times New Roman" w:cs="Times New Roman"/>
          <w:color w:val="000000" w:themeColor="text1"/>
          <w:sz w:val="28"/>
          <w:szCs w:val="28"/>
        </w:rPr>
        <w:t xml:space="preserve"> </w:t>
      </w:r>
      <w:r w:rsidRPr="008350E7">
        <w:rPr>
          <w:rFonts w:ascii="Times New Roman" w:hAnsi="Times New Roman" w:cs="Times New Roman"/>
          <w:color w:val="000000" w:themeColor="text1"/>
          <w:sz w:val="28"/>
          <w:szCs w:val="28"/>
        </w:rPr>
        <w:t xml:space="preserve">либо графическая </w:t>
      </w:r>
      <w:proofErr w:type="spellStart"/>
      <w:r w:rsidRPr="008350E7">
        <w:rPr>
          <w:rFonts w:ascii="Times New Roman" w:hAnsi="Times New Roman" w:cs="Times New Roman"/>
          <w:color w:val="000000" w:themeColor="text1"/>
          <w:sz w:val="28"/>
          <w:szCs w:val="28"/>
        </w:rPr>
        <w:t>врисовка</w:t>
      </w:r>
      <w:proofErr w:type="spellEnd"/>
      <w:r w:rsidRPr="008350E7">
        <w:rPr>
          <w:rFonts w:ascii="Times New Roman" w:hAnsi="Times New Roman" w:cs="Times New Roman"/>
          <w:color w:val="000000" w:themeColor="text1"/>
          <w:sz w:val="28"/>
          <w:szCs w:val="28"/>
        </w:rPr>
        <w:t xml:space="preserve">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w:t>
      </w:r>
      <w:proofErr w:type="spellStart"/>
      <w:r w:rsidRPr="008350E7">
        <w:rPr>
          <w:rFonts w:ascii="Times New Roman" w:hAnsi="Times New Roman" w:cs="Times New Roman"/>
          <w:color w:val="000000" w:themeColor="text1"/>
          <w:sz w:val="28"/>
          <w:szCs w:val="28"/>
        </w:rPr>
        <w:t>врисовки</w:t>
      </w:r>
      <w:proofErr w:type="spellEnd"/>
      <w:r w:rsidRPr="008350E7">
        <w:rPr>
          <w:rFonts w:ascii="Times New Roman" w:hAnsi="Times New Roman" w:cs="Times New Roman"/>
          <w:color w:val="000000" w:themeColor="text1"/>
          <w:sz w:val="28"/>
          <w:szCs w:val="28"/>
        </w:rPr>
        <w:t xml:space="preserve"> средств размещения информации с соблюдением пропорций и указанием размеров.</w:t>
      </w:r>
    </w:p>
    <w:p w:rsidR="004244CB" w:rsidRPr="008350E7" w:rsidRDefault="004244CB" w:rsidP="004244CB">
      <w:pPr>
        <w:pStyle w:val="1"/>
        <w:numPr>
          <w:ilvl w:val="1"/>
          <w:numId w:val="12"/>
        </w:numPr>
        <w:tabs>
          <w:tab w:val="left" w:pos="708"/>
        </w:tabs>
        <w:ind w:left="0" w:firstLine="709"/>
        <w:rPr>
          <w:color w:val="000000" w:themeColor="text1"/>
        </w:rPr>
      </w:pPr>
      <w:r w:rsidRPr="008350E7">
        <w:rPr>
          <w:color w:val="000000" w:themeColor="text1"/>
        </w:rPr>
        <w:t xml:space="preserve"> 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(в случае, если таковые документы имеются).</w:t>
      </w:r>
    </w:p>
    <w:p w:rsidR="004244CB" w:rsidRPr="008350E7" w:rsidRDefault="004244CB" w:rsidP="004244CB">
      <w:pPr>
        <w:pStyle w:val="ConsPlusNormal"/>
        <w:numPr>
          <w:ilvl w:val="0"/>
          <w:numId w:val="12"/>
        </w:numPr>
        <w:ind w:left="0" w:firstLine="709"/>
        <w:jc w:val="both"/>
        <w:rPr>
          <w:rFonts w:ascii="Times New Roman" w:hAnsi="Times New Roman" w:cs="Times New Roman"/>
          <w:bCs/>
          <w:color w:val="000000" w:themeColor="text1"/>
          <w:sz w:val="28"/>
          <w:szCs w:val="28"/>
        </w:rPr>
      </w:pPr>
      <w:r w:rsidRPr="008350E7">
        <w:rPr>
          <w:rFonts w:ascii="Times New Roman" w:hAnsi="Times New Roman" w:cs="Times New Roman"/>
          <w:bCs/>
          <w:color w:val="000000" w:themeColor="text1"/>
          <w:sz w:val="28"/>
          <w:szCs w:val="28"/>
        </w:rPr>
        <w:t>Требования к составу дизайн-проекта установки средств размещения информации типов 3, 4 на зданиях (строениях, сооружениях):</w:t>
      </w:r>
    </w:p>
    <w:p w:rsidR="004244CB" w:rsidRPr="008350E7" w:rsidRDefault="004244CB" w:rsidP="004244CB">
      <w:pPr>
        <w:pStyle w:val="ConsPlusNormal"/>
        <w:numPr>
          <w:ilvl w:val="1"/>
          <w:numId w:val="12"/>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Дизайн-проект средств размещения информации типов 3, 4</w:t>
      </w:r>
      <w:r w:rsidRPr="008350E7">
        <w:rPr>
          <w:rFonts w:ascii="Times New Roman" w:hAnsi="Times New Roman" w:cs="Times New Roman"/>
          <w:b/>
          <w:color w:val="000000" w:themeColor="text1"/>
          <w:sz w:val="28"/>
          <w:szCs w:val="28"/>
        </w:rPr>
        <w:t> </w:t>
      </w:r>
      <w:r w:rsidRPr="008350E7">
        <w:rPr>
          <w:rFonts w:ascii="Times New Roman" w:hAnsi="Times New Roman" w:cs="Times New Roman"/>
          <w:color w:val="000000" w:themeColor="text1"/>
          <w:sz w:val="28"/>
          <w:szCs w:val="28"/>
        </w:rPr>
        <w:t>на зданиях (строениях, сооружениях) состоит из следующих документов:</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пояснительная записка:</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графические материалы;</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документы о регистрации товарного знака (в случае, если таковые документы имеются);</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техническая документация.</w:t>
      </w:r>
    </w:p>
    <w:p w:rsidR="004244CB" w:rsidRPr="008350E7" w:rsidRDefault="004244CB" w:rsidP="004244CB">
      <w:pPr>
        <w:pStyle w:val="ConsPlusNormal"/>
        <w:numPr>
          <w:ilvl w:val="2"/>
          <w:numId w:val="12"/>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Пояснительная записка:</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сведения об объекте (здании, строении, сооружении): адрес, основные особенности и характеристики;</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lastRenderedPageBreak/>
        <w:t>характеристики (описание) всех средств размещения информации, предполагаемых к установке на конкретном здании (строении, сооружении) и (или) территории и мест</w:t>
      </w:r>
      <w:r>
        <w:rPr>
          <w:rFonts w:ascii="Times New Roman" w:hAnsi="Times New Roman" w:cs="Times New Roman"/>
          <w:color w:val="000000" w:themeColor="text1"/>
          <w:sz w:val="28"/>
          <w:szCs w:val="28"/>
        </w:rPr>
        <w:t xml:space="preserve"> </w:t>
      </w:r>
      <w:r w:rsidRPr="008350E7">
        <w:rPr>
          <w:rFonts w:ascii="Times New Roman" w:hAnsi="Times New Roman" w:cs="Times New Roman"/>
          <w:color w:val="000000" w:themeColor="text1"/>
          <w:sz w:val="28"/>
          <w:szCs w:val="28"/>
        </w:rPr>
        <w:t>их размещения;</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 в соответствии с Приложением </w:t>
      </w:r>
      <w:r>
        <w:rPr>
          <w:rFonts w:ascii="Times New Roman" w:hAnsi="Times New Roman" w:cs="Times New Roman"/>
          <w:color w:val="000000" w:themeColor="text1"/>
          <w:sz w:val="28"/>
          <w:szCs w:val="28"/>
        </w:rPr>
        <w:t>7</w:t>
      </w:r>
      <w:r w:rsidRPr="008350E7">
        <w:rPr>
          <w:rFonts w:ascii="Times New Roman" w:hAnsi="Times New Roman" w:cs="Times New Roman"/>
          <w:color w:val="000000" w:themeColor="text1"/>
          <w:sz w:val="28"/>
          <w:szCs w:val="28"/>
        </w:rPr>
        <w:t xml:space="preserve"> к </w:t>
      </w:r>
      <w:r>
        <w:rPr>
          <w:rFonts w:ascii="Times New Roman" w:hAnsi="Times New Roman" w:cs="Times New Roman"/>
          <w:color w:val="000000" w:themeColor="text1"/>
          <w:sz w:val="28"/>
          <w:szCs w:val="28"/>
        </w:rPr>
        <w:t>Регл</w:t>
      </w:r>
      <w:r w:rsidRPr="008350E7">
        <w:rPr>
          <w:rFonts w:ascii="Times New Roman" w:hAnsi="Times New Roman" w:cs="Times New Roman"/>
          <w:color w:val="000000" w:themeColor="text1"/>
          <w:sz w:val="28"/>
          <w:szCs w:val="28"/>
        </w:rPr>
        <w:t>аменту).</w:t>
      </w:r>
    </w:p>
    <w:p w:rsidR="004244CB" w:rsidRPr="008350E7" w:rsidRDefault="004244CB" w:rsidP="004244CB">
      <w:pPr>
        <w:pStyle w:val="ConsPlusNormal"/>
        <w:numPr>
          <w:ilvl w:val="2"/>
          <w:numId w:val="12"/>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Графические материалы:</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ситуационный план (схема территориального размещения) объекта (здания, строения, сооружения), на котором будет размещено средство размещения информации; </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фото-фиксация места предполагаемой установки информационной конструкции. Фото-фиксация выполняется на момент подачи </w:t>
      </w:r>
      <w:r w:rsidRPr="008350E7">
        <w:rPr>
          <w:rFonts w:ascii="Times New Roman" w:hAnsi="Times New Roman" w:cs="Times New Roman"/>
          <w:sz w:val="28"/>
          <w:szCs w:val="28"/>
        </w:rPr>
        <w:t xml:space="preserve">Запроса и </w:t>
      </w:r>
      <w:r w:rsidRPr="008350E7">
        <w:rPr>
          <w:rFonts w:ascii="Times New Roman" w:hAnsi="Times New Roman" w:cs="Times New Roman"/>
          <w:color w:val="000000" w:themeColor="text1"/>
          <w:sz w:val="28"/>
          <w:szCs w:val="28"/>
        </w:rPr>
        <w:t>должна отчётливо демонстрировать (максимально фронтально/ортогонально) фрагмент фасада здания (строения, сооружения)</w:t>
      </w:r>
      <w:r>
        <w:rPr>
          <w:rFonts w:ascii="Times New Roman" w:hAnsi="Times New Roman" w:cs="Times New Roman"/>
          <w:color w:val="000000" w:themeColor="text1"/>
          <w:sz w:val="28"/>
          <w:szCs w:val="28"/>
        </w:rPr>
        <w:t xml:space="preserve"> </w:t>
      </w:r>
      <w:r w:rsidRPr="008350E7">
        <w:rPr>
          <w:rFonts w:ascii="Times New Roman" w:hAnsi="Times New Roman" w:cs="Times New Roman"/>
          <w:color w:val="000000" w:themeColor="text1"/>
          <w:sz w:val="28"/>
          <w:szCs w:val="28"/>
        </w:rPr>
        <w:t xml:space="preserve">с входной группой, в пределах которой предполагается установка средства размещения информации. </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чертежи фасада (фрагмента фасада) объекта (ортогональные, в М 1:200, М 1:100, М 1:50 (в зависимости от габаритных размеров объекта и средства размещения информации),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w:t>
      </w:r>
      <w:proofErr w:type="spellStart"/>
      <w:r w:rsidRPr="008350E7">
        <w:rPr>
          <w:rFonts w:ascii="Times New Roman" w:hAnsi="Times New Roman" w:cs="Times New Roman"/>
          <w:color w:val="000000" w:themeColor="text1"/>
          <w:sz w:val="28"/>
          <w:szCs w:val="28"/>
        </w:rPr>
        <w:t>врисовка</w:t>
      </w:r>
      <w:proofErr w:type="spellEnd"/>
      <w:r w:rsidRPr="008350E7">
        <w:rPr>
          <w:rFonts w:ascii="Times New Roman" w:hAnsi="Times New Roman" w:cs="Times New Roman"/>
          <w:color w:val="000000" w:themeColor="text1"/>
          <w:sz w:val="28"/>
          <w:szCs w:val="28"/>
        </w:rPr>
        <w:t xml:space="preserve">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w:t>
      </w:r>
      <w:proofErr w:type="spellStart"/>
      <w:r w:rsidRPr="008350E7">
        <w:rPr>
          <w:rFonts w:ascii="Times New Roman" w:hAnsi="Times New Roman" w:cs="Times New Roman"/>
          <w:color w:val="000000" w:themeColor="text1"/>
          <w:sz w:val="28"/>
          <w:szCs w:val="28"/>
        </w:rPr>
        <w:t>врисовки</w:t>
      </w:r>
      <w:proofErr w:type="spellEnd"/>
      <w:r w:rsidRPr="008350E7">
        <w:rPr>
          <w:rFonts w:ascii="Times New Roman" w:hAnsi="Times New Roman" w:cs="Times New Roman"/>
          <w:color w:val="000000" w:themeColor="text1"/>
          <w:sz w:val="28"/>
          <w:szCs w:val="28"/>
        </w:rPr>
        <w:t xml:space="preserve"> средств размещения информации с соблюдением пропорций и указанием размеров.</w:t>
      </w:r>
    </w:p>
    <w:p w:rsidR="004244CB" w:rsidRPr="008350E7" w:rsidRDefault="004244CB" w:rsidP="004244CB">
      <w:pPr>
        <w:pStyle w:val="ConsPlusNormal"/>
        <w:numPr>
          <w:ilvl w:val="1"/>
          <w:numId w:val="12"/>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(при наличии). </w:t>
      </w:r>
    </w:p>
    <w:p w:rsidR="004244CB" w:rsidRPr="008350E7" w:rsidRDefault="004244CB" w:rsidP="004244CB">
      <w:pPr>
        <w:pStyle w:val="ConsPlusNormal"/>
        <w:numPr>
          <w:ilvl w:val="1"/>
          <w:numId w:val="12"/>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Техническая документация (для всех крышных конструкций, средств размещения информации на входной группе, а также панель-кронштейнов, площадь поверхности которых более 0,5 кв. м. (площадь поверхности определяется по внешним габаритным размерам конструкции)): </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чертежи узлов крепления, </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чертежи силового </w:t>
      </w:r>
      <w:proofErr w:type="spellStart"/>
      <w:r w:rsidRPr="008350E7">
        <w:rPr>
          <w:rFonts w:ascii="Times New Roman" w:hAnsi="Times New Roman" w:cs="Times New Roman"/>
          <w:color w:val="000000" w:themeColor="text1"/>
          <w:sz w:val="28"/>
          <w:szCs w:val="28"/>
        </w:rPr>
        <w:t>металлокаркаса</w:t>
      </w:r>
      <w:proofErr w:type="spellEnd"/>
      <w:r w:rsidRPr="008350E7">
        <w:rPr>
          <w:rFonts w:ascii="Times New Roman" w:hAnsi="Times New Roman" w:cs="Times New Roman"/>
          <w:color w:val="000000" w:themeColor="text1"/>
          <w:sz w:val="28"/>
          <w:szCs w:val="28"/>
        </w:rPr>
        <w:t xml:space="preserve"> конструкций,</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расчет ветровой нагрузки на конструкцию;</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расчетно-пояснительная записка.</w:t>
      </w:r>
    </w:p>
    <w:p w:rsidR="004244CB" w:rsidRPr="008350E7" w:rsidRDefault="004244CB" w:rsidP="004244CB">
      <w:pPr>
        <w:pStyle w:val="ConsPlusNormal"/>
        <w:spacing w:line="276" w:lineRule="auto"/>
        <w:ind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lastRenderedPageBreak/>
        <w:t xml:space="preserve">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 </w:t>
      </w:r>
    </w:p>
    <w:p w:rsidR="004244CB" w:rsidRPr="008350E7" w:rsidRDefault="004244CB" w:rsidP="004244CB">
      <w:pPr>
        <w:pStyle w:val="ConsPlusNormal"/>
        <w:numPr>
          <w:ilvl w:val="0"/>
          <w:numId w:val="12"/>
        </w:numPr>
        <w:ind w:left="0" w:firstLine="709"/>
        <w:jc w:val="both"/>
        <w:rPr>
          <w:rFonts w:ascii="Times New Roman" w:hAnsi="Times New Roman" w:cs="Times New Roman"/>
          <w:bCs/>
          <w:color w:val="000000" w:themeColor="text1"/>
          <w:sz w:val="28"/>
          <w:szCs w:val="28"/>
        </w:rPr>
      </w:pPr>
      <w:r w:rsidRPr="008350E7">
        <w:rPr>
          <w:rFonts w:ascii="Times New Roman" w:hAnsi="Times New Roman" w:cs="Times New Roman"/>
          <w:bCs/>
          <w:color w:val="000000" w:themeColor="text1"/>
          <w:sz w:val="28"/>
          <w:szCs w:val="28"/>
        </w:rPr>
        <w:t>Требования к составу дизайн-проекта установки средств размещения информации типов 8, 9, 10</w:t>
      </w:r>
    </w:p>
    <w:p w:rsidR="004244CB" w:rsidRPr="008350E7" w:rsidRDefault="004244CB" w:rsidP="004244CB">
      <w:pPr>
        <w:pStyle w:val="ConsPlusNormal"/>
        <w:numPr>
          <w:ilvl w:val="1"/>
          <w:numId w:val="12"/>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Дизайн-проект средств размещения информации типов 8, 9, 10</w:t>
      </w:r>
      <w:r w:rsidRPr="008350E7">
        <w:rPr>
          <w:rFonts w:ascii="Times New Roman" w:hAnsi="Times New Roman" w:cs="Times New Roman"/>
          <w:b/>
          <w:color w:val="000000" w:themeColor="text1"/>
          <w:sz w:val="28"/>
          <w:szCs w:val="28"/>
        </w:rPr>
        <w:t xml:space="preserve"> </w:t>
      </w:r>
      <w:r w:rsidRPr="008350E7">
        <w:rPr>
          <w:rFonts w:ascii="Times New Roman" w:hAnsi="Times New Roman" w:cs="Times New Roman"/>
          <w:color w:val="000000" w:themeColor="text1"/>
          <w:sz w:val="28"/>
          <w:szCs w:val="28"/>
        </w:rPr>
        <w:t xml:space="preserve">состоит </w:t>
      </w:r>
      <w:r w:rsidRPr="008350E7">
        <w:rPr>
          <w:rFonts w:ascii="Times New Roman" w:hAnsi="Times New Roman" w:cs="Times New Roman"/>
          <w:color w:val="000000" w:themeColor="text1"/>
          <w:sz w:val="28"/>
          <w:szCs w:val="28"/>
        </w:rPr>
        <w:br/>
        <w:t>из следующих документов:</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пояснительная записка;</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графические материалы;</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документы о регистрации товарного знака (в случае, если таковые документы имеются);</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техническая документация.</w:t>
      </w:r>
    </w:p>
    <w:p w:rsidR="004244CB" w:rsidRPr="008350E7" w:rsidRDefault="004244CB" w:rsidP="004244CB">
      <w:pPr>
        <w:pStyle w:val="ConsPlusNormal"/>
        <w:numPr>
          <w:ilvl w:val="2"/>
          <w:numId w:val="12"/>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Пояснительная записка:</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сведения об объекте (здании, строении, сооружении): адрес, основные особенности и характеристики;</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характеристики (описания) всех средств размещения информации, предполагаемых к установке на конкретном здании (строении, сооружении) и (или) территории и мест их размещения;</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обоснование необходимости (целесообразности) разработки индивидуального (специального) дизайн-проекта средства размещения информации (в случае разработки индивидуального (специального) дизайн-проекта в соответствии с Приложением </w:t>
      </w:r>
      <w:r>
        <w:rPr>
          <w:rFonts w:ascii="Times New Roman" w:hAnsi="Times New Roman" w:cs="Times New Roman"/>
          <w:color w:val="000000" w:themeColor="text1"/>
          <w:sz w:val="28"/>
          <w:szCs w:val="28"/>
        </w:rPr>
        <w:t>7</w:t>
      </w:r>
      <w:r w:rsidRPr="008350E7">
        <w:rPr>
          <w:rFonts w:ascii="Times New Roman" w:hAnsi="Times New Roman" w:cs="Times New Roman"/>
          <w:color w:val="000000" w:themeColor="text1"/>
          <w:sz w:val="28"/>
          <w:szCs w:val="28"/>
        </w:rPr>
        <w:t xml:space="preserve"> к </w:t>
      </w:r>
      <w:r>
        <w:rPr>
          <w:rFonts w:ascii="Times New Roman" w:hAnsi="Times New Roman" w:cs="Times New Roman"/>
          <w:color w:val="000000" w:themeColor="text1"/>
          <w:sz w:val="28"/>
          <w:szCs w:val="28"/>
        </w:rPr>
        <w:t>Регл</w:t>
      </w:r>
      <w:r w:rsidRPr="008350E7">
        <w:rPr>
          <w:rFonts w:ascii="Times New Roman" w:hAnsi="Times New Roman" w:cs="Times New Roman"/>
          <w:color w:val="000000" w:themeColor="text1"/>
          <w:sz w:val="28"/>
          <w:szCs w:val="28"/>
        </w:rPr>
        <w:t>аменту).</w:t>
      </w:r>
    </w:p>
    <w:p w:rsidR="004244CB" w:rsidRPr="008350E7" w:rsidRDefault="004244CB" w:rsidP="004244CB">
      <w:pPr>
        <w:pStyle w:val="ConsPlusNormal"/>
        <w:numPr>
          <w:ilvl w:val="2"/>
          <w:numId w:val="12"/>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Графические материалы:</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ситуационный план (схема территориального размещения) объекта (здания, строения, сооружения), на котором будет размещено средство размещения информации; </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proofErr w:type="spellStart"/>
      <w:r w:rsidRPr="008350E7">
        <w:rPr>
          <w:rFonts w:ascii="Times New Roman" w:hAnsi="Times New Roman" w:cs="Times New Roman"/>
          <w:color w:val="000000" w:themeColor="text1"/>
          <w:sz w:val="28"/>
          <w:szCs w:val="28"/>
        </w:rPr>
        <w:t>фотофиксация</w:t>
      </w:r>
      <w:proofErr w:type="spellEnd"/>
      <w:r w:rsidRPr="008350E7">
        <w:rPr>
          <w:rFonts w:ascii="Times New Roman" w:hAnsi="Times New Roman" w:cs="Times New Roman"/>
          <w:color w:val="000000" w:themeColor="text1"/>
          <w:sz w:val="28"/>
          <w:szCs w:val="28"/>
        </w:rPr>
        <w:t xml:space="preserve"> места предполагаемой установки информационной конструкции. </w:t>
      </w:r>
      <w:proofErr w:type="spellStart"/>
      <w:r w:rsidRPr="008350E7">
        <w:rPr>
          <w:rFonts w:ascii="Times New Roman" w:hAnsi="Times New Roman" w:cs="Times New Roman"/>
          <w:color w:val="000000" w:themeColor="text1"/>
          <w:sz w:val="28"/>
          <w:szCs w:val="28"/>
        </w:rPr>
        <w:t>Фотофиксация</w:t>
      </w:r>
      <w:proofErr w:type="spellEnd"/>
      <w:r w:rsidRPr="008350E7">
        <w:rPr>
          <w:rFonts w:ascii="Times New Roman" w:hAnsi="Times New Roman" w:cs="Times New Roman"/>
          <w:color w:val="000000" w:themeColor="text1"/>
          <w:sz w:val="28"/>
          <w:szCs w:val="28"/>
        </w:rPr>
        <w:t xml:space="preserve">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w:t>
      </w:r>
      <w:r w:rsidRPr="008350E7">
        <w:rPr>
          <w:rFonts w:ascii="Times New Roman" w:hAnsi="Times New Roman" w:cs="Times New Roman"/>
          <w:color w:val="000000" w:themeColor="text1"/>
          <w:sz w:val="28"/>
          <w:szCs w:val="28"/>
        </w:rPr>
        <w:br/>
        <w:t>в пределах которой предполагается установка средства размещения информации;</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средства размещения информации;</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lastRenderedPageBreak/>
        <w:t xml:space="preserve">графическая </w:t>
      </w:r>
      <w:proofErr w:type="spellStart"/>
      <w:r w:rsidRPr="008350E7">
        <w:rPr>
          <w:rFonts w:ascii="Times New Roman" w:hAnsi="Times New Roman" w:cs="Times New Roman"/>
          <w:color w:val="000000" w:themeColor="text1"/>
          <w:sz w:val="28"/>
          <w:szCs w:val="28"/>
        </w:rPr>
        <w:t>врисовка</w:t>
      </w:r>
      <w:proofErr w:type="spellEnd"/>
      <w:r w:rsidRPr="008350E7">
        <w:rPr>
          <w:rFonts w:ascii="Times New Roman" w:hAnsi="Times New Roman" w:cs="Times New Roman"/>
          <w:color w:val="000000" w:themeColor="text1"/>
          <w:sz w:val="28"/>
          <w:szCs w:val="28"/>
        </w:rPr>
        <w:t xml:space="preserve">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w:t>
      </w:r>
      <w:proofErr w:type="spellStart"/>
      <w:r w:rsidRPr="008350E7">
        <w:rPr>
          <w:rFonts w:ascii="Times New Roman" w:hAnsi="Times New Roman" w:cs="Times New Roman"/>
          <w:color w:val="000000" w:themeColor="text1"/>
          <w:sz w:val="28"/>
          <w:szCs w:val="28"/>
        </w:rPr>
        <w:t>врисовки</w:t>
      </w:r>
      <w:proofErr w:type="spellEnd"/>
      <w:r w:rsidRPr="008350E7">
        <w:rPr>
          <w:rFonts w:ascii="Times New Roman" w:hAnsi="Times New Roman" w:cs="Times New Roman"/>
          <w:color w:val="000000" w:themeColor="text1"/>
          <w:sz w:val="28"/>
          <w:szCs w:val="28"/>
        </w:rPr>
        <w:t xml:space="preserve"> средств размещения информации с соблюдением пропорций и указанием размеров.</w:t>
      </w:r>
    </w:p>
    <w:p w:rsidR="004244CB" w:rsidRPr="008350E7" w:rsidRDefault="004244CB" w:rsidP="004244CB">
      <w:pPr>
        <w:pStyle w:val="ConsPlusNormal"/>
        <w:numPr>
          <w:ilvl w:val="1"/>
          <w:numId w:val="12"/>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(пи наличии). </w:t>
      </w:r>
    </w:p>
    <w:p w:rsidR="004244CB" w:rsidRPr="008350E7" w:rsidRDefault="004244CB" w:rsidP="004244CB">
      <w:pPr>
        <w:pStyle w:val="ConsPlusNormal"/>
        <w:numPr>
          <w:ilvl w:val="1"/>
          <w:numId w:val="12"/>
        </w:numPr>
        <w:spacing w:line="276" w:lineRule="auto"/>
        <w:ind w:left="0"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Технической документации (для информационных стел):</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 xml:space="preserve">чертежи узлов крепления; </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расчет ветровой нагрузки на конструкцию;</w:t>
      </w:r>
    </w:p>
    <w:p w:rsidR="004244CB" w:rsidRPr="008350E7" w:rsidRDefault="004244CB" w:rsidP="004244CB">
      <w:pPr>
        <w:pStyle w:val="ConsPlusNormal"/>
        <w:numPr>
          <w:ilvl w:val="0"/>
          <w:numId w:val="11"/>
        </w:numPr>
        <w:spacing w:line="276" w:lineRule="auto"/>
        <w:ind w:left="0"/>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расчетно-пояснительную записку.</w:t>
      </w:r>
    </w:p>
    <w:p w:rsidR="004244CB" w:rsidRPr="008350E7" w:rsidRDefault="004244CB" w:rsidP="004244CB">
      <w:pPr>
        <w:pStyle w:val="ConsPlusNormal"/>
        <w:spacing w:line="276" w:lineRule="auto"/>
        <w:ind w:firstLine="709"/>
        <w:jc w:val="both"/>
        <w:rPr>
          <w:rFonts w:ascii="Times New Roman" w:hAnsi="Times New Roman" w:cs="Times New Roman"/>
          <w:color w:val="000000" w:themeColor="text1"/>
          <w:sz w:val="28"/>
          <w:szCs w:val="28"/>
        </w:rPr>
      </w:pPr>
      <w:r w:rsidRPr="008350E7">
        <w:rPr>
          <w:rFonts w:ascii="Times New Roman" w:hAnsi="Times New Roman" w:cs="Times New Roman"/>
          <w:color w:val="000000" w:themeColor="text1"/>
          <w:sz w:val="28"/>
          <w:szCs w:val="28"/>
        </w:rPr>
        <w:t>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r w:rsidRPr="008350E7">
        <w:rPr>
          <w:rFonts w:ascii="Times New Roman" w:hAnsi="Times New Roman" w:cs="Times New Roman"/>
          <w:sz w:val="28"/>
          <w:szCs w:val="28"/>
        </w:rPr>
        <w:t xml:space="preserve"> </w:t>
      </w: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jc w:val="center"/>
        <w:rPr>
          <w:rFonts w:ascii="Times New Roman" w:hAnsi="Times New Roman"/>
          <w:b/>
          <w:color w:val="000000" w:themeColor="text1"/>
        </w:rPr>
      </w:pPr>
    </w:p>
    <w:p w:rsidR="004244CB" w:rsidRDefault="004244CB" w:rsidP="004244CB">
      <w:pPr>
        <w:jc w:val="center"/>
        <w:rPr>
          <w:rFonts w:ascii="Times New Roman" w:hAnsi="Times New Roman"/>
          <w:b/>
          <w:color w:val="000000" w:themeColor="text1"/>
        </w:rPr>
      </w:pPr>
    </w:p>
    <w:p w:rsidR="004244CB" w:rsidRDefault="004244CB" w:rsidP="004244CB">
      <w:pPr>
        <w:jc w:val="center"/>
        <w:rPr>
          <w:rFonts w:ascii="Times New Roman" w:hAnsi="Times New Roman"/>
          <w:bCs/>
          <w:color w:val="000000" w:themeColor="text1"/>
          <w:sz w:val="28"/>
          <w:szCs w:val="28"/>
        </w:rPr>
      </w:pPr>
      <w:r w:rsidRPr="00EF7E83">
        <w:rPr>
          <w:rFonts w:ascii="Times New Roman" w:hAnsi="Times New Roman"/>
          <w:bCs/>
          <w:color w:val="000000" w:themeColor="text1"/>
          <w:sz w:val="28"/>
          <w:szCs w:val="28"/>
        </w:rPr>
        <w:t>Требования к внешнему виду средства размещения информации</w:t>
      </w:r>
    </w:p>
    <w:p w:rsidR="004244CB" w:rsidRPr="00EF7E83" w:rsidRDefault="004244CB" w:rsidP="004244CB">
      <w:pPr>
        <w:jc w:val="center"/>
        <w:rPr>
          <w:rFonts w:ascii="Times New Roman" w:hAnsi="Times New Roman"/>
          <w:bCs/>
          <w:color w:val="000000" w:themeColor="text1"/>
          <w:sz w:val="28"/>
          <w:szCs w:val="28"/>
        </w:rPr>
      </w:pPr>
    </w:p>
    <w:p w:rsidR="004244CB" w:rsidRPr="00EF7E83" w:rsidRDefault="004244CB" w:rsidP="004244CB">
      <w:pPr>
        <w:pStyle w:val="1"/>
        <w:numPr>
          <w:ilvl w:val="0"/>
          <w:numId w:val="13"/>
        </w:numPr>
        <w:rPr>
          <w:color w:val="000000" w:themeColor="text1"/>
        </w:rPr>
      </w:pPr>
      <w:r w:rsidRPr="00EF7E83">
        <w:rPr>
          <w:color w:val="000000" w:themeColor="text1"/>
        </w:rPr>
        <w:t>Основные принципы архитектурно-художественного облика средств размещения информации.</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t xml:space="preserve">Художественно-композиционные решения дизайн-проекта </w:t>
      </w:r>
      <w:r w:rsidRPr="00EF7E83">
        <w:rPr>
          <w:color w:val="000000" w:themeColor="text1"/>
          <w:shd w:val="clear" w:color="auto" w:fill="FFFFFF" w:themeFill="background1"/>
        </w:rPr>
        <w:t xml:space="preserve">(проектной документации), индивидуального (специального) дизайн-проекта, </w:t>
      </w:r>
      <w:r w:rsidRPr="00EF7E83">
        <w:rPr>
          <w:color w:val="000000" w:themeColor="text1"/>
        </w:rPr>
        <w:t>разрабатываемые Заявителями, должны соответствовать требованиям Административного регламента.</w:t>
      </w:r>
    </w:p>
    <w:p w:rsidR="004244CB" w:rsidRPr="00EF7E83" w:rsidRDefault="004244CB" w:rsidP="004244CB">
      <w:pPr>
        <w:pStyle w:val="1"/>
        <w:numPr>
          <w:ilvl w:val="0"/>
          <w:numId w:val="0"/>
        </w:numPr>
        <w:shd w:val="clear" w:color="auto" w:fill="FFFFFF" w:themeFill="background1"/>
        <w:ind w:firstLine="709"/>
      </w:pPr>
      <w:r w:rsidRPr="00EF7E83">
        <w:rPr>
          <w:color w:val="000000" w:themeColor="text1"/>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 установка должны проводиться в соответствии с законодательством Российской Федерации об объектах культурного наследия.</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t>При разработке концепции информационно-рекламного оформления территории общего пользования (улицы и дороги, площади, бульвара), фасадной схемы информационного оформления здания, строения, сооружения, соответствующих дизайн-проектов</w:t>
      </w:r>
      <w:r>
        <w:rPr>
          <w:color w:val="000000" w:themeColor="text1"/>
        </w:rPr>
        <w:t xml:space="preserve"> </w:t>
      </w:r>
      <w:r w:rsidRPr="00EF7E83">
        <w:rPr>
          <w:color w:val="000000" w:themeColor="text1"/>
        </w:rPr>
        <w:t>и индивидуальных (специальных) дизайн-проектов следует учитывать:</w:t>
      </w:r>
    </w:p>
    <w:p w:rsidR="004244CB" w:rsidRPr="00EF7E83" w:rsidRDefault="004244CB" w:rsidP="004244CB">
      <w:pPr>
        <w:pStyle w:val="1"/>
        <w:numPr>
          <w:ilvl w:val="0"/>
          <w:numId w:val="14"/>
        </w:numPr>
        <w:shd w:val="clear" w:color="auto" w:fill="FFFFFF" w:themeFill="background1"/>
        <w:rPr>
          <w:color w:val="000000" w:themeColor="text1"/>
        </w:rPr>
      </w:pPr>
      <w:r w:rsidRPr="00EF7E83">
        <w:rPr>
          <w:color w:val="000000" w:themeColor="text1"/>
        </w:rPr>
        <w:t>архитектурные особенности фасадов и функциональное назначение зданий различных архитектурных стилей, выполненных по индивид</w:t>
      </w:r>
      <w:r>
        <w:rPr>
          <w:color w:val="000000" w:themeColor="text1"/>
        </w:rPr>
        <w:t xml:space="preserve">уальным архитектурным проектам </w:t>
      </w:r>
      <w:r w:rsidRPr="00EF7E83">
        <w:rPr>
          <w:color w:val="000000" w:themeColor="text1"/>
        </w:rPr>
        <w:t>или индустриального производства;</w:t>
      </w:r>
    </w:p>
    <w:p w:rsidR="004244CB" w:rsidRPr="00EF7E83" w:rsidRDefault="004244CB" w:rsidP="004244CB">
      <w:pPr>
        <w:pStyle w:val="1"/>
        <w:numPr>
          <w:ilvl w:val="0"/>
          <w:numId w:val="14"/>
        </w:numPr>
        <w:shd w:val="clear" w:color="auto" w:fill="FFFFFF" w:themeFill="background1"/>
        <w:rPr>
          <w:color w:val="000000" w:themeColor="text1"/>
        </w:rPr>
      </w:pPr>
      <w:r w:rsidRPr="00EF7E83">
        <w:rPr>
          <w:color w:val="000000" w:themeColor="text1"/>
        </w:rPr>
        <w:t>место размещения объекта (в историческом или природном ландшафте, в сложившейся застройке городских или сельских поселений);</w:t>
      </w:r>
    </w:p>
    <w:p w:rsidR="004244CB" w:rsidRPr="00EF7E83" w:rsidRDefault="004244CB" w:rsidP="004244CB">
      <w:pPr>
        <w:pStyle w:val="1"/>
        <w:numPr>
          <w:ilvl w:val="0"/>
          <w:numId w:val="14"/>
        </w:numPr>
        <w:shd w:val="clear" w:color="auto" w:fill="FFFFFF" w:themeFill="background1"/>
        <w:rPr>
          <w:color w:val="000000" w:themeColor="text1"/>
        </w:rPr>
      </w:pPr>
      <w:r w:rsidRPr="00EF7E83">
        <w:rPr>
          <w:color w:val="000000" w:themeColor="text1"/>
        </w:rPr>
        <w:t>наличие в застройке уникальных зданий и сооружений, архитектурных ансамблей, имеющих доминантное значение в архитектурно-планировочной структуре города, а также объектов высокого общественного и социального значения.</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t>Основными принципами выбора художественно-композиционного решения для средств размещения информации на зданиях и сооружениях являются:</w:t>
      </w:r>
    </w:p>
    <w:p w:rsidR="004244CB" w:rsidRPr="00EF7E83" w:rsidRDefault="004244CB" w:rsidP="004244CB">
      <w:pPr>
        <w:pStyle w:val="1"/>
        <w:numPr>
          <w:ilvl w:val="0"/>
          <w:numId w:val="14"/>
        </w:numPr>
        <w:shd w:val="clear" w:color="auto" w:fill="FFFFFF" w:themeFill="background1"/>
        <w:rPr>
          <w:color w:val="000000" w:themeColor="text1"/>
        </w:rPr>
      </w:pPr>
      <w:r w:rsidRPr="00EF7E83">
        <w:rPr>
          <w:color w:val="000000" w:themeColor="text1"/>
        </w:rPr>
        <w:t>сохранение архитектурного своеобразия, декоративного убранства, тектоники, пластики, а также цельного и свободного восприятия фасадов;</w:t>
      </w:r>
    </w:p>
    <w:p w:rsidR="004244CB" w:rsidRPr="00EF7E83" w:rsidRDefault="004244CB" w:rsidP="004244CB">
      <w:pPr>
        <w:pStyle w:val="1"/>
        <w:numPr>
          <w:ilvl w:val="0"/>
          <w:numId w:val="14"/>
        </w:numPr>
        <w:shd w:val="clear" w:color="auto" w:fill="FFFFFF" w:themeFill="background1"/>
        <w:rPr>
          <w:color w:val="000000" w:themeColor="text1"/>
        </w:rPr>
      </w:pPr>
      <w:r w:rsidRPr="00EF7E83">
        <w:rPr>
          <w:color w:val="000000" w:themeColor="text1"/>
        </w:rPr>
        <w:t>создание комфортного визуального пространства;</w:t>
      </w:r>
    </w:p>
    <w:p w:rsidR="004244CB" w:rsidRPr="00EF7E83" w:rsidRDefault="004244CB" w:rsidP="004244CB">
      <w:pPr>
        <w:pStyle w:val="1"/>
        <w:numPr>
          <w:ilvl w:val="0"/>
          <w:numId w:val="14"/>
        </w:numPr>
        <w:shd w:val="clear" w:color="auto" w:fill="FFFFFF" w:themeFill="background1"/>
        <w:rPr>
          <w:color w:val="000000" w:themeColor="text1"/>
        </w:rPr>
      </w:pPr>
      <w:r w:rsidRPr="00EF7E83">
        <w:rPr>
          <w:color w:val="000000" w:themeColor="text1"/>
        </w:rPr>
        <w:t>обеспечение в легкодоступном режиме информирования потенциального потребителя о деятельности предприятия, организации, учреждения.</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t xml:space="preserve">Крепление настенных конструкций на участках поверхностей с ценной отделкой (каменной, </w:t>
      </w:r>
      <w:proofErr w:type="spellStart"/>
      <w:r w:rsidRPr="00EF7E83">
        <w:rPr>
          <w:color w:val="000000" w:themeColor="text1"/>
        </w:rPr>
        <w:t>терразитовой</w:t>
      </w:r>
      <w:proofErr w:type="spellEnd"/>
      <w:r w:rsidRPr="00EF7E83">
        <w:rPr>
          <w:color w:val="000000" w:themeColor="text1"/>
        </w:rPr>
        <w:t xml:space="preserve">, керамической, фактурной, рустованной) фасада </w:t>
      </w:r>
      <w:r w:rsidRPr="00EF7E83">
        <w:rPr>
          <w:color w:val="000000" w:themeColor="text1"/>
        </w:rPr>
        <w:lastRenderedPageBreak/>
        <w:t>здания (строения, сооружения) должно производиться с минимальным воздействием на данную поверхность с целью ее максимального сохранения.</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t xml:space="preserve">При проектировании размещения средств размещения информации на зданиях и сооружениях не допускается предусматривать перекрытие оконных, дверных и арочных проемов, витражей, витрин, балконов и лоджий, архитектурных деталей фасадов объектов (в том числе карнизов, фризов, пилястр, медальонов, орнаментов и др.), размещение элементов или конструкций информационного оформления на колоннах, балконах, лоджиях, на внутренних или внешних поверхностях (кроме случаев, предусмотренных пунктом 5.5 настоящего Приложения к </w:t>
      </w:r>
      <w:r>
        <w:rPr>
          <w:color w:val="000000" w:themeColor="text1"/>
        </w:rPr>
        <w:t>Р</w:t>
      </w:r>
      <w:r w:rsidRPr="00EF7E83">
        <w:rPr>
          <w:color w:val="000000" w:themeColor="text1"/>
        </w:rPr>
        <w:t>егламенту) витражей и окон.</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t>Не допускается установка средств размещения информации, заведомо ухудшающих архитектурно-художественный облик зданий, сооружений и визуальное восприятие объектов архитектуры и территории.</w:t>
      </w:r>
    </w:p>
    <w:p w:rsidR="004244CB" w:rsidRPr="00EF7E83" w:rsidRDefault="004244CB" w:rsidP="004244CB">
      <w:pPr>
        <w:pStyle w:val="1"/>
        <w:numPr>
          <w:ilvl w:val="0"/>
          <w:numId w:val="13"/>
        </w:numPr>
        <w:shd w:val="clear" w:color="auto" w:fill="FFFFFF" w:themeFill="background1"/>
        <w:rPr>
          <w:color w:val="000000" w:themeColor="text1"/>
        </w:rPr>
      </w:pPr>
      <w:r w:rsidRPr="00EF7E83">
        <w:rPr>
          <w:color w:val="000000" w:themeColor="text1"/>
        </w:rPr>
        <w:t>Специальные требования по установке средств размещения информации.</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t xml:space="preserve">Распространение информации, в том числе раскрытие либо доведение </w:t>
      </w:r>
      <w:r w:rsidRPr="00EF7E83">
        <w:rPr>
          <w:color w:val="000000" w:themeColor="text1"/>
        </w:rPr>
        <w:br/>
        <w:t xml:space="preserve">до потребителя которой является обязательным в соответствии с законодательством Российской Федерации, с использованием средств размещения информации, устанавливаемых на зданиях, строениях, сооружениях, на определенных Административным регламентом видах элементов благоустройства этих объектов (в </w:t>
      </w:r>
      <w:proofErr w:type="spellStart"/>
      <w:r w:rsidRPr="00EF7E83">
        <w:rPr>
          <w:color w:val="000000" w:themeColor="text1"/>
        </w:rPr>
        <w:t>т.ч</w:t>
      </w:r>
      <w:proofErr w:type="spellEnd"/>
      <w:r w:rsidRPr="00EF7E83">
        <w:rPr>
          <w:color w:val="000000" w:themeColor="text1"/>
        </w:rPr>
        <w:t>. навигационных модулей), или выносных средств размещения информации, осуществляется Заявителями.</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t xml:space="preserve">Для оформления согласования на установку средства размещения информации, которое не соответствует художественно-композиционным и иным требованиям, установленным Административным регламентом, необходима разработка и представление индивидуального (специального) дизайн-проекта. </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t>Общее содержание и смысловая нагрузка информации, размещаемой на средствах размещения информации, в том числе распространение или доведение до потребителя которой является обязательным, определяются в соответствии с законодательством Российской Федерации.</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t xml:space="preserve">На зданиях (строениях, </w:t>
      </w:r>
      <w:r w:rsidRPr="00EF7E83">
        <w:rPr>
          <w:color w:val="000000" w:themeColor="text1"/>
          <w:shd w:val="clear" w:color="auto" w:fill="FFFFFF" w:themeFill="background1"/>
        </w:rPr>
        <w:t>сооружениях), а также в виде выносных элементов средства</w:t>
      </w:r>
      <w:r w:rsidRPr="00EF7E83">
        <w:rPr>
          <w:color w:val="000000" w:themeColor="text1"/>
        </w:rPr>
        <w:t xml:space="preserve">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w:t>
      </w:r>
      <w:r w:rsidRPr="00EF7E83">
        <w:t>Заявителей,</w:t>
      </w:r>
      <w:r w:rsidRPr="00EF7E83">
        <w:rPr>
          <w:color w:val="000000" w:themeColor="text1"/>
        </w:rPr>
        <w:t xml:space="preserve"> а также о видах, формах и профилях осуществляемой ими деятельности (оказания услуг) и ассортименте реализуемых товаров (оказываемых услуг).</w:t>
      </w:r>
    </w:p>
    <w:p w:rsidR="004244CB" w:rsidRPr="00EF7E83" w:rsidRDefault="004244CB" w:rsidP="004244CB">
      <w:pPr>
        <w:pStyle w:val="1"/>
        <w:numPr>
          <w:ilvl w:val="0"/>
          <w:numId w:val="0"/>
        </w:numPr>
        <w:ind w:firstLine="709"/>
      </w:pPr>
      <w:r w:rsidRPr="00EF7E83">
        <w:lastRenderedPageBreak/>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rsidR="004244CB" w:rsidRPr="00EF7E83" w:rsidRDefault="004244CB" w:rsidP="004244CB">
      <w:pPr>
        <w:ind w:firstLine="709"/>
        <w:jc w:val="both"/>
        <w:rPr>
          <w:rFonts w:ascii="Times New Roman" w:eastAsia="Times New Roman" w:hAnsi="Times New Roman"/>
          <w:sz w:val="28"/>
          <w:szCs w:val="28"/>
          <w:lang w:eastAsia="ru-RU"/>
        </w:rPr>
      </w:pPr>
      <w:r w:rsidRPr="00EF7E83">
        <w:rPr>
          <w:rFonts w:ascii="Times New Roman" w:hAnsi="Times New Roman"/>
          <w:color w:val="000000" w:themeColor="text1"/>
          <w:sz w:val="28"/>
          <w:szCs w:val="28"/>
        </w:rPr>
        <w:t xml:space="preserve">Текстовая часть информации выполняется на русском языке. С текстом на иных языках на средствах размещения информации, в том числе в форме настенных конструкций, состоящих из отдельных объемных символов, допускается размещение элементов фирменного стиля, зарегистрированных в установленном порядке на территории Российской Федерации. Для этого Заявителю необходимо предоставить </w:t>
      </w:r>
      <w:r w:rsidRPr="00EF7E83">
        <w:rPr>
          <w:rFonts w:ascii="Times New Roman" w:eastAsia="Times New Roman" w:hAnsi="Times New Roman"/>
          <w:sz w:val="28"/>
          <w:szCs w:val="28"/>
          <w:lang w:eastAsia="ru-RU"/>
        </w:rPr>
        <w:t>свидетельство на товарный знак, зарегистрированное Федеральной службой по интеллектуальной собственности, а также в других случаях, предусмотренных международным договором Российской Федерации.</w:t>
      </w:r>
    </w:p>
    <w:p w:rsidR="004244CB" w:rsidRPr="00EF7E83" w:rsidRDefault="004244CB" w:rsidP="004244CB">
      <w:pPr>
        <w:ind w:firstLine="709"/>
        <w:jc w:val="both"/>
        <w:rPr>
          <w:rFonts w:ascii="Times New Roman" w:eastAsia="Times New Roman" w:hAnsi="Times New Roman"/>
          <w:sz w:val="28"/>
          <w:szCs w:val="28"/>
          <w:lang w:eastAsia="ru-RU"/>
        </w:rPr>
      </w:pPr>
      <w:r w:rsidRPr="00EF7E83">
        <w:rPr>
          <w:rFonts w:ascii="Times New Roman" w:eastAsia="Times New Roman" w:hAnsi="Times New Roman"/>
          <w:sz w:val="28"/>
          <w:szCs w:val="28"/>
          <w:lang w:eastAsia="ru-RU"/>
        </w:rPr>
        <w:t>Недопустимо использование в текстах средств размещения информации иностранных слов, выполненных в русской транслитерации (за исключением зарегистрированных товарных знаков и знаков обслуживания, правом на использование которых обладает Заявитель), а при обозначении типа или профиля деятельности предприятия - сокращений и аббревиатур.</w:t>
      </w:r>
    </w:p>
    <w:p w:rsidR="004244CB" w:rsidRPr="00EF7E83" w:rsidRDefault="004244CB" w:rsidP="004244CB">
      <w:pPr>
        <w:ind w:firstLine="709"/>
        <w:jc w:val="both"/>
        <w:rPr>
          <w:rFonts w:ascii="Times New Roman" w:eastAsia="Times New Roman" w:hAnsi="Times New Roman"/>
          <w:sz w:val="28"/>
          <w:szCs w:val="28"/>
          <w:lang w:eastAsia="ru-RU"/>
        </w:rPr>
      </w:pPr>
      <w:r w:rsidRPr="00EF7E83">
        <w:rPr>
          <w:rFonts w:ascii="Times New Roman" w:hAnsi="Times New Roman"/>
          <w:sz w:val="28"/>
          <w:szCs w:val="28"/>
        </w:rPr>
        <w:t>Выдача согласования на установку средства размещения информации, р</w:t>
      </w:r>
      <w:r w:rsidRPr="00EF7E83">
        <w:rPr>
          <w:rFonts w:ascii="Times New Roman" w:hAnsi="Times New Roman"/>
          <w:color w:val="000000" w:themeColor="text1"/>
          <w:sz w:val="28"/>
          <w:szCs w:val="28"/>
        </w:rPr>
        <w:t>азмещаемого исключительно на зданиях, строениях, сооружениях, может осуществляться на основании предоставления утвержденной фасадной схемы информационного оформления данного здания, строения, сооружения при условии соответствия предусматриваемого средства размещения информации всем требованиям данной схемы.</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t xml:space="preserve">Наличие утверждённой фасадной схемы необходимо для зданий, на которых из-за архитектурных особенностей (таких как отсутствие фриза или места под установку средства размещения информации между 1 и 2 этажами, отсутствие места над дверным проемом и т.д.) установка средств размещения информации невозможна по нормам, установленным в настоящем Приложении к </w:t>
      </w:r>
      <w:r>
        <w:rPr>
          <w:color w:val="000000" w:themeColor="text1"/>
        </w:rPr>
        <w:t>Р</w:t>
      </w:r>
      <w:r w:rsidRPr="00EF7E83">
        <w:rPr>
          <w:color w:val="000000" w:themeColor="text1"/>
        </w:rPr>
        <w:t xml:space="preserve">егламенту. </w:t>
      </w:r>
    </w:p>
    <w:p w:rsidR="004244CB" w:rsidRPr="00EF7E83" w:rsidRDefault="004244CB" w:rsidP="004244CB">
      <w:pPr>
        <w:pStyle w:val="1"/>
        <w:numPr>
          <w:ilvl w:val="0"/>
          <w:numId w:val="0"/>
        </w:numPr>
        <w:shd w:val="clear" w:color="auto" w:fill="FFFFFF" w:themeFill="background1"/>
        <w:ind w:firstLine="709"/>
      </w:pPr>
      <w:r w:rsidRPr="00EF7E83">
        <w:rPr>
          <w:color w:val="000000" w:themeColor="text1"/>
        </w:rPr>
        <w:t xml:space="preserve">Для объектов (центров) культурно-развлекательного, культурно-просветительного, физкультурно-оздоровительного назначения, а также объектов (центров) торговли и услуг общая площадь всех размещаемых на одном фасаде средств размещения информации </w:t>
      </w:r>
      <w:r w:rsidRPr="00EF7E83">
        <w:rPr>
          <w:color w:val="000000" w:themeColor="text1"/>
        </w:rPr>
        <w:br/>
        <w:t xml:space="preserve">и рекламных конструкций не должна превышать 30% от площади фасада конкретного объекта, если иное не предусмотрено его архитектурным решением и </w:t>
      </w:r>
      <w:r w:rsidRPr="00EF7E83">
        <w:t>Свидетельством о согласовании архитектурно-градостроительного облика объекта капитального строительства на территории Московской области (при его наличии).</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t xml:space="preserve">На ограждениях разрешается размещение только информационных конструкций специального назначения в соответствии с требованиями пункта 5.1 </w:t>
      </w:r>
      <w:r w:rsidRPr="00EF7E83">
        <w:rPr>
          <w:color w:val="000000" w:themeColor="text1"/>
        </w:rPr>
        <w:lastRenderedPageBreak/>
        <w:t xml:space="preserve">настоящего Приложения к </w:t>
      </w:r>
      <w:r>
        <w:rPr>
          <w:color w:val="000000" w:themeColor="text1"/>
        </w:rPr>
        <w:t>Р</w:t>
      </w:r>
      <w:r w:rsidRPr="00EF7E83">
        <w:rPr>
          <w:color w:val="000000" w:themeColor="text1"/>
        </w:rPr>
        <w:t>егламенту. Размещение иных средств 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rsidR="004244CB" w:rsidRPr="00EF7E83" w:rsidRDefault="004244CB" w:rsidP="004244CB">
      <w:pPr>
        <w:pStyle w:val="1"/>
        <w:numPr>
          <w:ilvl w:val="0"/>
          <w:numId w:val="0"/>
        </w:numPr>
        <w:ind w:firstLine="709"/>
      </w:pPr>
      <w:r w:rsidRPr="00EF7E83">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организаций и (или) индивидуальных предпринимателей.</w:t>
      </w:r>
    </w:p>
    <w:p w:rsidR="004244CB" w:rsidRPr="00EF7E83" w:rsidRDefault="004244CB" w:rsidP="004244CB">
      <w:pPr>
        <w:pStyle w:val="1"/>
        <w:numPr>
          <w:ilvl w:val="0"/>
          <w:numId w:val="13"/>
        </w:numPr>
      </w:pPr>
      <w:r w:rsidRPr="00EF7E83">
        <w:t>Цветовые, стилистические и композиционные решения средств размещения информации, устанавливаемых на зданиях (строениях, сооружениях).</w:t>
      </w:r>
    </w:p>
    <w:p w:rsidR="004244CB" w:rsidRPr="00EF7E83" w:rsidRDefault="004244CB" w:rsidP="004244CB">
      <w:pPr>
        <w:pStyle w:val="1"/>
        <w:numPr>
          <w:ilvl w:val="0"/>
          <w:numId w:val="0"/>
        </w:numPr>
        <w:ind w:firstLine="709"/>
      </w:pPr>
      <w:r w:rsidRPr="00EF7E83">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rsidR="004244CB" w:rsidRPr="00EF7E83" w:rsidRDefault="004244CB" w:rsidP="004244CB">
      <w:pPr>
        <w:pStyle w:val="1"/>
        <w:numPr>
          <w:ilvl w:val="0"/>
          <w:numId w:val="0"/>
        </w:numPr>
        <w:ind w:firstLine="709"/>
      </w:pPr>
      <w:r w:rsidRPr="00EF7E83">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rsidR="004244CB" w:rsidRPr="00EF7E83" w:rsidRDefault="004244CB" w:rsidP="004244CB">
      <w:pPr>
        <w:pStyle w:val="1"/>
        <w:numPr>
          <w:ilvl w:val="0"/>
          <w:numId w:val="15"/>
        </w:numPr>
      </w:pPr>
      <w:r w:rsidRPr="00EF7E83">
        <w:t>архитектурного решения фасада, на котором планируется установка объекта для размещения информации;</w:t>
      </w:r>
    </w:p>
    <w:p w:rsidR="004244CB" w:rsidRPr="00EF7E83" w:rsidRDefault="004244CB" w:rsidP="004244CB">
      <w:pPr>
        <w:pStyle w:val="1"/>
        <w:numPr>
          <w:ilvl w:val="0"/>
          <w:numId w:val="15"/>
        </w:numPr>
      </w:pPr>
      <w:r w:rsidRPr="00EF7E83">
        <w:t xml:space="preserve">окружающей застройки, в особенности для исторических поселений </w:t>
      </w:r>
      <w:r w:rsidRPr="00EF7E83">
        <w:br/>
        <w:t>и исторических центров городов.</w:t>
      </w:r>
    </w:p>
    <w:p w:rsidR="004244CB" w:rsidRPr="00EF7E83" w:rsidRDefault="004244CB" w:rsidP="004244CB">
      <w:pPr>
        <w:pStyle w:val="1"/>
        <w:numPr>
          <w:ilvl w:val="0"/>
          <w:numId w:val="0"/>
        </w:numPr>
        <w:ind w:firstLine="709"/>
      </w:pPr>
      <w:r w:rsidRPr="00EF7E83">
        <w:t xml:space="preserve">В построении шрифтовой композиции средства размещения информации должны соблюдаться визуально равномерные </w:t>
      </w:r>
      <w:proofErr w:type="spellStart"/>
      <w:r w:rsidRPr="00EF7E83">
        <w:t>межбуквенные</w:t>
      </w:r>
      <w:proofErr w:type="spellEnd"/>
      <w:r w:rsidRPr="00EF7E83">
        <w:t xml:space="preserve"> интервалы - кернинг.</w:t>
      </w:r>
    </w:p>
    <w:p w:rsidR="004244CB" w:rsidRPr="00EF7E83" w:rsidRDefault="004244CB" w:rsidP="004244CB">
      <w:pPr>
        <w:pStyle w:val="1"/>
        <w:numPr>
          <w:ilvl w:val="0"/>
          <w:numId w:val="0"/>
        </w:numPr>
        <w:ind w:firstLine="709"/>
      </w:pPr>
      <w:r w:rsidRPr="00EF7E83">
        <w:t xml:space="preserve">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w:t>
      </w:r>
      <w:r w:rsidRPr="00EF7E83">
        <w:br/>
        <w:t>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rsidR="004244CB" w:rsidRPr="00EF7E83" w:rsidRDefault="004244CB" w:rsidP="004244CB">
      <w:pPr>
        <w:pStyle w:val="1"/>
        <w:numPr>
          <w:ilvl w:val="0"/>
          <w:numId w:val="0"/>
        </w:numPr>
        <w:ind w:firstLine="709"/>
      </w:pPr>
      <w:r w:rsidRPr="00EF7E83">
        <w:t xml:space="preserve">Использование на средствах размещения информации элементов фирменного стиля, зарегистрированного в установленном законодательством Российской Федерации порядке, допускается при условии увязки художественно-композиционных решений, включая решения </w:t>
      </w:r>
      <w:r w:rsidRPr="00EF7E83">
        <w:br/>
        <w:t>по размещению этих элементов, с требованиями настоящего Приложения</w:t>
      </w:r>
      <w:r w:rsidRPr="00EF7E83">
        <w:rPr>
          <w:color w:val="000000" w:themeColor="text1"/>
        </w:rPr>
        <w:t xml:space="preserve"> </w:t>
      </w:r>
      <w:r w:rsidRPr="00EF7E83">
        <w:rPr>
          <w:color w:val="000000" w:themeColor="text1"/>
        </w:rPr>
        <w:br/>
      </w:r>
      <w:r w:rsidRPr="00EF7E83">
        <w:rPr>
          <w:color w:val="000000" w:themeColor="text1"/>
        </w:rPr>
        <w:lastRenderedPageBreak/>
        <w:t xml:space="preserve">к </w:t>
      </w:r>
      <w:r>
        <w:rPr>
          <w:color w:val="000000" w:themeColor="text1"/>
        </w:rPr>
        <w:t>Р</w:t>
      </w:r>
      <w:r w:rsidRPr="00EF7E83">
        <w:rPr>
          <w:color w:val="000000" w:themeColor="text1"/>
        </w:rPr>
        <w:t>егламенту</w:t>
      </w:r>
      <w:r w:rsidRPr="00EF7E83">
        <w:t>. При этом допускается размещение только одного логотипа и одной эмблемы на конструкцию.</w:t>
      </w:r>
    </w:p>
    <w:p w:rsidR="004244CB" w:rsidRPr="00EF7E83" w:rsidRDefault="004244CB" w:rsidP="004244CB">
      <w:pPr>
        <w:pStyle w:val="1"/>
        <w:numPr>
          <w:ilvl w:val="0"/>
          <w:numId w:val="13"/>
        </w:numPr>
      </w:pPr>
      <w:r w:rsidRPr="00EF7E83">
        <w:t>Подсветка средств размещения информации, устанавливаемых на зданиях (строениях, сооружениях).</w:t>
      </w:r>
    </w:p>
    <w:p w:rsidR="004244CB" w:rsidRPr="00EF7E83" w:rsidRDefault="004244CB" w:rsidP="004244CB">
      <w:pPr>
        <w:pStyle w:val="1"/>
        <w:numPr>
          <w:ilvl w:val="0"/>
          <w:numId w:val="0"/>
        </w:numPr>
        <w:ind w:firstLine="709"/>
      </w:pPr>
      <w:r w:rsidRPr="00EF7E83">
        <w:t>При установке средств размещения информации на зданиях и сооружениях должна быть организована подсветка.</w:t>
      </w:r>
    </w:p>
    <w:p w:rsidR="004244CB" w:rsidRPr="00EF7E83" w:rsidRDefault="004244CB" w:rsidP="004244CB">
      <w:pPr>
        <w:pStyle w:val="1"/>
        <w:numPr>
          <w:ilvl w:val="0"/>
          <w:numId w:val="0"/>
        </w:numPr>
        <w:ind w:firstLine="709"/>
      </w:pPr>
      <w:r w:rsidRPr="00EF7E83">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 и в целом отвечать санитарным правилам и нормам СанПиН 2.2.1/2.1.1.1278</w:t>
      </w:r>
      <w:r w:rsidRPr="00EF7E83">
        <w:noBreakHyphen/>
        <w:t xml:space="preserve">03 «Гигиенические требования к естественному, искусственному </w:t>
      </w:r>
      <w:r w:rsidRPr="00EF7E83">
        <w:br/>
        <w:t>и совмещенному освещению жилых и общественных зданий».</w:t>
      </w:r>
    </w:p>
    <w:p w:rsidR="004244CB" w:rsidRPr="00EF7E83" w:rsidRDefault="004244CB" w:rsidP="004244CB">
      <w:pPr>
        <w:pStyle w:val="1"/>
        <w:numPr>
          <w:ilvl w:val="0"/>
          <w:numId w:val="0"/>
        </w:numPr>
        <w:ind w:firstLine="709"/>
      </w:pPr>
      <w:r w:rsidRPr="00EF7E83">
        <w:t xml:space="preserve">Подсветка со </w:t>
      </w:r>
      <w:proofErr w:type="spellStart"/>
      <w:r w:rsidRPr="00EF7E83">
        <w:t>светодинамическим</w:t>
      </w:r>
      <w:proofErr w:type="spellEnd"/>
      <w:r w:rsidRPr="00EF7E83">
        <w:t xml:space="preserve"> и мерцающим эффектами не допускается.</w:t>
      </w:r>
    </w:p>
    <w:p w:rsidR="004244CB" w:rsidRPr="00EF7E83" w:rsidRDefault="004244CB" w:rsidP="004244CB">
      <w:pPr>
        <w:pStyle w:val="1"/>
        <w:numPr>
          <w:ilvl w:val="0"/>
          <w:numId w:val="0"/>
        </w:numPr>
        <w:ind w:firstLine="709"/>
      </w:pPr>
      <w:r w:rsidRPr="00EF7E83">
        <w:t>Рекомендуется внутренняя (встроенная в конструкцию) подсветка средства размещения информации.</w:t>
      </w:r>
    </w:p>
    <w:p w:rsidR="004244CB" w:rsidRPr="00EF7E83" w:rsidRDefault="004244CB" w:rsidP="004244CB">
      <w:pPr>
        <w:pStyle w:val="1"/>
        <w:numPr>
          <w:ilvl w:val="0"/>
          <w:numId w:val="13"/>
        </w:numPr>
      </w:pPr>
      <w:r w:rsidRPr="00EF7E83">
        <w:t>Требования к размещению информационных конструкций (вывесок).</w:t>
      </w:r>
    </w:p>
    <w:p w:rsidR="004244CB" w:rsidRPr="00EF7E83" w:rsidRDefault="004244CB" w:rsidP="004244CB">
      <w:pPr>
        <w:pStyle w:val="1"/>
        <w:numPr>
          <w:ilvl w:val="0"/>
          <w:numId w:val="0"/>
        </w:numPr>
        <w:ind w:firstLine="709"/>
      </w:pPr>
      <w:r w:rsidRPr="00EF7E83">
        <w:t>Установка средств размещения информации на зданиях (строениях, сооружениях) размещаются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rsidR="004244CB" w:rsidRPr="00EF7E83" w:rsidRDefault="004244CB" w:rsidP="004244CB">
      <w:pPr>
        <w:autoSpaceDE w:val="0"/>
        <w:autoSpaceDN w:val="0"/>
        <w:adjustRightInd w:val="0"/>
        <w:ind w:firstLine="709"/>
        <w:jc w:val="both"/>
        <w:rPr>
          <w:rFonts w:ascii="Times New Roman" w:hAnsi="Times New Roman"/>
          <w:sz w:val="28"/>
          <w:szCs w:val="28"/>
        </w:rPr>
      </w:pPr>
      <w:r w:rsidRPr="00EF7E83">
        <w:rPr>
          <w:rFonts w:ascii="Times New Roman" w:hAnsi="Times New Roman"/>
          <w:sz w:val="28"/>
          <w:szCs w:val="28"/>
        </w:rPr>
        <w:t xml:space="preserve">На внешних поверхностях одного здания (строения, сооружения) Заявитель вправе установить не более одной информационной конструкции, одного из типов (за исключением случаев, предусмотренных настоящим Приложением </w:t>
      </w:r>
      <w:r w:rsidRPr="00EF7E83">
        <w:rPr>
          <w:rFonts w:ascii="Times New Roman" w:hAnsi="Times New Roman"/>
          <w:color w:val="000000" w:themeColor="text1"/>
          <w:sz w:val="28"/>
          <w:szCs w:val="28"/>
        </w:rPr>
        <w:t xml:space="preserve">к </w:t>
      </w:r>
      <w:r>
        <w:rPr>
          <w:rFonts w:ascii="Times New Roman" w:hAnsi="Times New Roman"/>
          <w:color w:val="000000" w:themeColor="text1"/>
          <w:sz w:val="28"/>
          <w:szCs w:val="28"/>
        </w:rPr>
        <w:t>Р</w:t>
      </w:r>
      <w:r w:rsidRPr="00EF7E83">
        <w:rPr>
          <w:rFonts w:ascii="Times New Roman" w:hAnsi="Times New Roman"/>
          <w:color w:val="000000" w:themeColor="text1"/>
          <w:sz w:val="28"/>
          <w:szCs w:val="28"/>
        </w:rPr>
        <w:t>егламенту</w:t>
      </w:r>
      <w:r w:rsidRPr="00EF7E83">
        <w:rPr>
          <w:rFonts w:ascii="Times New Roman" w:hAnsi="Times New Roman"/>
          <w:sz w:val="28"/>
          <w:szCs w:val="28"/>
        </w:rPr>
        <w:t>).</w:t>
      </w:r>
    </w:p>
    <w:p w:rsidR="004244CB" w:rsidRPr="00EF7E83" w:rsidRDefault="004244CB" w:rsidP="004244CB">
      <w:pPr>
        <w:autoSpaceDE w:val="0"/>
        <w:autoSpaceDN w:val="0"/>
        <w:adjustRightInd w:val="0"/>
        <w:ind w:firstLine="709"/>
        <w:jc w:val="both"/>
        <w:rPr>
          <w:rFonts w:ascii="Times New Roman" w:hAnsi="Times New Roman"/>
          <w:sz w:val="28"/>
          <w:szCs w:val="28"/>
        </w:rPr>
      </w:pPr>
      <w:r w:rsidRPr="00EF7E83">
        <w:rPr>
          <w:rFonts w:ascii="Times New Roman" w:hAnsi="Times New Roman"/>
          <w:sz w:val="28"/>
          <w:szCs w:val="28"/>
        </w:rPr>
        <w:t>Для размещения более одного средства размещения информации (одного типа) организацией, индивидуальным предпринимателем предоставляется фасадная схема или индивидуальный дизайн-проект средства размещения информации с указанием конкретных причин, в соответствии с которыми необходимо размещение нескольких (данных) средств размещения информации.</w:t>
      </w:r>
    </w:p>
    <w:p w:rsidR="004244CB" w:rsidRPr="00EF7E83" w:rsidRDefault="004244CB" w:rsidP="004244CB">
      <w:pPr>
        <w:pStyle w:val="1"/>
        <w:numPr>
          <w:ilvl w:val="0"/>
          <w:numId w:val="0"/>
        </w:numPr>
        <w:shd w:val="clear" w:color="auto" w:fill="FFFFFF" w:themeFill="background1"/>
        <w:ind w:firstLine="709"/>
      </w:pPr>
      <w:r w:rsidRPr="00EF7E83">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 Следует избегать хаотичного расположения конструкций, создающих визуальный диссонанс.</w:t>
      </w:r>
    </w:p>
    <w:p w:rsidR="004244CB" w:rsidRPr="00EF7E83" w:rsidRDefault="004244CB" w:rsidP="004244CB">
      <w:pPr>
        <w:pStyle w:val="1"/>
        <w:numPr>
          <w:ilvl w:val="0"/>
          <w:numId w:val="0"/>
        </w:numPr>
        <w:shd w:val="clear" w:color="auto" w:fill="FFFFFF" w:themeFill="background1"/>
        <w:ind w:firstLine="709"/>
      </w:pPr>
      <w:r w:rsidRPr="00EF7E83">
        <w:t>Информационные конструкции (вывески) могут состоять из следующих элементов:</w:t>
      </w:r>
    </w:p>
    <w:p w:rsidR="004244CB" w:rsidRPr="00EF7E83" w:rsidRDefault="004244CB" w:rsidP="004244CB">
      <w:pPr>
        <w:pStyle w:val="1"/>
        <w:numPr>
          <w:ilvl w:val="0"/>
          <w:numId w:val="16"/>
        </w:numPr>
      </w:pPr>
      <w:r w:rsidRPr="00EF7E83">
        <w:t>информационное поле (текстовая часть);</w:t>
      </w:r>
    </w:p>
    <w:p w:rsidR="004244CB" w:rsidRPr="00EF7E83" w:rsidRDefault="004244CB" w:rsidP="004244CB">
      <w:pPr>
        <w:pStyle w:val="1"/>
        <w:numPr>
          <w:ilvl w:val="0"/>
          <w:numId w:val="16"/>
        </w:numPr>
      </w:pPr>
      <w:r w:rsidRPr="00EF7E83">
        <w:t>декоративно-художественные элементы.</w:t>
      </w:r>
    </w:p>
    <w:p w:rsidR="004244CB" w:rsidRPr="00EF7E83" w:rsidRDefault="004244CB" w:rsidP="004244CB">
      <w:pPr>
        <w:pStyle w:val="1"/>
        <w:numPr>
          <w:ilvl w:val="0"/>
          <w:numId w:val="16"/>
        </w:numPr>
      </w:pPr>
      <w:r w:rsidRPr="00EF7E83">
        <w:lastRenderedPageBreak/>
        <w:t>элементы крепления;</w:t>
      </w:r>
    </w:p>
    <w:p w:rsidR="004244CB" w:rsidRPr="00EF7E83" w:rsidRDefault="004244CB" w:rsidP="004244CB">
      <w:pPr>
        <w:pStyle w:val="1"/>
        <w:numPr>
          <w:ilvl w:val="0"/>
          <w:numId w:val="16"/>
        </w:numPr>
      </w:pPr>
      <w:r w:rsidRPr="00EF7E83">
        <w:t>подложка.</w:t>
      </w:r>
    </w:p>
    <w:p w:rsidR="004244CB" w:rsidRPr="00EF7E83" w:rsidRDefault="004244CB" w:rsidP="004244CB">
      <w:pPr>
        <w:pStyle w:val="1"/>
        <w:numPr>
          <w:ilvl w:val="0"/>
          <w:numId w:val="0"/>
        </w:numPr>
        <w:ind w:firstLine="709"/>
      </w:pPr>
      <w:r w:rsidRPr="00EF7E83">
        <w:t xml:space="preserve">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w:t>
      </w:r>
      <w:r w:rsidRPr="00EF7E83">
        <w:br/>
        <w:t xml:space="preserve">или непосредственно у входа (справа или слева) в помещение, или на входных дверях в него, не выше уровня дверного проема. Требование настоящего абзаца о размещении информационных конструкций 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w:t>
      </w:r>
      <w:r w:rsidRPr="00EF7E83">
        <w:br/>
        <w:t>или осуществления, деятельности которых являются указанные торговые, развлекательные центры.</w:t>
      </w:r>
    </w:p>
    <w:p w:rsidR="004244CB" w:rsidRPr="00EF7E83" w:rsidRDefault="004244CB" w:rsidP="004244CB">
      <w:pPr>
        <w:pStyle w:val="1"/>
        <w:numPr>
          <w:ilvl w:val="0"/>
          <w:numId w:val="0"/>
        </w:numPr>
        <w:ind w:firstLine="709"/>
      </w:pPr>
      <w:r w:rsidRPr="00EF7E83">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rsidR="004244CB" w:rsidRPr="00EF7E83" w:rsidRDefault="004244CB" w:rsidP="004244CB">
      <w:pPr>
        <w:pStyle w:val="1"/>
        <w:numPr>
          <w:ilvl w:val="0"/>
          <w:numId w:val="0"/>
        </w:numPr>
        <w:ind w:firstLine="709"/>
      </w:pPr>
      <w:r w:rsidRPr="00EF7E83">
        <w:t>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rsidR="004244CB" w:rsidRPr="00EF7E83" w:rsidRDefault="004244CB" w:rsidP="004244CB">
      <w:pPr>
        <w:pStyle w:val="1"/>
        <w:numPr>
          <w:ilvl w:val="0"/>
          <w:numId w:val="0"/>
        </w:numPr>
        <w:ind w:firstLine="709"/>
      </w:pPr>
      <w:r w:rsidRPr="00EF7E83">
        <w:t>При отсутствии возможности установки средства размещения информации непосредственно на фасаде здания, строения, исключительно в целях размещения сведений об этой организации или индивидуальном предпринимателе, обязательных к донесению до потребителя, допускается размещение информационной конструкции на элементах входных групп заборов (стационарных ограждений). Размещение данной конструкции допустимо при соблюдении следующих требований:</w:t>
      </w:r>
    </w:p>
    <w:p w:rsidR="004244CB" w:rsidRPr="00EF7E83" w:rsidRDefault="004244CB" w:rsidP="004244CB">
      <w:pPr>
        <w:pStyle w:val="1"/>
        <w:numPr>
          <w:ilvl w:val="1"/>
          <w:numId w:val="25"/>
        </w:numPr>
      </w:pPr>
      <w:r w:rsidRPr="00EF7E83">
        <w:t>собственник земельного участка является единственным;</w:t>
      </w:r>
    </w:p>
    <w:p w:rsidR="004244CB" w:rsidRPr="00EF7E83" w:rsidRDefault="004244CB" w:rsidP="004244CB">
      <w:pPr>
        <w:pStyle w:val="1"/>
        <w:numPr>
          <w:ilvl w:val="1"/>
          <w:numId w:val="25"/>
        </w:numPr>
      </w:pPr>
      <w:r w:rsidRPr="00EF7E83">
        <w:t xml:space="preserve">предоставлена техническая документация в соответствии с Приложением </w:t>
      </w:r>
      <w:r>
        <w:t>7</w:t>
      </w:r>
      <w:r w:rsidRPr="00EF7E83">
        <w:t xml:space="preserve"> к </w:t>
      </w:r>
      <w:r>
        <w:t>Р</w:t>
      </w:r>
      <w:r w:rsidRPr="00EF7E83">
        <w:t>егламенту;</w:t>
      </w:r>
    </w:p>
    <w:p w:rsidR="004244CB" w:rsidRPr="00EF7E83" w:rsidRDefault="004244CB" w:rsidP="004244CB">
      <w:pPr>
        <w:pStyle w:val="1"/>
        <w:numPr>
          <w:ilvl w:val="1"/>
          <w:numId w:val="25"/>
        </w:numPr>
      </w:pPr>
      <w:r w:rsidRPr="00EF7E83">
        <w:t>оформлен индивидуальный (специальный) дизайн-проект данного средства размещения информации.</w:t>
      </w:r>
    </w:p>
    <w:p w:rsidR="004244CB" w:rsidRPr="00EF7E83" w:rsidRDefault="004244CB" w:rsidP="004244CB">
      <w:pPr>
        <w:pStyle w:val="1"/>
        <w:numPr>
          <w:ilvl w:val="1"/>
          <w:numId w:val="30"/>
        </w:numPr>
        <w:ind w:left="0" w:firstLine="709"/>
      </w:pPr>
      <w:r w:rsidRPr="00EF7E83">
        <w:t xml:space="preserve"> Информационные конструкции специального назначения.</w:t>
      </w:r>
    </w:p>
    <w:p w:rsidR="004244CB" w:rsidRPr="00EF7E83" w:rsidRDefault="004244CB" w:rsidP="004244CB">
      <w:pPr>
        <w:pStyle w:val="1"/>
        <w:numPr>
          <w:ilvl w:val="0"/>
          <w:numId w:val="0"/>
        </w:numPr>
        <w:ind w:firstLine="709"/>
      </w:pPr>
      <w:r w:rsidRPr="00EF7E83">
        <w:t xml:space="preserve">Информационные конструкции специального назначения (далее - специальные конструкции) устанавливаются при входе в здание (строение, сооружение) или </w:t>
      </w:r>
      <w:r w:rsidRPr="00EF7E83">
        <w:lastRenderedPageBreak/>
        <w:t>помещения в них, занимаемые (используемые для осуществления деятельности) Заявителем.</w:t>
      </w:r>
    </w:p>
    <w:p w:rsidR="004244CB" w:rsidRPr="00EF7E83" w:rsidRDefault="004244CB" w:rsidP="004244CB">
      <w:pPr>
        <w:pStyle w:val="1"/>
        <w:numPr>
          <w:ilvl w:val="0"/>
          <w:numId w:val="0"/>
        </w:numPr>
        <w:ind w:firstLine="709"/>
      </w:pPr>
      <w:r w:rsidRPr="00EF7E83">
        <w:t>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а именно:</w:t>
      </w:r>
    </w:p>
    <w:p w:rsidR="004244CB" w:rsidRPr="00EF7E83" w:rsidRDefault="004244CB" w:rsidP="004244CB">
      <w:pPr>
        <w:pStyle w:val="1"/>
        <w:numPr>
          <w:ilvl w:val="0"/>
          <w:numId w:val="17"/>
        </w:numPr>
      </w:pPr>
      <w:r w:rsidRPr="00EF7E83">
        <w:t xml:space="preserve">учрежденческие доски - для информации о размещении в данном конкретном здании (строении, сооружении), на котором они устанавливаются, органов местного самоуправления муниципального образования, органов власти Российской Федерации и их территориальных структурных подразделений, органов власти Московской области </w:t>
      </w:r>
      <w:r w:rsidRPr="00EF7E83">
        <w:br/>
        <w:t>и их территориальных подразделений, государственных и муниципальных учреждений и предприятий, организаций;</w:t>
      </w:r>
    </w:p>
    <w:p w:rsidR="004244CB" w:rsidRPr="00EF7E83" w:rsidRDefault="004244CB" w:rsidP="004244CB">
      <w:pPr>
        <w:pStyle w:val="1"/>
        <w:numPr>
          <w:ilvl w:val="0"/>
          <w:numId w:val="17"/>
        </w:numPr>
      </w:pPr>
      <w:r w:rsidRPr="00EF7E83">
        <w:t>информационные доски и таблички, информационные блоки - для информации об объектах потребительского рынка и услуг, обязательной к донесению до потребителя на вывеске в соответствии с Законом Российской Федерации от 07.02.1992 № 2300-1</w:t>
      </w:r>
      <w:r>
        <w:t xml:space="preserve"> </w:t>
      </w:r>
      <w:r w:rsidRPr="00EF7E83">
        <w:t>«О защите прав потребителей» (фирменное наименование (наименование), место нахождения (адрес) и режим работы организации или индивидуального предпринимателя).</w:t>
      </w:r>
    </w:p>
    <w:p w:rsidR="004244CB" w:rsidRPr="00EF7E83" w:rsidRDefault="004244CB" w:rsidP="004244CB">
      <w:pPr>
        <w:pStyle w:val="1"/>
        <w:numPr>
          <w:ilvl w:val="0"/>
          <w:numId w:val="0"/>
        </w:numPr>
        <w:ind w:firstLine="709"/>
      </w:pPr>
      <w:r w:rsidRPr="00EF7E83">
        <w:t>Заявитель вправе установить только одну самостоятельную специальную конструкцию.</w:t>
      </w:r>
    </w:p>
    <w:p w:rsidR="004244CB" w:rsidRPr="00EF7E83" w:rsidRDefault="004244CB" w:rsidP="004244CB">
      <w:pPr>
        <w:pStyle w:val="1"/>
        <w:numPr>
          <w:ilvl w:val="0"/>
          <w:numId w:val="0"/>
        </w:numPr>
        <w:ind w:firstLine="709"/>
      </w:pPr>
      <w:r w:rsidRPr="00EF7E83">
        <w:t>Учрежденческие доски могут устанавливаться непосредственно у главного входа в орган, учреждение, предприятие, организацию на плоскости фасада слева, справа, над входными дверьми или на передней вертикальной поверхности козырька (навеса) входной группы, а также на элементах входных групп заборов (стационарных ограждений).</w:t>
      </w:r>
    </w:p>
    <w:p w:rsidR="004244CB" w:rsidRPr="00EF7E83" w:rsidRDefault="004244CB" w:rsidP="004244CB">
      <w:pPr>
        <w:pStyle w:val="1"/>
        <w:numPr>
          <w:ilvl w:val="0"/>
          <w:numId w:val="0"/>
        </w:numPr>
        <w:ind w:firstLine="709"/>
      </w:pPr>
      <w:r w:rsidRPr="00EF7E83">
        <w:t xml:space="preserve">Информационные доски устанавливаются у входа в фактически занимаемое (используемое для осуществления деятельности) Заявителем здание (строение, сооружение) 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 </w:t>
      </w:r>
    </w:p>
    <w:p w:rsidR="004244CB" w:rsidRPr="00EF7E83" w:rsidRDefault="004244CB" w:rsidP="004244CB">
      <w:pPr>
        <w:pStyle w:val="1"/>
        <w:numPr>
          <w:ilvl w:val="0"/>
          <w:numId w:val="0"/>
        </w:numPr>
        <w:ind w:firstLine="709"/>
      </w:pPr>
      <w:r w:rsidRPr="00EF7E83">
        <w:t xml:space="preserve">Если Заявитель является единственным собственником (правообладателем, пользователем) здания (строения, сооружения) или помещений в них, в дополнение к специальной конструкции, устанавливаемой непосредственно на фасаде здания (строения, сооружения) исключительно в целях размещения сведений об этой организации </w:t>
      </w:r>
      <w:r w:rsidRPr="00EF7E83">
        <w:br/>
      </w:r>
      <w:r w:rsidRPr="00EF7E83">
        <w:lastRenderedPageBreak/>
        <w:t>или индивидуальном предпринимателе, обязательных к донесению до потребителя, допускается размещение таблички:</w:t>
      </w:r>
    </w:p>
    <w:p w:rsidR="004244CB" w:rsidRPr="00EF7E83" w:rsidRDefault="004244CB" w:rsidP="004244CB">
      <w:pPr>
        <w:pStyle w:val="1"/>
        <w:numPr>
          <w:ilvl w:val="0"/>
          <w:numId w:val="26"/>
        </w:numPr>
      </w:pPr>
      <w:r w:rsidRPr="00EF7E83">
        <w:t>на остеклении витрины (с внутренней стороны);</w:t>
      </w:r>
    </w:p>
    <w:p w:rsidR="004244CB" w:rsidRPr="00EF7E83" w:rsidRDefault="004244CB" w:rsidP="004244CB">
      <w:pPr>
        <w:pStyle w:val="1"/>
        <w:numPr>
          <w:ilvl w:val="0"/>
          <w:numId w:val="26"/>
        </w:numPr>
      </w:pPr>
      <w:r w:rsidRPr="00EF7E83">
        <w:t>на дверях входных групп;</w:t>
      </w:r>
    </w:p>
    <w:p w:rsidR="004244CB" w:rsidRPr="00EF7E83" w:rsidRDefault="004244CB" w:rsidP="004244CB">
      <w:pPr>
        <w:pStyle w:val="1"/>
        <w:numPr>
          <w:ilvl w:val="0"/>
          <w:numId w:val="26"/>
        </w:numPr>
      </w:pPr>
      <w:r w:rsidRPr="00EF7E83">
        <w:t>на элементах входных групп заборов (стационарных ограждений).</w:t>
      </w:r>
    </w:p>
    <w:p w:rsidR="004244CB" w:rsidRPr="00EF7E83" w:rsidRDefault="004244CB" w:rsidP="004244CB">
      <w:pPr>
        <w:pStyle w:val="1"/>
        <w:numPr>
          <w:ilvl w:val="0"/>
          <w:numId w:val="0"/>
        </w:numPr>
        <w:ind w:firstLine="709"/>
      </w:pPr>
      <w:r w:rsidRPr="00EF7E83">
        <w:t>При этом габариты таких табличек не могут превышать 0,5 м на 0,5 м.</w:t>
      </w:r>
    </w:p>
    <w:p w:rsidR="004244CB" w:rsidRPr="00EF7E83" w:rsidRDefault="004244CB" w:rsidP="004244CB">
      <w:pPr>
        <w:pStyle w:val="1"/>
        <w:numPr>
          <w:ilvl w:val="0"/>
          <w:numId w:val="0"/>
        </w:numPr>
        <w:ind w:firstLine="709"/>
      </w:pPr>
      <w:r w:rsidRPr="00EF7E83">
        <w:t>Максимальный размер учрежденческой и информационной доски не должен превышать 0,8 кв. м.</w:t>
      </w:r>
    </w:p>
    <w:p w:rsidR="004244CB" w:rsidRPr="00EF7E83" w:rsidRDefault="004244CB" w:rsidP="004244CB">
      <w:pPr>
        <w:pStyle w:val="1"/>
        <w:numPr>
          <w:ilvl w:val="0"/>
          <w:numId w:val="0"/>
        </w:numPr>
        <w:ind w:firstLine="709"/>
      </w:pPr>
      <w:r w:rsidRPr="00EF7E83">
        <w:t>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rsidR="004244CB" w:rsidRPr="00EF7E83" w:rsidRDefault="004244CB" w:rsidP="004244CB">
      <w:pPr>
        <w:pStyle w:val="1"/>
        <w:numPr>
          <w:ilvl w:val="0"/>
          <w:numId w:val="0"/>
        </w:numPr>
        <w:ind w:firstLine="709"/>
      </w:pPr>
      <w:r w:rsidRPr="00EF7E83">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rsidR="004244CB" w:rsidRPr="00EF7E83" w:rsidRDefault="004244CB" w:rsidP="004244CB">
      <w:pPr>
        <w:pStyle w:val="1"/>
        <w:numPr>
          <w:ilvl w:val="0"/>
          <w:numId w:val="0"/>
        </w:numPr>
        <w:ind w:firstLine="709"/>
      </w:pPr>
      <w:r w:rsidRPr="00EF7E83">
        <w:t xml:space="preserve">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Заявителей,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 Приложения </w:t>
      </w:r>
      <w:r w:rsidRPr="00EF7E83">
        <w:rPr>
          <w:color w:val="000000" w:themeColor="text1"/>
        </w:rPr>
        <w:t xml:space="preserve">к </w:t>
      </w:r>
      <w:r>
        <w:rPr>
          <w:color w:val="000000" w:themeColor="text1"/>
        </w:rPr>
        <w:t>Р</w:t>
      </w:r>
      <w:r w:rsidRPr="00EF7E83">
        <w:rPr>
          <w:color w:val="000000" w:themeColor="text1"/>
        </w:rPr>
        <w:t>егламенту</w:t>
      </w:r>
      <w:r w:rsidRPr="00EF7E83">
        <w:t xml:space="preserve"> может быть размещен вблизи арочного прохода (проезда).</w:t>
      </w:r>
    </w:p>
    <w:p w:rsidR="004244CB" w:rsidRPr="00EF7E83" w:rsidRDefault="004244CB" w:rsidP="004244CB">
      <w:pPr>
        <w:pStyle w:val="1"/>
        <w:numPr>
          <w:ilvl w:val="0"/>
          <w:numId w:val="0"/>
        </w:numPr>
        <w:ind w:firstLine="709"/>
      </w:pPr>
      <w:r w:rsidRPr="00EF7E83">
        <w:t>Габариты информационных блоков не должны превышать 1,5 м по ширине.</w:t>
      </w:r>
    </w:p>
    <w:p w:rsidR="004244CB" w:rsidRPr="00EF7E83" w:rsidRDefault="004244CB" w:rsidP="004244CB">
      <w:pPr>
        <w:pStyle w:val="1"/>
        <w:numPr>
          <w:ilvl w:val="0"/>
          <w:numId w:val="0"/>
        </w:numPr>
        <w:ind w:firstLine="709"/>
      </w:pPr>
      <w:r w:rsidRPr="00EF7E83">
        <w:t>Габариты размещаемых в информационном блоке табличек определяются общим композиционным решением информационного блока.</w:t>
      </w:r>
    </w:p>
    <w:p w:rsidR="004244CB" w:rsidRPr="00EF7E83" w:rsidRDefault="004244CB" w:rsidP="004244CB">
      <w:pPr>
        <w:pStyle w:val="1"/>
        <w:numPr>
          <w:ilvl w:val="0"/>
          <w:numId w:val="0"/>
        </w:numPr>
        <w:ind w:firstLine="709"/>
      </w:pPr>
      <w:r w:rsidRPr="00EF7E83">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расстояние до нижнего края не должно быть менее 1 м.</w:t>
      </w:r>
    </w:p>
    <w:p w:rsidR="004244CB" w:rsidRPr="00EF7E83" w:rsidRDefault="004244CB" w:rsidP="004244CB">
      <w:pPr>
        <w:pStyle w:val="1"/>
        <w:numPr>
          <w:ilvl w:val="0"/>
          <w:numId w:val="0"/>
        </w:numPr>
        <w:ind w:firstLine="709"/>
      </w:pPr>
      <w:r w:rsidRPr="00EF7E83">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rsidR="004244CB" w:rsidRPr="00EF7E83" w:rsidRDefault="004244CB" w:rsidP="004244CB">
      <w:pPr>
        <w:pStyle w:val="1"/>
        <w:numPr>
          <w:ilvl w:val="1"/>
          <w:numId w:val="29"/>
        </w:numPr>
        <w:ind w:left="0" w:firstLine="709"/>
      </w:pPr>
      <w:r w:rsidRPr="00EF7E83">
        <w:t>Настенные информационные конструкции.</w:t>
      </w:r>
    </w:p>
    <w:p w:rsidR="004244CB" w:rsidRPr="00EF7E83" w:rsidRDefault="004244CB" w:rsidP="004244CB">
      <w:pPr>
        <w:pStyle w:val="1"/>
        <w:numPr>
          <w:ilvl w:val="0"/>
          <w:numId w:val="0"/>
        </w:numPr>
        <w:ind w:firstLine="709"/>
      </w:pPr>
      <w:r w:rsidRPr="00EF7E83">
        <w:lastRenderedPageBreak/>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 групп.</w:t>
      </w:r>
    </w:p>
    <w:p w:rsidR="004244CB" w:rsidRPr="00EF7E83" w:rsidRDefault="004244CB" w:rsidP="004244CB">
      <w:pPr>
        <w:pStyle w:val="1"/>
        <w:numPr>
          <w:ilvl w:val="0"/>
          <w:numId w:val="0"/>
        </w:numPr>
        <w:ind w:firstLine="709"/>
      </w:pPr>
      <w:r w:rsidRPr="00EF7E83">
        <w:t xml:space="preserve">На фасадах зданий (строений, сооружений) настенные средства размещения информации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w:t>
      </w:r>
      <w:r w:rsidRPr="00EF7E83">
        <w:br/>
        <w:t>к размещению обычаями делового оборота в целях информирования о наименовании,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Заявителях, а также ассортименте реализуемых ими товаров и оказываемых услуг.</w:t>
      </w:r>
    </w:p>
    <w:p w:rsidR="004244CB" w:rsidRPr="00EF7E83" w:rsidRDefault="004244CB" w:rsidP="004244CB">
      <w:pPr>
        <w:pStyle w:val="1"/>
        <w:numPr>
          <w:ilvl w:val="0"/>
          <w:numId w:val="0"/>
        </w:numPr>
        <w:ind w:firstLine="709"/>
      </w:pPr>
      <w:r w:rsidRPr="00EF7E83">
        <w:t>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 к поверхности фасада и (или) конструктивным элементам здания (строения, сооружения):</w:t>
      </w:r>
    </w:p>
    <w:p w:rsidR="004244CB" w:rsidRPr="00EF7E83" w:rsidRDefault="004244CB" w:rsidP="004244CB">
      <w:pPr>
        <w:pStyle w:val="1"/>
        <w:numPr>
          <w:ilvl w:val="0"/>
          <w:numId w:val="18"/>
        </w:numPr>
      </w:pPr>
      <w:r w:rsidRPr="00EF7E83">
        <w:t>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rsidR="004244CB" w:rsidRPr="00EF7E83" w:rsidRDefault="004244CB" w:rsidP="004244CB">
      <w:pPr>
        <w:pStyle w:val="1"/>
        <w:numPr>
          <w:ilvl w:val="0"/>
          <w:numId w:val="18"/>
        </w:numPr>
      </w:pPr>
      <w:r w:rsidRPr="00EF7E83">
        <w:t>между верхней линией окон первого этажа и карнизом одноэтажных домов, строений;</w:t>
      </w:r>
    </w:p>
    <w:p w:rsidR="004244CB" w:rsidRPr="00EF7E83" w:rsidRDefault="004244CB" w:rsidP="004244CB">
      <w:pPr>
        <w:pStyle w:val="1"/>
        <w:numPr>
          <w:ilvl w:val="0"/>
          <w:numId w:val="18"/>
        </w:numPr>
      </w:pPr>
      <w:r w:rsidRPr="00EF7E83">
        <w:t>между оконными проемами первого этажа исключительно в случаях, обусловленных архитектурными и историческими особенностями здания.</w:t>
      </w:r>
    </w:p>
    <w:p w:rsidR="004244CB" w:rsidRPr="00EF7E83" w:rsidRDefault="004244CB" w:rsidP="004244CB">
      <w:pPr>
        <w:pStyle w:val="1"/>
        <w:numPr>
          <w:ilvl w:val="0"/>
          <w:numId w:val="0"/>
        </w:numPr>
        <w:ind w:firstLine="709"/>
      </w:pPr>
      <w:r w:rsidRPr="00EF7E83">
        <w:t xml:space="preserve">Настенные конструкции, кроме случаев, предусмотренных настоящим Приложением </w:t>
      </w:r>
      <w:r w:rsidRPr="00EF7E83">
        <w:rPr>
          <w:color w:val="000000" w:themeColor="text1"/>
        </w:rPr>
        <w:t xml:space="preserve">к </w:t>
      </w:r>
      <w:r>
        <w:rPr>
          <w:color w:val="000000" w:themeColor="text1"/>
        </w:rPr>
        <w:t>Р</w:t>
      </w:r>
      <w:r w:rsidRPr="00EF7E83">
        <w:rPr>
          <w:color w:val="000000" w:themeColor="text1"/>
        </w:rPr>
        <w:t>егламенту</w:t>
      </w:r>
      <w:r w:rsidRPr="00EF7E83">
        <w:t>, размещаются на фасадах зданий (строений, сооружений), над входом или окнами и исключительно в пределах помещений, занимаемых организацией или индивидуальным предпринимателем на праве собственности, ином вещном или обязательственном праве.</w:t>
      </w:r>
    </w:p>
    <w:p w:rsidR="004244CB" w:rsidRPr="00EF7E83" w:rsidRDefault="004244CB" w:rsidP="004244CB">
      <w:pPr>
        <w:pStyle w:val="1"/>
        <w:numPr>
          <w:ilvl w:val="0"/>
          <w:numId w:val="0"/>
        </w:numPr>
        <w:ind w:firstLine="709"/>
        <w:rPr>
          <w:color w:val="000000" w:themeColor="text1"/>
        </w:rPr>
      </w:pPr>
      <w:r w:rsidRPr="00EF7E83">
        <w:t xml:space="preserve">В особых случаях настенная конструкция может быть установлена на углу здания, строения или на глухой (торцевой) стене с учетом требований настоящего Приложения </w:t>
      </w:r>
      <w:r w:rsidRPr="00EF7E83">
        <w:rPr>
          <w:color w:val="000000" w:themeColor="text1"/>
        </w:rPr>
        <w:t xml:space="preserve">к </w:t>
      </w:r>
      <w:r>
        <w:rPr>
          <w:color w:val="000000" w:themeColor="text1"/>
        </w:rPr>
        <w:t>Р</w:t>
      </w:r>
      <w:r w:rsidRPr="00EF7E83">
        <w:rPr>
          <w:color w:val="000000" w:themeColor="text1"/>
        </w:rPr>
        <w:t>егламенту</w:t>
      </w:r>
      <w:r w:rsidRPr="00EF7E83">
        <w:t xml:space="preserve">. При установке на торцевой стене разрешается размещение настенных конструкций только между первым и вторым этажами в виде конструкции на подложке. При этом подложка должна быть </w:t>
      </w:r>
      <w:r w:rsidRPr="00EF7E83">
        <w:rPr>
          <w:color w:val="000000" w:themeColor="text1"/>
        </w:rPr>
        <w:t>предусмотрена единая на всю протяженность глухого (торцевого) фасада по горизонтали.</w:t>
      </w:r>
    </w:p>
    <w:p w:rsidR="004244CB" w:rsidRPr="00EF7E83" w:rsidRDefault="004244CB" w:rsidP="004244CB">
      <w:pPr>
        <w:pStyle w:val="1"/>
        <w:numPr>
          <w:ilvl w:val="0"/>
          <w:numId w:val="0"/>
        </w:numPr>
        <w:ind w:firstLine="709"/>
      </w:pPr>
      <w:r w:rsidRPr="00EF7E83">
        <w:rPr>
          <w:color w:val="000000" w:themeColor="text1"/>
        </w:rPr>
        <w:lastRenderedPageBreak/>
        <w:t xml:space="preserve">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w:t>
      </w:r>
      <w:r w:rsidRPr="00EF7E83">
        <w:rPr>
          <w:color w:val="000000" w:themeColor="text1"/>
        </w:rPr>
        <w:br/>
        <w:t>или устанавливаемыми на соответствующем фасаде, а также на прилегающих фасадах настенными конструкциями, разрешение на которые было выдано ранее.</w:t>
      </w:r>
    </w:p>
    <w:p w:rsidR="004244CB" w:rsidRPr="00EF7E83" w:rsidRDefault="004244CB" w:rsidP="004244CB">
      <w:pPr>
        <w:pStyle w:val="1"/>
        <w:numPr>
          <w:ilvl w:val="0"/>
          <w:numId w:val="0"/>
        </w:numPr>
        <w:ind w:firstLine="709"/>
        <w:rPr>
          <w:color w:val="000000" w:themeColor="text1"/>
        </w:rPr>
      </w:pPr>
      <w:r w:rsidRPr="00EF7E83">
        <w:rPr>
          <w:color w:val="000000" w:themeColor="text1"/>
        </w:rPr>
        <w:t xml:space="preserve">Если </w:t>
      </w:r>
      <w:r w:rsidRPr="00EF7E83">
        <w:t xml:space="preserve">Заявитель </w:t>
      </w:r>
      <w:r w:rsidRPr="00EF7E83">
        <w:rPr>
          <w:color w:val="000000" w:themeColor="text1"/>
        </w:rPr>
        <w:t>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rsidR="004244CB" w:rsidRPr="00EF7E83" w:rsidRDefault="004244CB" w:rsidP="004244CB">
      <w:pPr>
        <w:pStyle w:val="1"/>
        <w:numPr>
          <w:ilvl w:val="0"/>
          <w:numId w:val="0"/>
        </w:numPr>
        <w:ind w:firstLine="709"/>
      </w:pPr>
      <w:r w:rsidRPr="00EF7E83">
        <w:rPr>
          <w:color w:val="000000" w:themeColor="text1"/>
        </w:rPr>
        <w:t xml:space="preserve">Размещение </w:t>
      </w:r>
      <w:r w:rsidRPr="00EF7E83">
        <w:t>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 фасадов.</w:t>
      </w:r>
    </w:p>
    <w:p w:rsidR="004244CB" w:rsidRPr="00EF7E83" w:rsidRDefault="004244CB" w:rsidP="004244CB">
      <w:pPr>
        <w:pStyle w:val="1"/>
        <w:numPr>
          <w:ilvl w:val="0"/>
          <w:numId w:val="0"/>
        </w:numPr>
        <w:ind w:firstLine="709"/>
      </w:pPr>
      <w:r w:rsidRPr="00EF7E83">
        <w:t>Настенные конструкции могут состоять из отдельных объемных символов или быть выполнены в виде цельной композиции (конструкции), в том числе светового короба «</w:t>
      </w:r>
      <w:proofErr w:type="spellStart"/>
      <w:r w:rsidRPr="00EF7E83">
        <w:t>лайтбокса</w:t>
      </w:r>
      <w:proofErr w:type="spellEnd"/>
      <w:r w:rsidRPr="00EF7E83">
        <w:t xml:space="preserve">» (в случаях размещения конструкции в промышленных зонах, не выходящих на главные магистрали муниципальных образований, а также при возможной гармоничной увязки со стилистикой архитектурных решений зданий, строений, сооружений), высотой не более 0,5 м. В случае если вывеска представляет собой объемные буквы и символы без использования подложки, высота вывески может составлять 0,75 м (с учетом высоты декоративно-художественных элементов, выносных элементов строчных и прописных букв </w:t>
      </w:r>
      <w:r w:rsidRPr="00EF7E83">
        <w:br/>
        <w:t>за пределами размера основной текстовой части размером не более 0,5 м.</w:t>
      </w:r>
    </w:p>
    <w:p w:rsidR="004244CB" w:rsidRPr="00EF7E83" w:rsidRDefault="004244CB" w:rsidP="004244CB">
      <w:pPr>
        <w:pStyle w:val="1"/>
        <w:numPr>
          <w:ilvl w:val="0"/>
          <w:numId w:val="0"/>
        </w:numPr>
        <w:ind w:firstLine="709"/>
      </w:pPr>
      <w:r w:rsidRPr="00EF7E83">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rsidR="004244CB" w:rsidRPr="00EF7E83" w:rsidRDefault="004244CB" w:rsidP="004244CB">
      <w:pPr>
        <w:pStyle w:val="1"/>
        <w:numPr>
          <w:ilvl w:val="0"/>
          <w:numId w:val="0"/>
        </w:numPr>
        <w:ind w:firstLine="709"/>
      </w:pPr>
      <w:r w:rsidRPr="00EF7E83">
        <w:t>Минимальный размер высоты настенной конструкции должен составлять не менее 0,15 м.</w:t>
      </w:r>
    </w:p>
    <w:p w:rsidR="004244CB" w:rsidRPr="00EF7E83" w:rsidRDefault="004244CB" w:rsidP="004244CB">
      <w:pPr>
        <w:pStyle w:val="1"/>
        <w:numPr>
          <w:ilvl w:val="0"/>
          <w:numId w:val="0"/>
        </w:numPr>
        <w:ind w:firstLine="709"/>
      </w:pPr>
      <w:r w:rsidRPr="00EF7E83">
        <w:t>Настенная конструкция не должна находиться на расстоянии более чем 0,2 м</w:t>
      </w:r>
      <w:r>
        <w:t xml:space="preserve"> </w:t>
      </w:r>
      <w:r w:rsidRPr="00EF7E83">
        <w:t>от плоскости (поверхности) фасада.</w:t>
      </w:r>
    </w:p>
    <w:p w:rsidR="004244CB" w:rsidRPr="00EF7E83" w:rsidRDefault="004244CB" w:rsidP="004244CB">
      <w:pPr>
        <w:pStyle w:val="1"/>
        <w:numPr>
          <w:ilvl w:val="0"/>
          <w:numId w:val="0"/>
        </w:numPr>
        <w:ind w:firstLine="709"/>
      </w:pPr>
      <w:r w:rsidRPr="00EF7E83">
        <w:t xml:space="preserve">Размещение настенной конструкции на фризе разрешается только в случае отсутствия на нем архитектурного декора и орнамента. Настенная конструкция, </w:t>
      </w:r>
      <w:r w:rsidRPr="00EF7E83">
        <w:lastRenderedPageBreak/>
        <w:t xml:space="preserve">размещаемая на фризе, может превышать по высоте 0,5 метра, но не должна выходить за границы фриза. Настенная конструкция, размещаемая на фризе, не должна выходить за границы фриза. При использовании в настенной конструкции, размещаемой на фризе, подложки указанная подложка размещается на фризе на длину, соответствующую физическим размерам занимаемого Заявителем помещения. Высота подложки, используемой для размещения настенной конструкции на фризе, должна быть равна высоте фриза. Общая высота информационного поля (текстовой части), а также декоративно-художественных элементов настенной конструкции, размещаемой на фризе в виде объемных символов, не может быть более 70 процентов высоты фриза (с учетом высоты выносных элементов строчных и прописных букв за пределами размера основного шрифта, </w:t>
      </w:r>
      <w:r w:rsidRPr="00EF7E83">
        <w:br/>
        <w:t>а также высоты декоративно-художественных элементов), а их длина - не более 70 процентов длины фриза. Объемные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rsidR="004244CB" w:rsidRPr="00EF7E83" w:rsidRDefault="004244CB" w:rsidP="004244CB">
      <w:pPr>
        <w:pStyle w:val="1"/>
        <w:numPr>
          <w:ilvl w:val="0"/>
          <w:numId w:val="0"/>
        </w:numPr>
        <w:ind w:firstLine="709"/>
      </w:pPr>
      <w:r w:rsidRPr="00EF7E83">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w:t>
      </w:r>
    </w:p>
    <w:p w:rsidR="004244CB" w:rsidRPr="00EF7E83" w:rsidRDefault="004244CB" w:rsidP="004244CB">
      <w:pPr>
        <w:pStyle w:val="1"/>
        <w:numPr>
          <w:ilvl w:val="0"/>
          <w:numId w:val="0"/>
        </w:numPr>
        <w:ind w:firstLine="709"/>
      </w:pPr>
      <w:r w:rsidRPr="00EF7E83">
        <w:t>Запрещается размещение вывески непосредственно на конструкции козырька.</w:t>
      </w:r>
    </w:p>
    <w:p w:rsidR="004244CB" w:rsidRPr="00EF7E83" w:rsidRDefault="004244CB" w:rsidP="004244CB">
      <w:pPr>
        <w:pStyle w:val="1"/>
        <w:numPr>
          <w:ilvl w:val="0"/>
          <w:numId w:val="0"/>
        </w:numPr>
        <w:ind w:firstLine="709"/>
      </w:pPr>
      <w:r w:rsidRPr="00EF7E83">
        <w:t>При размещении настенной конструкции на элементе фасада, имитирующем скатную кровлю и являющемся завершением части фасада, высота данной конструкции не может превышать 70% от горизонтальной проекции данного элемента на плоскость</w:t>
      </w:r>
      <w:r>
        <w:t xml:space="preserve"> </w:t>
      </w:r>
      <w:r w:rsidRPr="00EF7E83">
        <w:t>и должна составлять не более 1 м.</w:t>
      </w:r>
    </w:p>
    <w:p w:rsidR="004244CB" w:rsidRPr="00EF7E83" w:rsidRDefault="004244CB" w:rsidP="004244CB">
      <w:pPr>
        <w:pStyle w:val="1"/>
        <w:numPr>
          <w:ilvl w:val="0"/>
          <w:numId w:val="0"/>
        </w:numPr>
        <w:ind w:firstLine="709"/>
      </w:pPr>
      <w:r w:rsidRPr="00EF7E83">
        <w:t>При наличии на внешних поверхностях здания, строения, сооружения в месте размещения вывески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w:t>
      </w:r>
    </w:p>
    <w:p w:rsidR="004244CB" w:rsidRPr="00EF7E83" w:rsidRDefault="004244CB" w:rsidP="004244CB">
      <w:pPr>
        <w:pStyle w:val="1"/>
        <w:numPr>
          <w:ilvl w:val="0"/>
          <w:numId w:val="0"/>
        </w:numPr>
        <w:ind w:firstLine="709"/>
        <w:rPr>
          <w:color w:val="000000" w:themeColor="text1"/>
        </w:rPr>
      </w:pPr>
      <w:r w:rsidRPr="00EF7E83">
        <w:t xml:space="preserve">Средства размещения информации, принадлежащие разным владельцам </w:t>
      </w:r>
      <w:r w:rsidRPr="00EF7E83">
        <w:br/>
        <w:t xml:space="preserve">и </w:t>
      </w:r>
      <w:r w:rsidRPr="00EF7E83">
        <w:rPr>
          <w:color w:val="000000" w:themeColor="text1"/>
        </w:rPr>
        <w:t>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rsidR="004244CB" w:rsidRPr="00EF7E83" w:rsidRDefault="004244CB" w:rsidP="004244CB">
      <w:pPr>
        <w:pStyle w:val="1"/>
        <w:numPr>
          <w:ilvl w:val="0"/>
          <w:numId w:val="0"/>
        </w:numPr>
        <w:ind w:firstLine="709"/>
        <w:rPr>
          <w:color w:val="000000" w:themeColor="text1"/>
        </w:rPr>
      </w:pPr>
      <w:r w:rsidRPr="00EF7E83">
        <w:t>Заявители</w:t>
      </w:r>
      <w:r>
        <w:t>,</w:t>
      </w:r>
      <w:r w:rsidRPr="00EF7E83">
        <w:rPr>
          <w:color w:val="000000" w:themeColor="text1"/>
        </w:rPr>
        <w:t xml:space="preserve"> осуществляющие деятельность по оказанию услуг общественного питания, дополнительно к иным средствам размещения информации в виде настен</w:t>
      </w:r>
      <w:r w:rsidRPr="00EF7E83">
        <w:rPr>
          <w:color w:val="000000" w:themeColor="text1"/>
        </w:rPr>
        <w:lastRenderedPageBreak/>
        <w:t>ной конструкции вправе разместить не более одного профильного средства размещения информации содержащего сведения об ассортименте блюд, напитков и иных продуктов питания, предлагаемых при предоставлении ими указанных услуг, в том числе с указанием их массы/объема и цены (меню), в виде настенной конструкции.</w:t>
      </w:r>
    </w:p>
    <w:p w:rsidR="004244CB" w:rsidRPr="00EF7E83" w:rsidRDefault="004244CB" w:rsidP="004244CB">
      <w:pPr>
        <w:pStyle w:val="1"/>
        <w:numPr>
          <w:ilvl w:val="0"/>
          <w:numId w:val="0"/>
        </w:numPr>
        <w:ind w:firstLine="709"/>
        <w:rPr>
          <w:color w:val="000000" w:themeColor="text1"/>
        </w:rPr>
      </w:pPr>
      <w:r w:rsidRPr="00EF7E83">
        <w:rPr>
          <w:color w:val="000000" w:themeColor="text1"/>
        </w:rPr>
        <w:t xml:space="preserve">Настенное меню размещается на плоских участках фасада, свободных </w:t>
      </w:r>
      <w:r w:rsidRPr="00EF7E83">
        <w:rPr>
          <w:color w:val="000000" w:themeColor="text1"/>
        </w:rPr>
        <w:br/>
        <w:t>от архитектурных элементов, на входных дверях в помещение, занимаемое Заявителем,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rsidR="004244CB" w:rsidRPr="00EF7E83" w:rsidRDefault="004244CB" w:rsidP="004244CB">
      <w:pPr>
        <w:pStyle w:val="1"/>
        <w:numPr>
          <w:ilvl w:val="0"/>
          <w:numId w:val="0"/>
        </w:numPr>
        <w:ind w:firstLine="709"/>
        <w:rPr>
          <w:color w:val="000000" w:themeColor="text1"/>
        </w:rPr>
      </w:pPr>
      <w:r w:rsidRPr="00EF7E83">
        <w:rPr>
          <w:color w:val="000000" w:themeColor="text1"/>
        </w:rPr>
        <w:t>Максимальный размер настенных меню не должен превышать по высоте - 0,8 м, по длине - 0,6 м.</w:t>
      </w:r>
    </w:p>
    <w:p w:rsidR="004244CB" w:rsidRPr="00EF7E83" w:rsidRDefault="004244CB" w:rsidP="004244CB">
      <w:pPr>
        <w:pStyle w:val="1"/>
        <w:numPr>
          <w:ilvl w:val="0"/>
          <w:numId w:val="0"/>
        </w:numPr>
        <w:ind w:firstLine="709"/>
        <w:rPr>
          <w:color w:val="000000" w:themeColor="text1"/>
        </w:rPr>
      </w:pPr>
      <w:r w:rsidRPr="00EF7E83">
        <w:rPr>
          <w:color w:val="000000" w:themeColor="text1"/>
        </w:rPr>
        <w:t>Настенные меню должны устанавливаться на минимально возможном расстоянии от поверхности фасада (дверного полотна, опоры или секции ограждения (забора).</w:t>
      </w:r>
    </w:p>
    <w:p w:rsidR="004244CB" w:rsidRPr="00EF7E83" w:rsidRDefault="004244CB" w:rsidP="004244CB">
      <w:pPr>
        <w:pStyle w:val="1"/>
        <w:numPr>
          <w:ilvl w:val="0"/>
          <w:numId w:val="0"/>
        </w:numPr>
        <w:ind w:firstLine="709"/>
      </w:pPr>
      <w:r w:rsidRPr="00EF7E83">
        <w:t xml:space="preserve">Меню может быть выносным отдельно стоящим, может быть выполнено в виде </w:t>
      </w:r>
      <w:proofErr w:type="spellStart"/>
      <w:r w:rsidRPr="00EF7E83">
        <w:t>штендера</w:t>
      </w:r>
      <w:proofErr w:type="spellEnd"/>
      <w:r w:rsidRPr="00EF7E83">
        <w:t xml:space="preserve"> либо иметь конструкцию оригинального дизайна.</w:t>
      </w:r>
    </w:p>
    <w:p w:rsidR="004244CB" w:rsidRPr="00EF7E83" w:rsidRDefault="004244CB" w:rsidP="004244CB">
      <w:pPr>
        <w:pStyle w:val="1"/>
        <w:numPr>
          <w:ilvl w:val="0"/>
          <w:numId w:val="0"/>
        </w:numPr>
        <w:ind w:firstLine="709"/>
      </w:pPr>
      <w:r w:rsidRPr="00EF7E83">
        <w:rPr>
          <w:color w:val="000000" w:themeColor="text1"/>
        </w:rPr>
        <w:t xml:space="preserve">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w:t>
      </w:r>
      <w:r w:rsidRPr="00EF7E83">
        <w:t xml:space="preserve">установленными настоящим Приложением </w:t>
      </w:r>
      <w:r w:rsidRPr="00EF7E83">
        <w:rPr>
          <w:color w:val="000000" w:themeColor="text1"/>
        </w:rPr>
        <w:t xml:space="preserve">к </w:t>
      </w:r>
      <w:r>
        <w:rPr>
          <w:color w:val="000000" w:themeColor="text1"/>
        </w:rPr>
        <w:t>Р</w:t>
      </w:r>
      <w:r w:rsidRPr="00EF7E83">
        <w:rPr>
          <w:color w:val="000000" w:themeColor="text1"/>
        </w:rPr>
        <w:t>егламенту</w:t>
      </w:r>
      <w:r w:rsidRPr="00EF7E83">
        <w:t xml:space="preserve">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w:t>
      </w:r>
      <w:r w:rsidRPr="00EF7E83">
        <w:br/>
        <w:t>на 0,10 м.</w:t>
      </w:r>
    </w:p>
    <w:p w:rsidR="004244CB" w:rsidRPr="00EF7E83" w:rsidRDefault="004244CB" w:rsidP="004244CB">
      <w:pPr>
        <w:pStyle w:val="1"/>
        <w:numPr>
          <w:ilvl w:val="0"/>
          <w:numId w:val="0"/>
        </w:numPr>
        <w:ind w:firstLine="709"/>
      </w:pPr>
      <w:r w:rsidRPr="00EF7E83">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rsidR="004244CB" w:rsidRPr="00EF7E83" w:rsidRDefault="004244CB" w:rsidP="004244CB">
      <w:pPr>
        <w:pStyle w:val="1"/>
        <w:numPr>
          <w:ilvl w:val="1"/>
          <w:numId w:val="28"/>
        </w:numPr>
        <w:ind w:left="0" w:firstLine="709"/>
      </w:pPr>
      <w:r w:rsidRPr="00EF7E83">
        <w:t xml:space="preserve"> Консольные информационные конструкции (панели-кронштейны).</w:t>
      </w:r>
    </w:p>
    <w:p w:rsidR="004244CB" w:rsidRPr="00EF7E83" w:rsidRDefault="004244CB" w:rsidP="004244CB">
      <w:pPr>
        <w:pStyle w:val="1"/>
        <w:numPr>
          <w:ilvl w:val="0"/>
          <w:numId w:val="0"/>
        </w:numPr>
        <w:ind w:firstLine="709"/>
      </w:pPr>
      <w:r w:rsidRPr="00EF7E83">
        <w:t xml:space="preserve">На фасадах зданий (строений, сооружений) консольные информационные конструкции устанавливаются в целях размещения на них информации, не относимой законодательством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w:t>
      </w:r>
      <w:r w:rsidRPr="00EF7E83">
        <w:lastRenderedPageBreak/>
        <w:t xml:space="preserve">Заявителях, </w:t>
      </w:r>
      <w:r w:rsidRPr="00EF7E83">
        <w:br/>
        <w:t>а также ассортименте реализуемых ими товаров и оказываемых услуг.</w:t>
      </w:r>
    </w:p>
    <w:p w:rsidR="004244CB" w:rsidRPr="00EF7E83" w:rsidRDefault="004244CB" w:rsidP="004244CB">
      <w:pPr>
        <w:pStyle w:val="1"/>
        <w:numPr>
          <w:ilvl w:val="0"/>
          <w:numId w:val="0"/>
        </w:numPr>
        <w:ind w:firstLine="709"/>
      </w:pPr>
      <w:r w:rsidRPr="00EF7E83">
        <w:t>Установка консольных информационных конструкций осуществляется на 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(строений, сооружений).</w:t>
      </w:r>
    </w:p>
    <w:p w:rsidR="004244CB" w:rsidRPr="00EF7E83" w:rsidRDefault="004244CB" w:rsidP="004244CB">
      <w:pPr>
        <w:pStyle w:val="1"/>
        <w:numPr>
          <w:ilvl w:val="0"/>
          <w:numId w:val="0"/>
        </w:numPr>
        <w:ind w:firstLine="709"/>
      </w:pPr>
      <w:r w:rsidRPr="00EF7E83">
        <w:t>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с выравниванием по средней линии, как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 конструкциями.</w:t>
      </w:r>
    </w:p>
    <w:p w:rsidR="004244CB" w:rsidRPr="00EF7E83" w:rsidRDefault="004244CB" w:rsidP="004244CB">
      <w:pPr>
        <w:pStyle w:val="1"/>
        <w:numPr>
          <w:ilvl w:val="0"/>
          <w:numId w:val="0"/>
        </w:numPr>
        <w:ind w:firstLine="709"/>
      </w:pPr>
      <w:r w:rsidRPr="00EF7E83">
        <w:t>Установка нескольких консольных информационных конструкций одним Заявителем допускается на равных условиях, предусмотренных положениями Административного регламента.</w:t>
      </w:r>
    </w:p>
    <w:p w:rsidR="004244CB" w:rsidRPr="00EF7E83" w:rsidRDefault="004244CB" w:rsidP="004244CB">
      <w:pPr>
        <w:pStyle w:val="1"/>
        <w:numPr>
          <w:ilvl w:val="0"/>
          <w:numId w:val="0"/>
        </w:numPr>
        <w:ind w:firstLine="709"/>
      </w:pPr>
      <w:r w:rsidRPr="00EF7E83">
        <w:t xml:space="preserve">Если Заявитель занимает помещения, выходящие </w:t>
      </w:r>
      <w:r w:rsidRPr="00EF7E83">
        <w:rPr>
          <w:color w:val="000000" w:themeColor="text1"/>
        </w:rPr>
        <w:t>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r w:rsidRPr="00EF7E83">
        <w:t>.</w:t>
      </w:r>
    </w:p>
    <w:p w:rsidR="004244CB" w:rsidRPr="00EF7E83" w:rsidRDefault="004244CB" w:rsidP="004244CB">
      <w:pPr>
        <w:pStyle w:val="1"/>
        <w:numPr>
          <w:ilvl w:val="0"/>
          <w:numId w:val="0"/>
        </w:numPr>
        <w:ind w:firstLine="709"/>
      </w:pPr>
      <w:r w:rsidRPr="00EF7E83">
        <w:t xml:space="preserve">Консольная информационная конструкция (панель-кронштейн), в том числе с внутренней подсветкой, может быть по высоте не более 2,0 м и по ширине не более 0,5 м и находиться на расстоянии не более чем 0,3 м от плоскости фасада (выступающих декоративных элементов фасада). При этом крайняя точка лицевой стороны консольной информационной конструкции не должна выступать от стены, на которую она крепится, более чем на 1,0 м и должна располагаться на расстоянии не менее 0,8 м от границы тротуара, кроме случаев, предусмотренных настоящим Приложением </w:t>
      </w:r>
      <w:r w:rsidRPr="00EF7E83">
        <w:br/>
      </w:r>
      <w:r w:rsidRPr="00EF7E83">
        <w:rPr>
          <w:color w:val="000000" w:themeColor="text1"/>
        </w:rPr>
        <w:t xml:space="preserve">к </w:t>
      </w:r>
      <w:r>
        <w:rPr>
          <w:color w:val="000000" w:themeColor="text1"/>
        </w:rPr>
        <w:t>Р</w:t>
      </w:r>
      <w:r w:rsidRPr="00EF7E83">
        <w:rPr>
          <w:color w:val="000000" w:themeColor="text1"/>
        </w:rPr>
        <w:t>егламенту</w:t>
      </w:r>
      <w:r w:rsidRPr="00EF7E83">
        <w:t>.</w:t>
      </w:r>
    </w:p>
    <w:p w:rsidR="004244CB" w:rsidRPr="00EF7E83" w:rsidRDefault="004244CB" w:rsidP="004244CB">
      <w:pPr>
        <w:pStyle w:val="1"/>
        <w:numPr>
          <w:ilvl w:val="0"/>
          <w:numId w:val="0"/>
        </w:numPr>
        <w:ind w:firstLine="709"/>
      </w:pPr>
      <w:r w:rsidRPr="00EF7E83">
        <w:t>Расстояние от уровня земли до нижнего края консольной информационной конструкции должно быть не менее 2,5 м.</w:t>
      </w:r>
    </w:p>
    <w:p w:rsidR="004244CB" w:rsidRPr="00EF7E83" w:rsidRDefault="004244CB" w:rsidP="004244CB">
      <w:pPr>
        <w:pStyle w:val="1"/>
        <w:numPr>
          <w:ilvl w:val="0"/>
          <w:numId w:val="0"/>
        </w:numPr>
        <w:ind w:firstLine="709"/>
      </w:pPr>
      <w:r w:rsidRPr="00EF7E83">
        <w:t>Расстояние между консольными средствами размещения информации должно составлять не менее 10,0 м.</w:t>
      </w:r>
    </w:p>
    <w:p w:rsidR="004244CB" w:rsidRPr="00EF7E83" w:rsidRDefault="004244CB" w:rsidP="004244CB">
      <w:pPr>
        <w:pStyle w:val="1"/>
        <w:numPr>
          <w:ilvl w:val="0"/>
          <w:numId w:val="0"/>
        </w:numPr>
        <w:ind w:firstLine="709"/>
      </w:pPr>
      <w:r w:rsidRPr="00EF7E83">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rsidR="004244CB" w:rsidRPr="00EF7E83" w:rsidRDefault="004244CB" w:rsidP="004244CB">
      <w:pPr>
        <w:pStyle w:val="1"/>
        <w:numPr>
          <w:ilvl w:val="0"/>
          <w:numId w:val="0"/>
        </w:numPr>
        <w:ind w:firstLine="709"/>
      </w:pPr>
      <w:r w:rsidRPr="00EF7E83">
        <w:lastRenderedPageBreak/>
        <w:t>При наличии на фасаде объекта вывесок консольные конструкции располагаются с ними на единой горизонтальной оси.</w:t>
      </w:r>
    </w:p>
    <w:p w:rsidR="004244CB" w:rsidRPr="00EF7E83" w:rsidRDefault="004244CB" w:rsidP="004244CB">
      <w:pPr>
        <w:pStyle w:val="1"/>
        <w:numPr>
          <w:ilvl w:val="1"/>
          <w:numId w:val="27"/>
        </w:numPr>
        <w:ind w:left="0" w:firstLine="709"/>
      </w:pPr>
      <w:r w:rsidRPr="00EF7E83">
        <w:t>Информационные крышные конструкции.</w:t>
      </w:r>
    </w:p>
    <w:p w:rsidR="004244CB" w:rsidRPr="00EF7E83" w:rsidRDefault="004244CB" w:rsidP="004244CB">
      <w:pPr>
        <w:pStyle w:val="1"/>
        <w:numPr>
          <w:ilvl w:val="0"/>
          <w:numId w:val="0"/>
        </w:numPr>
        <w:ind w:firstLine="709"/>
      </w:pPr>
      <w:r w:rsidRPr="00EF7E83">
        <w:t>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Заявителях находящихся (осуществляющих деятельность) в конкретных зданиях и строениях, на которых устанавливается средство размещения информации, Заявитель вправе установить средство размещения информации на крыше здания, строения (информационную крышную конструкцию) в соответствии со следующими требованиями:</w:t>
      </w:r>
    </w:p>
    <w:p w:rsidR="004244CB" w:rsidRPr="00EF7E83" w:rsidRDefault="004244CB" w:rsidP="004244CB">
      <w:pPr>
        <w:pStyle w:val="1"/>
        <w:numPr>
          <w:ilvl w:val="0"/>
          <w:numId w:val="19"/>
        </w:numPr>
      </w:pPr>
      <w:r w:rsidRPr="00EF7E83">
        <w:t>если Заявитель,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rsidR="004244CB" w:rsidRPr="00EF7E83" w:rsidRDefault="004244CB" w:rsidP="004244CB">
      <w:pPr>
        <w:pStyle w:val="1"/>
        <w:numPr>
          <w:ilvl w:val="0"/>
          <w:numId w:val="19"/>
        </w:numPr>
      </w:pPr>
      <w:r w:rsidRPr="00EF7E83">
        <w:t xml:space="preserve">на крыше одного объекта может быть установлена только одна информационная крышная </w:t>
      </w:r>
      <w:proofErr w:type="gramStart"/>
      <w:r w:rsidRPr="00EF7E83">
        <w:t>конструкция</w:t>
      </w:r>
      <w:proofErr w:type="gramEnd"/>
      <w:r w:rsidRPr="00EF7E83">
        <w:t xml:space="preserve">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rsidR="004244CB" w:rsidRPr="00EF7E83" w:rsidRDefault="004244CB" w:rsidP="004244CB">
      <w:pPr>
        <w:pStyle w:val="1"/>
        <w:numPr>
          <w:ilvl w:val="0"/>
          <w:numId w:val="19"/>
        </w:numPr>
      </w:pPr>
      <w:r w:rsidRPr="00EF7E83">
        <w:t>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rsidR="004244CB" w:rsidRPr="00EF7E83" w:rsidRDefault="004244CB" w:rsidP="004244CB">
      <w:pPr>
        <w:pStyle w:val="1"/>
        <w:numPr>
          <w:ilvl w:val="0"/>
          <w:numId w:val="19"/>
        </w:numPr>
      </w:pPr>
      <w:r w:rsidRPr="00EF7E83">
        <w:t xml:space="preserve">информационное поле крышных конструкций располагается параллельно </w:t>
      </w:r>
      <w:r w:rsidRPr="00EF7E83">
        <w:br/>
        <w:t>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rsidR="004244CB" w:rsidRPr="00EF7E83" w:rsidRDefault="004244CB" w:rsidP="004244CB">
      <w:pPr>
        <w:pStyle w:val="1"/>
        <w:numPr>
          <w:ilvl w:val="0"/>
          <w:numId w:val="19"/>
        </w:numPr>
      </w:pPr>
      <w:r w:rsidRPr="00EF7E83">
        <w:t xml:space="preserve">размещение крышных конструкций должно осуществляться на расстоянии </w:t>
      </w:r>
      <w:r w:rsidRPr="00EF7E83">
        <w:br/>
        <w:t>от карниза не более 1,0 м и от края кровли в глубину не менее 1,0 м, если это не противоречит архитектуре фасада здания;</w:t>
      </w:r>
    </w:p>
    <w:p w:rsidR="004244CB" w:rsidRPr="00EF7E83" w:rsidRDefault="004244CB" w:rsidP="004244CB">
      <w:pPr>
        <w:pStyle w:val="1"/>
        <w:numPr>
          <w:ilvl w:val="0"/>
          <w:numId w:val="19"/>
        </w:numPr>
      </w:pPr>
      <w:r w:rsidRPr="00EF7E83">
        <w:t>крышные конструкции могут быть оборудованы исключительно внутренней подсветкой;</w:t>
      </w:r>
    </w:p>
    <w:p w:rsidR="004244CB" w:rsidRPr="00EF7E83" w:rsidRDefault="004244CB" w:rsidP="004244CB">
      <w:pPr>
        <w:pStyle w:val="1"/>
        <w:numPr>
          <w:ilvl w:val="0"/>
          <w:numId w:val="19"/>
        </w:numPr>
      </w:pPr>
      <w:r w:rsidRPr="00EF7E83">
        <w:t>крышные конструкции должны быть соразмерными (</w:t>
      </w:r>
      <w:proofErr w:type="spellStart"/>
      <w:r w:rsidRPr="00EF7E83">
        <w:t>сомасштабными</w:t>
      </w:r>
      <w:proofErr w:type="spellEnd"/>
      <w:r w:rsidRPr="00EF7E83">
        <w:t>) зданию (строению, сооружению), высота этих конструкций с учетом всех используемых элементов должна быть:</w:t>
      </w:r>
    </w:p>
    <w:p w:rsidR="004244CB" w:rsidRPr="00EF7E83" w:rsidRDefault="004244CB" w:rsidP="004244CB">
      <w:pPr>
        <w:pStyle w:val="1"/>
        <w:numPr>
          <w:ilvl w:val="0"/>
          <w:numId w:val="0"/>
        </w:numPr>
        <w:ind w:firstLine="709"/>
      </w:pPr>
      <w:r w:rsidRPr="00EF7E83">
        <w:t>не более 1,80 м для 1-3-этажных объектов;</w:t>
      </w:r>
    </w:p>
    <w:p w:rsidR="004244CB" w:rsidRPr="00EF7E83" w:rsidRDefault="004244CB" w:rsidP="004244CB">
      <w:pPr>
        <w:pStyle w:val="1"/>
        <w:numPr>
          <w:ilvl w:val="0"/>
          <w:numId w:val="0"/>
        </w:numPr>
        <w:ind w:firstLine="709"/>
      </w:pPr>
      <w:r w:rsidRPr="00EF7E83">
        <w:lastRenderedPageBreak/>
        <w:t>не более 3 м для 4-7-этажных объектов;</w:t>
      </w:r>
    </w:p>
    <w:p w:rsidR="004244CB" w:rsidRPr="00EF7E83" w:rsidRDefault="004244CB" w:rsidP="004244CB">
      <w:pPr>
        <w:pStyle w:val="1"/>
        <w:numPr>
          <w:ilvl w:val="0"/>
          <w:numId w:val="0"/>
        </w:numPr>
        <w:ind w:firstLine="709"/>
      </w:pPr>
      <w:r w:rsidRPr="00EF7E83">
        <w:t>не более 4 м для 8-12-этажных объектов;</w:t>
      </w:r>
    </w:p>
    <w:p w:rsidR="004244CB" w:rsidRPr="00EF7E83" w:rsidRDefault="004244CB" w:rsidP="004244CB">
      <w:pPr>
        <w:pStyle w:val="1"/>
        <w:numPr>
          <w:ilvl w:val="0"/>
          <w:numId w:val="0"/>
        </w:numPr>
        <w:ind w:firstLine="709"/>
      </w:pPr>
      <w:r w:rsidRPr="00EF7E83">
        <w:t>не более 5 м для 13-17-этажных объектов;</w:t>
      </w:r>
    </w:p>
    <w:p w:rsidR="004244CB" w:rsidRPr="00EF7E83" w:rsidRDefault="004244CB" w:rsidP="004244CB">
      <w:pPr>
        <w:pStyle w:val="1"/>
        <w:numPr>
          <w:ilvl w:val="0"/>
          <w:numId w:val="0"/>
        </w:numPr>
        <w:ind w:firstLine="709"/>
      </w:pPr>
      <w:r w:rsidRPr="00EF7E83">
        <w:t>не более 6 м для объектов, имеющих 18 и более этажей.</w:t>
      </w:r>
    </w:p>
    <w:p w:rsidR="004244CB" w:rsidRPr="00EF7E83" w:rsidRDefault="004244CB" w:rsidP="004244CB">
      <w:pPr>
        <w:pStyle w:val="1"/>
        <w:numPr>
          <w:ilvl w:val="0"/>
          <w:numId w:val="0"/>
        </w:numPr>
        <w:ind w:firstLine="709"/>
      </w:pPr>
      <w:r w:rsidRPr="00EF7E83">
        <w:t>Длина вывесок, устанавливаемых на крыше здания, строения, сооружения, не может превышать половину длины его фасада.</w:t>
      </w:r>
    </w:p>
    <w:p w:rsidR="004244CB" w:rsidRPr="00EF7E83" w:rsidRDefault="004244CB" w:rsidP="004244CB">
      <w:pPr>
        <w:pStyle w:val="1"/>
        <w:numPr>
          <w:ilvl w:val="0"/>
          <w:numId w:val="0"/>
        </w:numPr>
        <w:ind w:firstLine="709"/>
      </w:pPr>
      <w:r w:rsidRPr="00EF7E83">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 порядке.</w:t>
      </w:r>
    </w:p>
    <w:p w:rsidR="004244CB" w:rsidRPr="00EF7E83" w:rsidRDefault="004244CB" w:rsidP="004244CB">
      <w:pPr>
        <w:pStyle w:val="1"/>
        <w:numPr>
          <w:ilvl w:val="0"/>
          <w:numId w:val="0"/>
        </w:numPr>
        <w:ind w:firstLine="709"/>
      </w:pPr>
      <w:r w:rsidRPr="00EF7E83">
        <w:t>Установка нескольких информационных крышных конструкций осуществляется</w:t>
      </w:r>
      <w:r>
        <w:t xml:space="preserve"> </w:t>
      </w:r>
      <w:r w:rsidRPr="00EF7E83">
        <w:t>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rsidR="004244CB" w:rsidRPr="00EF7E83" w:rsidRDefault="004244CB" w:rsidP="004244CB">
      <w:pPr>
        <w:pStyle w:val="1"/>
        <w:numPr>
          <w:ilvl w:val="0"/>
          <w:numId w:val="0"/>
        </w:numPr>
        <w:ind w:firstLine="709"/>
      </w:pPr>
      <w:r w:rsidRPr="00EF7E83">
        <w:t>Запрещается:</w:t>
      </w:r>
    </w:p>
    <w:p w:rsidR="004244CB" w:rsidRPr="00EF7E83" w:rsidRDefault="004244CB" w:rsidP="004244CB">
      <w:pPr>
        <w:pStyle w:val="1"/>
        <w:numPr>
          <w:ilvl w:val="0"/>
          <w:numId w:val="20"/>
        </w:numPr>
      </w:pPr>
      <w:r w:rsidRPr="00EF7E83">
        <w:t>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rsidR="004244CB" w:rsidRPr="00EF7E83" w:rsidRDefault="004244CB" w:rsidP="004244CB">
      <w:pPr>
        <w:pStyle w:val="1"/>
        <w:numPr>
          <w:ilvl w:val="0"/>
          <w:numId w:val="20"/>
        </w:numPr>
      </w:pPr>
      <w:r w:rsidRPr="00EF7E83">
        <w:t>крепление крышных конструкций на крышах зданий, строений и сооружений на декоративные ограждения кровли;</w:t>
      </w:r>
    </w:p>
    <w:p w:rsidR="004244CB" w:rsidRPr="00EF7E83" w:rsidRDefault="004244CB" w:rsidP="004244CB">
      <w:pPr>
        <w:pStyle w:val="1"/>
        <w:numPr>
          <w:ilvl w:val="0"/>
          <w:numId w:val="20"/>
        </w:numPr>
      </w:pPr>
      <w:r w:rsidRPr="00EF7E83">
        <w:t>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w:t>
      </w:r>
      <w:r>
        <w:t xml:space="preserve"> </w:t>
      </w:r>
      <w:r w:rsidRPr="00EF7E83">
        <w:t>и сооружений исторической застройки в пределах охранных зон и зон регулируемой застройки.</w:t>
      </w:r>
    </w:p>
    <w:p w:rsidR="004244CB" w:rsidRPr="00EF7E83" w:rsidRDefault="004244CB" w:rsidP="004244CB">
      <w:pPr>
        <w:pStyle w:val="1"/>
        <w:numPr>
          <w:ilvl w:val="1"/>
          <w:numId w:val="27"/>
        </w:numPr>
        <w:ind w:left="0" w:firstLine="709"/>
      </w:pPr>
      <w:r w:rsidRPr="00EF7E83">
        <w:t>Витринные информационные конструкции.</w:t>
      </w:r>
    </w:p>
    <w:p w:rsidR="004244CB" w:rsidRPr="00EF7E83" w:rsidRDefault="004244CB" w:rsidP="004244CB">
      <w:pPr>
        <w:pStyle w:val="1"/>
        <w:numPr>
          <w:ilvl w:val="0"/>
          <w:numId w:val="0"/>
        </w:numPr>
        <w:ind w:firstLine="709"/>
      </w:pPr>
      <w:r w:rsidRPr="00EF7E83">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 деятельности находящейся в здании (строении, сооружении) организации (индивидуальном предпринимателе).</w:t>
      </w:r>
    </w:p>
    <w:p w:rsidR="004244CB" w:rsidRPr="00EF7E83" w:rsidRDefault="004244CB" w:rsidP="004244CB">
      <w:pPr>
        <w:pStyle w:val="1"/>
        <w:numPr>
          <w:ilvl w:val="0"/>
          <w:numId w:val="0"/>
        </w:numPr>
        <w:ind w:firstLine="709"/>
      </w:pPr>
      <w:r w:rsidRPr="00EF7E83">
        <w:lastRenderedPageBreak/>
        <w:t>Витринные информационные конструкции, располагаемые в пределах одного здания (строения, сооружения), должны быть взаимоувязаны по размеру и месту размещения.</w:t>
      </w:r>
    </w:p>
    <w:p w:rsidR="004244CB" w:rsidRPr="00EF7E83" w:rsidRDefault="004244CB" w:rsidP="004244CB">
      <w:pPr>
        <w:pStyle w:val="1"/>
        <w:numPr>
          <w:ilvl w:val="0"/>
          <w:numId w:val="0"/>
        </w:numPr>
        <w:ind w:firstLine="709"/>
      </w:pPr>
      <w:r w:rsidRPr="00EF7E83">
        <w:t>Расстояние от остекления витрины до витринной конструкции должно составлять не менее 0,15 м.</w:t>
      </w:r>
    </w:p>
    <w:p w:rsidR="004244CB" w:rsidRPr="00EF7E83" w:rsidRDefault="004244CB" w:rsidP="004244CB">
      <w:pPr>
        <w:pStyle w:val="1"/>
        <w:numPr>
          <w:ilvl w:val="0"/>
          <w:numId w:val="0"/>
        </w:numPr>
        <w:ind w:firstLine="709"/>
      </w:pPr>
      <w:r w:rsidRPr="00EF7E83">
        <w:t xml:space="preserve">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табличек с подсветкой. Габариты витринной информационной конструкции, устанавливаемой непосредственно на </w:t>
      </w:r>
      <w:r w:rsidRPr="00EF7E83">
        <w:rPr>
          <w:shd w:val="clear" w:color="auto" w:fill="FFFFFF" w:themeFill="background1"/>
        </w:rPr>
        <w:t xml:space="preserve">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w:t>
      </w:r>
      <w:r w:rsidRPr="00EF7E83">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rsidR="004244CB" w:rsidRPr="00EF7E83" w:rsidRDefault="004244CB" w:rsidP="004244CB">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Размещение средства размещения информации непосредственно на остеклении витрины с внутренней стороны, а также оформление витрин возможно без оформления разрешения. Применение непрозрачных материалов, а также жалюзи и рулонных штор, </w:t>
      </w:r>
      <w:r w:rsidRPr="00EF7E83">
        <w:rPr>
          <w:rFonts w:ascii="Times New Roman" w:hAnsi="Times New Roman" w:cs="Times New Roman"/>
          <w:sz w:val="28"/>
          <w:szCs w:val="28"/>
        </w:rPr>
        <w:br/>
        <w:t>за исключением электронных носителей, систем сменного изображения, возможно только для второго ряда остекления витрины со стороны торгового зала при одновременном соблюдении следующих условий:</w:t>
      </w:r>
    </w:p>
    <w:p w:rsidR="004244CB" w:rsidRPr="00EF7E83" w:rsidRDefault="004244CB" w:rsidP="004244CB">
      <w:pPr>
        <w:pStyle w:val="ConsPlusNormal"/>
        <w:numPr>
          <w:ilvl w:val="0"/>
          <w:numId w:val="21"/>
        </w:numPr>
        <w:spacing w:line="276" w:lineRule="auto"/>
        <w:jc w:val="both"/>
        <w:rPr>
          <w:rFonts w:ascii="Times New Roman" w:hAnsi="Times New Roman" w:cs="Times New Roman"/>
          <w:sz w:val="28"/>
          <w:szCs w:val="28"/>
        </w:rPr>
      </w:pPr>
      <w:r w:rsidRPr="00EF7E83">
        <w:rPr>
          <w:rFonts w:ascii="Times New Roman" w:hAnsi="Times New Roman" w:cs="Times New Roman"/>
          <w:sz w:val="28"/>
          <w:szCs w:val="28"/>
        </w:rPr>
        <w:t>витринное пространство оформлено с использованием товаров и услуг (экспозиция товаров и услуг);</w:t>
      </w:r>
    </w:p>
    <w:p w:rsidR="004244CB" w:rsidRPr="00EF7E83" w:rsidRDefault="004244CB" w:rsidP="004244CB">
      <w:pPr>
        <w:pStyle w:val="ConsPlusNormal"/>
        <w:numPr>
          <w:ilvl w:val="0"/>
          <w:numId w:val="21"/>
        </w:numPr>
        <w:spacing w:line="276" w:lineRule="auto"/>
        <w:jc w:val="both"/>
        <w:rPr>
          <w:rFonts w:ascii="Times New Roman" w:hAnsi="Times New Roman" w:cs="Times New Roman"/>
          <w:sz w:val="28"/>
          <w:szCs w:val="28"/>
        </w:rPr>
      </w:pPr>
      <w:r w:rsidRPr="00EF7E83">
        <w:rPr>
          <w:rFonts w:ascii="Times New Roman" w:hAnsi="Times New Roman" w:cs="Times New Roman"/>
          <w:sz w:val="28"/>
          <w:szCs w:val="28"/>
        </w:rPr>
        <w:t>витринное пространство освещено в темное время суток;</w:t>
      </w:r>
    </w:p>
    <w:p w:rsidR="004244CB" w:rsidRPr="00EF7E83" w:rsidRDefault="004244CB" w:rsidP="004244CB">
      <w:pPr>
        <w:pStyle w:val="1"/>
        <w:numPr>
          <w:ilvl w:val="0"/>
          <w:numId w:val="21"/>
        </w:numPr>
      </w:pPr>
      <w:r w:rsidRPr="00EF7E83">
        <w:t>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 м.</w:t>
      </w:r>
    </w:p>
    <w:p w:rsidR="004244CB" w:rsidRPr="00EF7E83" w:rsidRDefault="004244CB" w:rsidP="004244CB">
      <w:pPr>
        <w:pStyle w:val="1"/>
        <w:numPr>
          <w:ilvl w:val="0"/>
          <w:numId w:val="0"/>
        </w:numPr>
        <w:ind w:firstLine="709"/>
      </w:pPr>
      <w:r w:rsidRPr="00EF7E83">
        <w:rPr>
          <w:shd w:val="clear" w:color="auto" w:fill="FFFFFF" w:themeFill="background1"/>
        </w:rPr>
        <w:t xml:space="preserve">Согласование для витринных конструкций, находящихся в глубине витрины, </w:t>
      </w:r>
      <w:r w:rsidRPr="00EF7E83">
        <w:rPr>
          <w:shd w:val="clear" w:color="auto" w:fill="FFFFFF" w:themeFill="background1"/>
        </w:rPr>
        <w:br/>
        <w:t>не требуется.</w:t>
      </w:r>
    </w:p>
    <w:p w:rsidR="004244CB" w:rsidRPr="00EF7E83" w:rsidRDefault="004244CB" w:rsidP="004244CB">
      <w:pPr>
        <w:pStyle w:val="1"/>
        <w:numPr>
          <w:ilvl w:val="0"/>
          <w:numId w:val="0"/>
        </w:numPr>
        <w:ind w:firstLine="709"/>
      </w:pPr>
      <w:r w:rsidRPr="00EF7E83">
        <w:t>Не допускается:</w:t>
      </w:r>
    </w:p>
    <w:p w:rsidR="004244CB" w:rsidRPr="00EF7E83" w:rsidRDefault="004244CB" w:rsidP="004244CB">
      <w:pPr>
        <w:pStyle w:val="1"/>
        <w:numPr>
          <w:ilvl w:val="1"/>
          <w:numId w:val="22"/>
        </w:numPr>
      </w:pPr>
      <w:r w:rsidRPr="00EF7E83">
        <w:t>установка витринной конструкции на внешней стороне витрины;</w:t>
      </w:r>
    </w:p>
    <w:p w:rsidR="004244CB" w:rsidRPr="00EF7E83" w:rsidRDefault="004244CB" w:rsidP="004244CB">
      <w:pPr>
        <w:pStyle w:val="1"/>
        <w:numPr>
          <w:ilvl w:val="1"/>
          <w:numId w:val="22"/>
        </w:numPr>
      </w:pPr>
      <w:r w:rsidRPr="00EF7E83">
        <w:t>нанесение изображений информационного характера на защитные жалюзи;</w:t>
      </w:r>
    </w:p>
    <w:p w:rsidR="004244CB" w:rsidRPr="00EF7E83" w:rsidRDefault="004244CB" w:rsidP="004244CB">
      <w:pPr>
        <w:pStyle w:val="1"/>
        <w:numPr>
          <w:ilvl w:val="1"/>
          <w:numId w:val="22"/>
        </w:numPr>
      </w:pPr>
      <w:r w:rsidRPr="00EF7E83">
        <w:t xml:space="preserve">установка любых видов средств размещения информации с креплением </w:t>
      </w:r>
      <w:r w:rsidRPr="00EF7E83">
        <w:br/>
        <w:t>на ограждения витрин, приямков и на защитные решетки окон;</w:t>
      </w:r>
    </w:p>
    <w:p w:rsidR="004244CB" w:rsidRPr="00EF7E83" w:rsidRDefault="004244CB" w:rsidP="004244CB">
      <w:pPr>
        <w:pStyle w:val="1"/>
        <w:numPr>
          <w:ilvl w:val="1"/>
          <w:numId w:val="22"/>
        </w:numPr>
      </w:pPr>
      <w:r w:rsidRPr="00EF7E83">
        <w:t>окраска и покрытие декоративными пленками поверхности остекления витрин, замена остекления витрин световыми коробами.</w:t>
      </w:r>
    </w:p>
    <w:p w:rsidR="004244CB" w:rsidRPr="00EF7E83" w:rsidRDefault="004244CB" w:rsidP="004244CB">
      <w:pPr>
        <w:pStyle w:val="1"/>
        <w:numPr>
          <w:ilvl w:val="0"/>
          <w:numId w:val="0"/>
        </w:numPr>
        <w:ind w:firstLine="709"/>
      </w:pPr>
      <w:r w:rsidRPr="00EF7E83">
        <w:lastRenderedPageBreak/>
        <w:t>Максимальный размер витринных конструкций не должен превышать половины размера остекления витрины по высоте и половины размера остекления витрины по длине.</w:t>
      </w:r>
    </w:p>
    <w:p w:rsidR="004244CB" w:rsidRPr="00EF7E83" w:rsidRDefault="004244CB" w:rsidP="004244CB">
      <w:pPr>
        <w:pStyle w:val="1"/>
        <w:numPr>
          <w:ilvl w:val="1"/>
          <w:numId w:val="27"/>
        </w:numPr>
        <w:ind w:left="0" w:firstLine="709"/>
      </w:pPr>
      <w:r w:rsidRPr="00EF7E83">
        <w:t>Маркизы.</w:t>
      </w:r>
    </w:p>
    <w:p w:rsidR="004244CB" w:rsidRPr="00EF7E83" w:rsidRDefault="004244CB" w:rsidP="004244CB">
      <w:pPr>
        <w:pStyle w:val="1"/>
        <w:numPr>
          <w:ilvl w:val="0"/>
          <w:numId w:val="0"/>
        </w:numPr>
        <w:ind w:firstLine="709"/>
      </w:pPr>
      <w:r w:rsidRPr="00EF7E83">
        <w:t>Размещение информации на маркизе рекомендуется осуществлять только в виде нанесенного непосредственно на нее изображения.</w:t>
      </w:r>
    </w:p>
    <w:p w:rsidR="004244CB" w:rsidRPr="00EF7E83" w:rsidRDefault="004244CB" w:rsidP="004244CB">
      <w:pPr>
        <w:pStyle w:val="1"/>
        <w:numPr>
          <w:ilvl w:val="0"/>
          <w:numId w:val="0"/>
        </w:numPr>
        <w:ind w:firstLine="709"/>
      </w:pPr>
      <w:r w:rsidRPr="00EF7E83">
        <w:t>Рекомендуется размещение информации, в том числе элементов фирменного стиля и художественных элементов, в нижней части у кромки маркизы площадью не более 1/3 общего поля маркизы.</w:t>
      </w:r>
    </w:p>
    <w:p w:rsidR="004244CB" w:rsidRPr="00EF7E83" w:rsidRDefault="004244CB" w:rsidP="004244CB">
      <w:pPr>
        <w:pStyle w:val="1"/>
        <w:numPr>
          <w:ilvl w:val="0"/>
          <w:numId w:val="0"/>
        </w:numPr>
        <w:ind w:firstLine="709"/>
      </w:pPr>
      <w:r w:rsidRPr="00EF7E83">
        <w:t xml:space="preserve">На период размещения сезонного кафе при стационарном предприятии общественного питания допускается размещение информационных конструкций (вывесок) путем нанесения надписей на маркизы и зонты, используемые для обустройства данного сезонного кафе. При этом высота размещаемых вывесок должна быть не более 0,20 м. </w:t>
      </w:r>
      <w:r w:rsidRPr="00EF7E83">
        <w:br/>
        <w:t>В случае использования в 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 0,30 м, а информационное поле (текстовая часть) и декоративно-художественные элементы вывески должны быть размещены на единой горизонтальной оси.</w:t>
      </w:r>
    </w:p>
    <w:p w:rsidR="004244CB" w:rsidRPr="00EF7E83" w:rsidRDefault="004244CB" w:rsidP="004244CB">
      <w:pPr>
        <w:pStyle w:val="1"/>
        <w:numPr>
          <w:ilvl w:val="0"/>
          <w:numId w:val="0"/>
        </w:numPr>
        <w:ind w:firstLine="709"/>
      </w:pPr>
      <w:r w:rsidRPr="00EF7E83">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rsidR="004244CB" w:rsidRPr="00EF7E83" w:rsidRDefault="004244CB" w:rsidP="004244CB">
      <w:pPr>
        <w:pStyle w:val="1"/>
        <w:numPr>
          <w:ilvl w:val="0"/>
          <w:numId w:val="13"/>
        </w:numPr>
      </w:pPr>
      <w:r w:rsidRPr="00EF7E83">
        <w:t>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
    <w:p w:rsidR="004244CB" w:rsidRPr="00EF7E83" w:rsidRDefault="004244CB" w:rsidP="004244CB">
      <w:pPr>
        <w:pStyle w:val="1"/>
        <w:numPr>
          <w:ilvl w:val="0"/>
          <w:numId w:val="0"/>
        </w:numPr>
        <w:ind w:firstLine="709"/>
      </w:pPr>
      <w:r w:rsidRPr="00EF7E83">
        <w:t xml:space="preserve">В целях формирования целостного визуального восприятия и увязки 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помещения,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Приложением к </w:t>
      </w:r>
      <w:r>
        <w:t>Р</w:t>
      </w:r>
      <w:r w:rsidRPr="00EF7E83">
        <w:t xml:space="preserve">егламенту. Схема разрабатывается в соответствии с основными требованиями настоящего Приложения к </w:t>
      </w:r>
      <w:r>
        <w:t>Р</w:t>
      </w:r>
      <w:r w:rsidRPr="00EF7E83">
        <w:t>егламенту, в том числе</w:t>
      </w:r>
      <w:r>
        <w:t xml:space="preserve"> </w:t>
      </w:r>
      <w:r w:rsidRPr="00EF7E83">
        <w:t>в части функционального предназначения средств размещения инфор</w:t>
      </w:r>
      <w:r w:rsidRPr="00EF7E83">
        <w:lastRenderedPageBreak/>
        <w:t>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rsidR="004244CB" w:rsidRPr="00EF7E83" w:rsidRDefault="004244CB" w:rsidP="004244CB">
      <w:pPr>
        <w:pStyle w:val="1"/>
        <w:numPr>
          <w:ilvl w:val="0"/>
          <w:numId w:val="0"/>
        </w:numPr>
        <w:ind w:firstLine="709"/>
      </w:pPr>
      <w:r w:rsidRPr="00EF7E83">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w:t>
      </w:r>
      <w:r>
        <w:t xml:space="preserve"> </w:t>
      </w:r>
      <w:r w:rsidRPr="00EF7E83">
        <w:t>и архитектурных деталей).</w:t>
      </w:r>
    </w:p>
    <w:p w:rsidR="004244CB" w:rsidRPr="00EF7E83" w:rsidRDefault="004244CB" w:rsidP="004244CB">
      <w:pPr>
        <w:pStyle w:val="1"/>
        <w:numPr>
          <w:ilvl w:val="0"/>
          <w:numId w:val="13"/>
        </w:numPr>
      </w:pPr>
      <w:r w:rsidRPr="00EF7E83">
        <w:t>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rsidR="004244CB" w:rsidRPr="00EF7E83" w:rsidRDefault="004244CB" w:rsidP="004244CB">
      <w:pPr>
        <w:pStyle w:val="1"/>
        <w:numPr>
          <w:ilvl w:val="0"/>
          <w:numId w:val="0"/>
        </w:numPr>
        <w:ind w:firstLine="709"/>
      </w:pPr>
      <w:r w:rsidRPr="00EF7E83">
        <w:t>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rsidR="004244CB" w:rsidRPr="00EF7E83" w:rsidRDefault="004244CB" w:rsidP="004244CB">
      <w:pPr>
        <w:pStyle w:val="1"/>
        <w:numPr>
          <w:ilvl w:val="0"/>
          <w:numId w:val="0"/>
        </w:numPr>
        <w:ind w:firstLine="709"/>
      </w:pPr>
      <w:r w:rsidRPr="00EF7E83">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rsidR="004244CB" w:rsidRPr="00EF7E83" w:rsidRDefault="004244CB" w:rsidP="004244CB">
      <w:pPr>
        <w:pStyle w:val="1"/>
        <w:numPr>
          <w:ilvl w:val="0"/>
          <w:numId w:val="0"/>
        </w:numPr>
        <w:ind w:firstLine="709"/>
      </w:pPr>
      <w:r w:rsidRPr="00EF7E83">
        <w:t xml:space="preserve">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Приложения к </w:t>
      </w:r>
      <w:r>
        <w:t>Р</w:t>
      </w:r>
      <w:r w:rsidRPr="00EF7E83">
        <w:t>егламенту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rsidR="004244CB" w:rsidRPr="00EF7E83" w:rsidRDefault="004244CB" w:rsidP="004244CB">
      <w:pPr>
        <w:pStyle w:val="1"/>
        <w:numPr>
          <w:ilvl w:val="0"/>
          <w:numId w:val="13"/>
        </w:numPr>
      </w:pPr>
      <w:r w:rsidRPr="00EF7E83">
        <w:t>Специальные требования по размещению выносных средств размещения информации или размещаемых на элементах благоустройства.</w:t>
      </w:r>
    </w:p>
    <w:p w:rsidR="004244CB" w:rsidRPr="00EF7E83" w:rsidRDefault="004244CB" w:rsidP="004244CB">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К выносным средствам размещения информации, а также размещаемым </w:t>
      </w:r>
      <w:r w:rsidRPr="00EF7E83">
        <w:rPr>
          <w:rFonts w:ascii="Times New Roman" w:hAnsi="Times New Roman" w:cs="Times New Roman"/>
          <w:sz w:val="28"/>
          <w:szCs w:val="28"/>
        </w:rPr>
        <w:br/>
        <w:t>на элементах благоустройства относятся:</w:t>
      </w:r>
    </w:p>
    <w:p w:rsidR="004244CB" w:rsidRPr="00EF7E83" w:rsidRDefault="004244CB" w:rsidP="004244CB">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информационная стела;</w:t>
      </w:r>
    </w:p>
    <w:p w:rsidR="004244CB" w:rsidRPr="00EF7E83" w:rsidRDefault="004244CB" w:rsidP="004244CB">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навигационный модуль;</w:t>
      </w:r>
    </w:p>
    <w:p w:rsidR="004244CB" w:rsidRPr="00EF7E83" w:rsidRDefault="004244CB" w:rsidP="004244CB">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выносное меню;</w:t>
      </w:r>
    </w:p>
    <w:p w:rsidR="004244CB" w:rsidRPr="00EF7E83" w:rsidRDefault="004244CB" w:rsidP="004244CB">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стенд.</w:t>
      </w:r>
    </w:p>
    <w:p w:rsidR="004244CB" w:rsidRPr="00EF7E83" w:rsidRDefault="004244CB" w:rsidP="004244CB">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Размещение информационной стелы допускается только при условии ее установки 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w:t>
      </w:r>
      <w:r w:rsidRPr="00EF7E83">
        <w:rPr>
          <w:rFonts w:ascii="Times New Roman" w:hAnsi="Times New Roman" w:cs="Times New Roman"/>
          <w:sz w:val="28"/>
          <w:szCs w:val="28"/>
        </w:rPr>
        <w:lastRenderedPageBreak/>
        <w:t>нимателей, сведения</w:t>
      </w:r>
      <w:r>
        <w:rPr>
          <w:rFonts w:ascii="Times New Roman" w:hAnsi="Times New Roman" w:cs="Times New Roman"/>
          <w:sz w:val="28"/>
          <w:szCs w:val="28"/>
        </w:rPr>
        <w:t xml:space="preserve"> </w:t>
      </w:r>
      <w:r w:rsidRPr="00EF7E83">
        <w:rPr>
          <w:rFonts w:ascii="Times New Roman" w:hAnsi="Times New Roman" w:cs="Times New Roman"/>
          <w:sz w:val="28"/>
          <w:szCs w:val="28"/>
        </w:rPr>
        <w:t xml:space="preserve">о которых содержатся на данной информационной конструкции и которым указанные здания или помещения в них и прилегающий земельный участок принадлежат (находятся </w:t>
      </w:r>
      <w:r w:rsidRPr="00EF7E83">
        <w:rPr>
          <w:rFonts w:ascii="Times New Roman" w:hAnsi="Times New Roman" w:cs="Times New Roman"/>
          <w:sz w:val="28"/>
          <w:szCs w:val="28"/>
        </w:rPr>
        <w:br/>
        <w:t xml:space="preserve">в пользовании) на праве собственности, либо в силу вещно-правовых </w:t>
      </w:r>
      <w:r w:rsidRPr="00EF7E83">
        <w:rPr>
          <w:rFonts w:ascii="Times New Roman" w:hAnsi="Times New Roman" w:cs="Times New Roman"/>
          <w:sz w:val="28"/>
          <w:szCs w:val="28"/>
        </w:rPr>
        <w:br/>
        <w:t>или обязательственных отношений при оформленных долгосрочных земельно-имущественных отношениях.</w:t>
      </w:r>
    </w:p>
    <w:p w:rsidR="004244CB" w:rsidRPr="00EF7E83" w:rsidRDefault="004244CB" w:rsidP="004244CB">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и предусмотренной к размещению обычаями делового оборота, </w:t>
      </w:r>
      <w:r w:rsidRPr="00EF7E83">
        <w:rPr>
          <w:rFonts w:ascii="Times New Roman" w:hAnsi="Times New Roman" w:cs="Times New Roman"/>
          <w:sz w:val="28"/>
          <w:szCs w:val="28"/>
        </w:rPr>
        <w:br/>
        <w:t xml:space="preserve">и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w:t>
      </w:r>
      <w:r w:rsidRPr="00EF7E83">
        <w:rPr>
          <w:rFonts w:ascii="Times New Roman" w:hAnsi="Times New Roman" w:cs="Times New Roman"/>
          <w:sz w:val="28"/>
          <w:szCs w:val="28"/>
        </w:rPr>
        <w:br/>
        <w:t>на автомобильных дорогах и территориях городских и сельских поселений» ГОСТ Р 52044-2003.</w:t>
      </w:r>
    </w:p>
    <w:p w:rsidR="004244CB" w:rsidRPr="00EF7E83" w:rsidRDefault="004244CB" w:rsidP="004244CB">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и организаций городского, окружного и муниципального значения, предприятий и объектов потребительского рынка. 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rsidR="004244CB" w:rsidRPr="00EF7E83" w:rsidRDefault="004244CB" w:rsidP="004244CB">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Допускается размещение в составе навигационного модуля информации о местах нахождения организаций, индивидуальных предпринимателей, видах и профиле</w:t>
      </w:r>
      <w:r>
        <w:rPr>
          <w:rFonts w:ascii="Times New Roman" w:hAnsi="Times New Roman" w:cs="Times New Roman"/>
          <w:sz w:val="28"/>
          <w:szCs w:val="28"/>
        </w:rPr>
        <w:t xml:space="preserve"> </w:t>
      </w:r>
      <w:r w:rsidRPr="00EF7E83">
        <w:rPr>
          <w:rFonts w:ascii="Times New Roman" w:hAnsi="Times New Roman" w:cs="Times New Roman"/>
          <w:sz w:val="28"/>
          <w:szCs w:val="28"/>
        </w:rPr>
        <w:t>их деятельности, направлении движения к данным объектам, а также любой иной информации, предусмотренной обычаями делового оборота и не относимой распорядительными и нормативными актами Российской Федерации к рекламе.</w:t>
      </w:r>
    </w:p>
    <w:p w:rsidR="004244CB" w:rsidRPr="00EF7E83" w:rsidRDefault="004244CB" w:rsidP="004244CB">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lastRenderedPageBreak/>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rsidR="004244CB" w:rsidRPr="00EF7E83" w:rsidRDefault="004244CB" w:rsidP="004244CB">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Опорная часть навигационного модуля допускается в двух вариантах: заглубленная, </w:t>
      </w:r>
      <w:r w:rsidRPr="00EF7E83">
        <w:rPr>
          <w:rFonts w:ascii="Times New Roman" w:hAnsi="Times New Roman" w:cs="Times New Roman"/>
          <w:sz w:val="28"/>
          <w:szCs w:val="28"/>
        </w:rPr>
        <w:br/>
        <w:t>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rsidR="004244CB" w:rsidRPr="00EF7E83" w:rsidRDefault="004244CB" w:rsidP="004244CB">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rsidR="004244CB" w:rsidRPr="00EF7E83" w:rsidRDefault="004244CB" w:rsidP="004244CB">
      <w:pPr>
        <w:pStyle w:val="ConsPlusNormal"/>
        <w:spacing w:line="276" w:lineRule="auto"/>
        <w:ind w:firstLine="709"/>
        <w:jc w:val="both"/>
        <w:rPr>
          <w:rFonts w:ascii="Times New Roman" w:hAnsi="Times New Roman" w:cs="Times New Roman"/>
          <w:sz w:val="28"/>
          <w:szCs w:val="28"/>
        </w:rPr>
      </w:pPr>
      <w:r w:rsidRPr="00EF7E83">
        <w:rPr>
          <w:rFonts w:ascii="Times New Roman" w:hAnsi="Times New Roman" w:cs="Times New Roman"/>
          <w:sz w:val="28"/>
          <w:szCs w:val="28"/>
        </w:rPr>
        <w:t xml:space="preserve">Установка выносных средств размещения информации, а также размещаемых на элементах благоустройства (в </w:t>
      </w:r>
      <w:proofErr w:type="spellStart"/>
      <w:r w:rsidRPr="00EF7E83">
        <w:rPr>
          <w:rFonts w:ascii="Times New Roman" w:hAnsi="Times New Roman" w:cs="Times New Roman"/>
          <w:sz w:val="28"/>
          <w:szCs w:val="28"/>
        </w:rPr>
        <w:t>т.ч</w:t>
      </w:r>
      <w:proofErr w:type="spellEnd"/>
      <w:r w:rsidRPr="00EF7E83">
        <w:rPr>
          <w:rFonts w:ascii="Times New Roman" w:hAnsi="Times New Roman" w:cs="Times New Roman"/>
          <w:sz w:val="28"/>
          <w:szCs w:val="28"/>
        </w:rPr>
        <w:t>. навигационных модулей)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информационно-рекламного оформления улицы.</w:t>
      </w:r>
    </w:p>
    <w:p w:rsidR="004244CB" w:rsidRPr="00EF7E83" w:rsidRDefault="004244CB" w:rsidP="004244CB">
      <w:pPr>
        <w:pStyle w:val="1"/>
        <w:numPr>
          <w:ilvl w:val="0"/>
          <w:numId w:val="13"/>
        </w:numPr>
      </w:pPr>
      <w:r w:rsidRPr="00EF7E83">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культурного наследия.</w:t>
      </w:r>
    </w:p>
    <w:p w:rsidR="004244CB" w:rsidRPr="00EF7E83" w:rsidRDefault="004244CB" w:rsidP="004244CB">
      <w:pPr>
        <w:pStyle w:val="1"/>
        <w:numPr>
          <w:ilvl w:val="0"/>
          <w:numId w:val="0"/>
        </w:numPr>
        <w:ind w:firstLine="709"/>
      </w:pPr>
      <w:r w:rsidRPr="00EF7E83">
        <w:t>При проектировании и установке средств размещения информации:</w:t>
      </w:r>
    </w:p>
    <w:p w:rsidR="004244CB" w:rsidRPr="00EF7E83" w:rsidRDefault="004244CB" w:rsidP="004244CB">
      <w:pPr>
        <w:pStyle w:val="1"/>
        <w:numPr>
          <w:ilvl w:val="0"/>
          <w:numId w:val="23"/>
        </w:numPr>
      </w:pPr>
      <w:r w:rsidRPr="00EF7E83">
        <w:t xml:space="preserve">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w:t>
      </w:r>
      <w:r w:rsidRPr="00EF7E83">
        <w:br/>
        <w:t>из отдельных объемных букв и символов (кроме специальных конструкций) высотой не более 0,5 м и (или) консольных информационных конструкций (панелей-кронштейнов) в виде декоративных элементов высотой и шириной не более 0,5 м, а также маркиз или элементов оформления витрин. При этом:</w:t>
      </w:r>
    </w:p>
    <w:p w:rsidR="004244CB" w:rsidRPr="00EF7E83" w:rsidRDefault="004244CB" w:rsidP="004244CB">
      <w:pPr>
        <w:pStyle w:val="1"/>
        <w:numPr>
          <w:ilvl w:val="0"/>
          <w:numId w:val="23"/>
        </w:numPr>
      </w:pPr>
      <w:r w:rsidRPr="00EF7E83">
        <w:t>консольные информационные конструкции не должны содержать информации в текстовом виде, за исключением элементов фирменного стиля;</w:t>
      </w:r>
    </w:p>
    <w:p w:rsidR="004244CB" w:rsidRPr="00EF7E83" w:rsidRDefault="004244CB" w:rsidP="004244CB">
      <w:pPr>
        <w:pStyle w:val="1"/>
        <w:numPr>
          <w:ilvl w:val="0"/>
          <w:numId w:val="23"/>
        </w:numPr>
      </w:pPr>
      <w:r w:rsidRPr="00EF7E83">
        <w:lastRenderedPageBreak/>
        <w:t>на зданиях, являющихся объектами исторического или культурного наследия 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и отстоящей от плоскости фасада не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 зданий).</w:t>
      </w:r>
    </w:p>
    <w:p w:rsidR="004244CB" w:rsidRPr="00EF7E83" w:rsidRDefault="004244CB" w:rsidP="004244CB">
      <w:pPr>
        <w:pStyle w:val="1"/>
        <w:numPr>
          <w:ilvl w:val="0"/>
          <w:numId w:val="0"/>
        </w:numPr>
        <w:ind w:firstLine="709"/>
      </w:pPr>
      <w:r w:rsidRPr="00EF7E83">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rsidR="004244CB" w:rsidRPr="00EF7E83" w:rsidRDefault="004244CB" w:rsidP="004244CB">
      <w:pPr>
        <w:pStyle w:val="1"/>
        <w:numPr>
          <w:ilvl w:val="0"/>
          <w:numId w:val="0"/>
        </w:numPr>
        <w:ind w:firstLine="709"/>
      </w:pPr>
      <w:r w:rsidRPr="00EF7E83">
        <w:t xml:space="preserve">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 </w:t>
      </w:r>
    </w:p>
    <w:p w:rsidR="004244CB" w:rsidRPr="00EF7E83" w:rsidRDefault="004244CB" w:rsidP="004244CB">
      <w:pPr>
        <w:pStyle w:val="1"/>
        <w:numPr>
          <w:ilvl w:val="0"/>
          <w:numId w:val="0"/>
        </w:numPr>
        <w:ind w:firstLine="709"/>
      </w:pPr>
      <w:r w:rsidRPr="00EF7E83">
        <w:t xml:space="preserve">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w:t>
      </w:r>
      <w:r w:rsidRPr="00EF7E83">
        <w:br/>
        <w:t>с архитектурным решением фасадов объекта культурного наследия.</w:t>
      </w:r>
    </w:p>
    <w:p w:rsidR="004244CB" w:rsidRPr="00EF7E83" w:rsidRDefault="004244CB" w:rsidP="004244CB">
      <w:pPr>
        <w:pStyle w:val="1"/>
        <w:numPr>
          <w:ilvl w:val="0"/>
          <w:numId w:val="13"/>
        </w:numPr>
        <w:shd w:val="clear" w:color="auto" w:fill="FFFFFF" w:themeFill="background1"/>
        <w:tabs>
          <w:tab w:val="left" w:pos="567"/>
        </w:tabs>
        <w:rPr>
          <w:color w:val="000000" w:themeColor="text1"/>
        </w:rPr>
      </w:pPr>
      <w:r w:rsidRPr="00EF7E83">
        <w:rPr>
          <w:color w:val="000000" w:themeColor="text1"/>
        </w:rPr>
        <w:t>Специальные требования к средствам размещения информации, устанавливаемым в границах территории, на которую разработана концепция информационно-рекламного оформления территории общего пользования (улицы, дороги, площади, бульвара).</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t xml:space="preserve">Концепция информационно-рекламного оформления территорий общего пользования (улиц и дорог, площадей, бульваров) содержит требования к месторасположению, типам и визуальным габаритам всех средств размещения информации, размещаемых на фасадах всех зданий, строений, сооружений, на определенных Регламентом видах элементов благоустройства этих объектов (в </w:t>
      </w:r>
      <w:proofErr w:type="spellStart"/>
      <w:r w:rsidRPr="00EF7E83">
        <w:rPr>
          <w:color w:val="000000" w:themeColor="text1"/>
        </w:rPr>
        <w:t>т.ч</w:t>
      </w:r>
      <w:proofErr w:type="spellEnd"/>
      <w:r w:rsidRPr="00EF7E83">
        <w:rPr>
          <w:color w:val="000000" w:themeColor="text1"/>
        </w:rPr>
        <w:t>. навигационных модулей), рекламных конструкций, размещаемых на фасадах зданий (строений, сооружений), для которых Законом Российской Федерации от 13.03.2006 № 38-ФЗ «О рекламе» не предусмотрена разработка схем размещения рекламных конструкций и (или) выносных средств размещения информации, размещаемых на конкретной улице, площади, магистрали.</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lastRenderedPageBreak/>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художественно-композиционные решения средств размещения информации и рекламных конструкций.</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t xml:space="preserve">Действие концепций информационно-рекламного оформления улицы </w:t>
      </w:r>
      <w:r w:rsidRPr="00EF7E83">
        <w:rPr>
          <w:color w:val="000000" w:themeColor="text1"/>
        </w:rPr>
        <w:br/>
        <w:t xml:space="preserve">не распространяется на установку средств размещения информации на отдельно стоящих торговых, развлекательных центрах, кинотеатрах, театрах, цирках и иных подобных объектах, определенных настоящим Приложением </w:t>
      </w:r>
      <w:r w:rsidRPr="00EF7E83">
        <w:t xml:space="preserve">к </w:t>
      </w:r>
      <w:r>
        <w:t>Р</w:t>
      </w:r>
      <w:r w:rsidRPr="00EF7E83">
        <w:t>егламенту</w:t>
      </w:r>
      <w:r w:rsidRPr="00EF7E83">
        <w:rPr>
          <w:color w:val="000000" w:themeColor="text1"/>
        </w:rPr>
        <w:t xml:space="preserve"> и имеющих самостоятельные фасадные схемы и схемы оформления, прилегающих к ним территориях. При этом фасадная схема и схема оформления территории конкретного здания (строения) может быть включена в концепцию информационно-рекламного оформления улицы (площади, магистрали).</w:t>
      </w:r>
    </w:p>
    <w:p w:rsidR="004244CB" w:rsidRPr="00EF7E83" w:rsidRDefault="004244CB" w:rsidP="004244CB">
      <w:pPr>
        <w:pStyle w:val="1"/>
        <w:numPr>
          <w:ilvl w:val="0"/>
          <w:numId w:val="0"/>
        </w:numPr>
        <w:shd w:val="clear" w:color="auto" w:fill="FFFFFF" w:themeFill="background1"/>
        <w:ind w:firstLine="709"/>
        <w:rPr>
          <w:color w:val="000000" w:themeColor="text1"/>
        </w:rPr>
      </w:pPr>
      <w:r w:rsidRPr="00EF7E83">
        <w:rPr>
          <w:color w:val="000000" w:themeColor="text1"/>
        </w:rPr>
        <w:t>Концепция информационно-рекламного оформления территорий общего пользования (улиц и дорог, площадей, бульваров) утверждается (согласовывается) Администрацией.</w:t>
      </w:r>
    </w:p>
    <w:p w:rsidR="004244CB" w:rsidRPr="00EF7E83" w:rsidRDefault="004244CB" w:rsidP="004244CB">
      <w:pPr>
        <w:pStyle w:val="1"/>
        <w:numPr>
          <w:ilvl w:val="0"/>
          <w:numId w:val="0"/>
        </w:numPr>
        <w:shd w:val="clear" w:color="auto" w:fill="FFFFFF" w:themeFill="background1"/>
        <w:ind w:firstLine="709"/>
        <w:rPr>
          <w:color w:val="000000" w:themeColor="text1"/>
          <w:lang w:eastAsia="ru-RU"/>
        </w:rPr>
      </w:pPr>
      <w:r w:rsidRPr="00EF7E83">
        <w:rPr>
          <w:color w:val="000000" w:themeColor="text1"/>
        </w:rPr>
        <w:t xml:space="preserve">Концепции информационно-рекламного оформления территорий общего пользования (улиц и дорог, площадей, бульваров) подлежат размещению на официальном сайте муниципального образования Московской области в сети Интернет в срок не позднее 5 (Пяти) рабочих дней со дня их </w:t>
      </w:r>
      <w:r w:rsidRPr="00EF7E83">
        <w:rPr>
          <w:color w:val="000000" w:themeColor="text1"/>
          <w:lang w:eastAsia="ru-RU"/>
        </w:rPr>
        <w:t>утверждения.</w:t>
      </w:r>
    </w:p>
    <w:p w:rsidR="004244CB" w:rsidRPr="00EF7E83" w:rsidRDefault="004244CB" w:rsidP="004244CB">
      <w:pPr>
        <w:shd w:val="clear" w:color="auto" w:fill="FFFFFF" w:themeFill="background1"/>
        <w:autoSpaceDE w:val="0"/>
        <w:autoSpaceDN w:val="0"/>
        <w:adjustRightInd w:val="0"/>
        <w:ind w:firstLine="709"/>
        <w:jc w:val="both"/>
        <w:rPr>
          <w:rFonts w:ascii="Times New Roman" w:hAnsi="Times New Roman"/>
          <w:color w:val="000000" w:themeColor="text1"/>
          <w:sz w:val="28"/>
          <w:szCs w:val="28"/>
          <w:lang w:eastAsia="ru-RU"/>
        </w:rPr>
      </w:pPr>
      <w:r w:rsidRPr="00EF7E83">
        <w:rPr>
          <w:rFonts w:ascii="Times New Roman" w:hAnsi="Times New Roman"/>
          <w:color w:val="000000" w:themeColor="text1"/>
          <w:sz w:val="28"/>
          <w:szCs w:val="28"/>
          <w:lang w:eastAsia="ru-RU"/>
        </w:rPr>
        <w:t xml:space="preserve">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установки средств размещения информации на объектах данной территории общего пользования осуществляется согласно соответствующей концепции информационно-рекламного оформления. Не допускается установка средств размещения информации </w:t>
      </w:r>
      <w:r w:rsidRPr="00EF7E83">
        <w:rPr>
          <w:rFonts w:ascii="Times New Roman" w:hAnsi="Times New Roman"/>
          <w:color w:val="000000" w:themeColor="text1"/>
          <w:sz w:val="28"/>
          <w:szCs w:val="28"/>
          <w:lang w:eastAsia="ru-RU"/>
        </w:rPr>
        <w:br/>
        <w:t xml:space="preserve">на зданиях (строениях и сооружениях), на элементах благоустройства этих объектов или выносных средств размещения информации с нарушением соответствующей утвержденной концепции информационно-рекламного оформления территорий общего пользования (улиц и дорог, площадей, бульваров) либо без внесения в концепцию изменений (дополнений) в установленном данным пунктом настоящего Приложения </w:t>
      </w:r>
      <w:r w:rsidRPr="00EF7E83">
        <w:rPr>
          <w:rFonts w:ascii="Times New Roman" w:hAnsi="Times New Roman"/>
          <w:color w:val="000000" w:themeColor="text1"/>
          <w:sz w:val="28"/>
          <w:szCs w:val="28"/>
          <w:lang w:eastAsia="ru-RU"/>
        </w:rPr>
        <w:br/>
      </w:r>
      <w:r w:rsidRPr="00EF7E83">
        <w:rPr>
          <w:rFonts w:ascii="Times New Roman" w:hAnsi="Times New Roman"/>
          <w:sz w:val="28"/>
          <w:szCs w:val="28"/>
        </w:rPr>
        <w:t xml:space="preserve">к </w:t>
      </w:r>
      <w:r>
        <w:rPr>
          <w:rFonts w:ascii="Times New Roman" w:hAnsi="Times New Roman"/>
          <w:sz w:val="28"/>
          <w:szCs w:val="28"/>
        </w:rPr>
        <w:t>Р</w:t>
      </w:r>
      <w:r w:rsidRPr="00EF7E83">
        <w:rPr>
          <w:rFonts w:ascii="Times New Roman" w:hAnsi="Times New Roman"/>
          <w:sz w:val="28"/>
          <w:szCs w:val="28"/>
        </w:rPr>
        <w:t>егламенту</w:t>
      </w:r>
      <w:r w:rsidRPr="00EF7E83">
        <w:rPr>
          <w:rFonts w:ascii="Times New Roman" w:hAnsi="Times New Roman"/>
          <w:color w:val="000000" w:themeColor="text1"/>
          <w:sz w:val="28"/>
          <w:szCs w:val="28"/>
          <w:lang w:eastAsia="ru-RU"/>
        </w:rPr>
        <w:t xml:space="preserve"> порядке.</w:t>
      </w:r>
    </w:p>
    <w:p w:rsidR="004244CB" w:rsidRPr="00EF7E83" w:rsidRDefault="004244CB" w:rsidP="004244CB">
      <w:pPr>
        <w:shd w:val="clear" w:color="auto" w:fill="FFFFFF" w:themeFill="background1"/>
        <w:autoSpaceDE w:val="0"/>
        <w:autoSpaceDN w:val="0"/>
        <w:adjustRightInd w:val="0"/>
        <w:ind w:firstLine="709"/>
        <w:jc w:val="both"/>
        <w:rPr>
          <w:rFonts w:ascii="Times New Roman" w:hAnsi="Times New Roman"/>
          <w:color w:val="000000" w:themeColor="text1"/>
          <w:sz w:val="28"/>
          <w:szCs w:val="28"/>
          <w:lang w:eastAsia="ru-RU"/>
        </w:rPr>
      </w:pPr>
      <w:r w:rsidRPr="00EF7E83">
        <w:rPr>
          <w:rFonts w:ascii="Times New Roman" w:hAnsi="Times New Roman"/>
          <w:color w:val="000000" w:themeColor="text1"/>
          <w:sz w:val="28"/>
          <w:szCs w:val="28"/>
          <w:lang w:eastAsia="ru-RU"/>
        </w:rPr>
        <w:t xml:space="preserve">Без внесения в концепцию информационно-рекламного оформления территорий общего пользования (улиц и дорог, площадей, бульваров) изменений (дополнений) допускается проектирование и установка специальных информационных конструкций: учрежденческих досок, информационных досок и табличек, а также информационных блоков. </w:t>
      </w:r>
    </w:p>
    <w:p w:rsidR="004244CB" w:rsidRPr="00EF7E83" w:rsidRDefault="004244CB" w:rsidP="004244CB">
      <w:pPr>
        <w:shd w:val="clear" w:color="auto" w:fill="FFFFFF" w:themeFill="background1"/>
        <w:autoSpaceDE w:val="0"/>
        <w:autoSpaceDN w:val="0"/>
        <w:adjustRightInd w:val="0"/>
        <w:ind w:firstLine="709"/>
        <w:jc w:val="both"/>
        <w:rPr>
          <w:rFonts w:ascii="Times New Roman" w:hAnsi="Times New Roman"/>
          <w:sz w:val="28"/>
          <w:szCs w:val="28"/>
          <w:lang w:eastAsia="ru-RU"/>
        </w:rPr>
      </w:pPr>
      <w:r w:rsidRPr="00EF7E83">
        <w:rPr>
          <w:rFonts w:ascii="Times New Roman" w:hAnsi="Times New Roman"/>
          <w:color w:val="000000" w:themeColor="text1"/>
          <w:sz w:val="28"/>
          <w:szCs w:val="28"/>
          <w:lang w:eastAsia="ru-RU"/>
        </w:rPr>
        <w:t xml:space="preserve">Внесение изменений (дополнений) с утверждением в установленном порядке в утвержденные концепции информационно-рекламного оформления территорий общего пользования (улиц и дорог, площадей, бульваров) допускается при </w:t>
      </w:r>
      <w:r w:rsidRPr="00EF7E83">
        <w:rPr>
          <w:rFonts w:ascii="Times New Roman" w:hAnsi="Times New Roman"/>
          <w:color w:val="000000" w:themeColor="text1"/>
          <w:sz w:val="28"/>
          <w:szCs w:val="28"/>
          <w:lang w:eastAsia="ru-RU"/>
        </w:rPr>
        <w:lastRenderedPageBreak/>
        <w:t>изменении градостроительной ситуации территорий муниципального образования Московской области, строительстве нового объекта, реконструкции объекта, изменении архитектурно градостроительного решения существующего объекта, а также при иных обстоятельствах, продиктованных объективной целесообразностью и необходимостью.</w:t>
      </w:r>
    </w:p>
    <w:p w:rsidR="004244CB" w:rsidRPr="00EF7E83" w:rsidRDefault="004244CB" w:rsidP="004244CB">
      <w:pPr>
        <w:pStyle w:val="1"/>
        <w:numPr>
          <w:ilvl w:val="0"/>
          <w:numId w:val="13"/>
        </w:numPr>
      </w:pPr>
      <w:r w:rsidRPr="00EF7E83">
        <w:t>Специальные требования по запрету установки средств размещения информации на зданиях, строениях, сооружениях</w:t>
      </w:r>
      <w:r w:rsidRPr="00EF7E83">
        <w:rPr>
          <w:color w:val="000000" w:themeColor="text1"/>
        </w:rPr>
        <w:t>.</w:t>
      </w:r>
    </w:p>
    <w:p w:rsidR="004244CB" w:rsidRPr="00EF7E83" w:rsidRDefault="004244CB" w:rsidP="004244CB">
      <w:pPr>
        <w:pStyle w:val="1"/>
        <w:numPr>
          <w:ilvl w:val="0"/>
          <w:numId w:val="0"/>
        </w:numPr>
        <w:ind w:firstLine="709"/>
      </w:pPr>
      <w:r w:rsidRPr="00EF7E83">
        <w:rPr>
          <w:color w:val="000000" w:themeColor="text1"/>
        </w:rPr>
        <w:t>Не допускается:</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нарушение геометрических параметров (размеров) вывесок;</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нарушение установленных требований к местам размещения вывесок;</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 xml:space="preserve">установка настенных информационных конструкций в два ряда или более (одна 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установка консольных информационных конструкций (панель-кронштейнов) рядом с балконами, одна над другой, а также, если ширина тротуара не превышает 1,0 м;</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установка средств размещения информации (кроме специальных конструкций) на расстоянии ближе, чем 2 м (по горизонтали) от мемориальных досок;</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перекрытие знаков адресации и городской навигации, в том числе указателей наименований улиц, номеров домов, подъездов, квартир;</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вертикальный порядок расположения букв на информационном поле вывески;</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 xml:space="preserve">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w:t>
      </w:r>
      <w:proofErr w:type="spellStart"/>
      <w:r w:rsidRPr="00EF7E83">
        <w:rPr>
          <w:rFonts w:ascii="Times New Roman" w:hAnsi="Times New Roman"/>
          <w:color w:val="000000" w:themeColor="text1"/>
          <w:sz w:val="28"/>
          <w:szCs w:val="28"/>
        </w:rPr>
        <w:t>призматроны</w:t>
      </w:r>
      <w:proofErr w:type="spellEnd"/>
      <w:r w:rsidRPr="00EF7E83">
        <w:rPr>
          <w:rFonts w:ascii="Times New Roman" w:hAnsi="Times New Roman"/>
          <w:color w:val="000000" w:themeColor="text1"/>
          <w:sz w:val="28"/>
          <w:szCs w:val="28"/>
        </w:rPr>
        <w:t xml:space="preserve"> и др.) или изображения, демонстрируемого на электронных носителях (экраны, бегущая строка и т.д.), за исключением конструкций, размещаемых в витрине; </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 xml:space="preserve">заклейка пленками (иными материалами), закрашивание лицевой и/или внутренней (не в соответствии с положениями пунктов настоящего Приложения к </w:t>
      </w:r>
      <w:r>
        <w:rPr>
          <w:rFonts w:ascii="Times New Roman" w:hAnsi="Times New Roman"/>
          <w:color w:val="000000" w:themeColor="text1"/>
          <w:sz w:val="28"/>
          <w:szCs w:val="28"/>
        </w:rPr>
        <w:t>Р</w:t>
      </w:r>
      <w:r w:rsidRPr="00EF7E83">
        <w:rPr>
          <w:rFonts w:ascii="Times New Roman" w:hAnsi="Times New Roman"/>
          <w:color w:val="000000" w:themeColor="text1"/>
          <w:sz w:val="28"/>
          <w:szCs w:val="28"/>
        </w:rPr>
        <w:t xml:space="preserve">егламенту </w:t>
      </w:r>
      <w:proofErr w:type="spellStart"/>
      <w:r w:rsidRPr="00EF7E83">
        <w:rPr>
          <w:rFonts w:ascii="Times New Roman" w:hAnsi="Times New Roman"/>
          <w:color w:val="000000" w:themeColor="text1"/>
          <w:sz w:val="28"/>
          <w:szCs w:val="28"/>
        </w:rPr>
        <w:t>призматроны</w:t>
      </w:r>
      <w:proofErr w:type="spellEnd"/>
      <w:r w:rsidRPr="00EF7E83">
        <w:rPr>
          <w:rFonts w:ascii="Times New Roman" w:hAnsi="Times New Roman"/>
          <w:color w:val="000000" w:themeColor="text1"/>
          <w:sz w:val="28"/>
          <w:szCs w:val="28"/>
        </w:rPr>
        <w:t>) плоскостей витрины;</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замена остекления витрин световыми коробами («</w:t>
      </w:r>
      <w:proofErr w:type="spellStart"/>
      <w:r w:rsidRPr="00EF7E83">
        <w:rPr>
          <w:rFonts w:ascii="Times New Roman" w:hAnsi="Times New Roman"/>
          <w:color w:val="000000" w:themeColor="text1"/>
          <w:sz w:val="28"/>
          <w:szCs w:val="28"/>
        </w:rPr>
        <w:t>лайтбоксами</w:t>
      </w:r>
      <w:proofErr w:type="spellEnd"/>
      <w:r w:rsidRPr="00EF7E83">
        <w:rPr>
          <w:rFonts w:ascii="Times New Roman" w:hAnsi="Times New Roman"/>
          <w:color w:val="000000" w:themeColor="text1"/>
          <w:sz w:val="28"/>
          <w:szCs w:val="28"/>
        </w:rPr>
        <w:t>»);</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устройство в витрине конструкций электронных носителей - экранов на всю площадь остекления витрины;</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lastRenderedPageBreak/>
        <w:t>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применение материалов с флуоресцирующим эффектом;</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установка средств размещения информации на декоративных ограждениях сезонных (летних) кафе;</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установка средств размещения информации на шлагбаумах, подпорных стенках</w:t>
      </w:r>
      <w:r>
        <w:rPr>
          <w:rFonts w:ascii="Times New Roman" w:hAnsi="Times New Roman"/>
          <w:color w:val="000000" w:themeColor="text1"/>
          <w:sz w:val="28"/>
          <w:szCs w:val="28"/>
        </w:rPr>
        <w:t xml:space="preserve"> </w:t>
      </w:r>
      <w:r w:rsidRPr="00EF7E83">
        <w:rPr>
          <w:rFonts w:ascii="Times New Roman" w:hAnsi="Times New Roman"/>
          <w:color w:val="000000" w:themeColor="text1"/>
          <w:sz w:val="28"/>
          <w:szCs w:val="28"/>
        </w:rPr>
        <w:t>и т.п. конструкциях и сооружениях;</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размещение вывесок, содержащих информацию о номерах телефонов и адресах сайтов в сети Интернет;</w:t>
      </w:r>
    </w:p>
    <w:p w:rsidR="004244CB" w:rsidRPr="00EF7E83" w:rsidRDefault="004244CB" w:rsidP="004244CB">
      <w:pPr>
        <w:pStyle w:val="af4"/>
        <w:numPr>
          <w:ilvl w:val="1"/>
          <w:numId w:val="24"/>
        </w:numPr>
        <w:spacing w:after="0"/>
        <w:jc w:val="both"/>
        <w:rPr>
          <w:rFonts w:ascii="Times New Roman" w:hAnsi="Times New Roman"/>
          <w:color w:val="000000" w:themeColor="text1"/>
          <w:sz w:val="28"/>
          <w:szCs w:val="28"/>
        </w:rPr>
      </w:pPr>
      <w:r w:rsidRPr="00EF7E83">
        <w:rPr>
          <w:rFonts w:ascii="Times New Roman" w:hAnsi="Times New Roman"/>
          <w:color w:val="000000" w:themeColor="text1"/>
          <w:sz w:val="28"/>
          <w:szCs w:val="28"/>
        </w:rPr>
        <w:t>использование в тексте средств размещения информации иностранных слов, выполненных в русской транслитерации (за исключением товарных знаков), а при обозначении типа или профиля деятельности предприятия - сокращений и аббревиатур;</w:t>
      </w:r>
    </w:p>
    <w:p w:rsidR="004244CB" w:rsidRPr="00EF7E83" w:rsidRDefault="004244CB" w:rsidP="004244CB">
      <w:pPr>
        <w:pStyle w:val="af4"/>
        <w:numPr>
          <w:ilvl w:val="1"/>
          <w:numId w:val="24"/>
        </w:numPr>
        <w:spacing w:after="0"/>
        <w:jc w:val="both"/>
        <w:rPr>
          <w:rFonts w:ascii="Times New Roman" w:hAnsi="Times New Roman"/>
          <w:sz w:val="28"/>
          <w:szCs w:val="28"/>
        </w:rPr>
      </w:pPr>
      <w:r w:rsidRPr="00EF7E83">
        <w:rPr>
          <w:rFonts w:ascii="Times New Roman" w:hAnsi="Times New Roman"/>
          <w:sz w:val="28"/>
          <w:szCs w:val="28"/>
        </w:rPr>
        <w:t xml:space="preserve">размещение вывесок в границах жилых помещений, в том числе на глухих торцах фасада (за исключением случаев размещения вывесок на торговых, развлекательных центрах, кинотеатрах, театрах, цирках, автозаправочных станциях); </w:t>
      </w:r>
    </w:p>
    <w:p w:rsidR="004244CB" w:rsidRPr="00EF7E83" w:rsidRDefault="004244CB" w:rsidP="004244CB">
      <w:pPr>
        <w:pStyle w:val="af4"/>
        <w:numPr>
          <w:ilvl w:val="1"/>
          <w:numId w:val="24"/>
        </w:numPr>
        <w:spacing w:after="0"/>
        <w:jc w:val="both"/>
        <w:rPr>
          <w:rFonts w:ascii="Times New Roman" w:hAnsi="Times New Roman"/>
          <w:sz w:val="28"/>
          <w:szCs w:val="28"/>
        </w:rPr>
      </w:pPr>
      <w:r w:rsidRPr="00EF7E83">
        <w:rPr>
          <w:rFonts w:ascii="Times New Roman" w:hAnsi="Times New Roman"/>
          <w:sz w:val="28"/>
          <w:szCs w:val="28"/>
        </w:rPr>
        <w:t>размещение вывесок на кровлях, кровлях лоджий и балконов и (или) на лоджиях и балконах;</w:t>
      </w:r>
    </w:p>
    <w:p w:rsidR="004244CB" w:rsidRPr="00EF7E83" w:rsidRDefault="004244CB" w:rsidP="004244CB">
      <w:pPr>
        <w:pStyle w:val="af4"/>
        <w:numPr>
          <w:ilvl w:val="1"/>
          <w:numId w:val="24"/>
        </w:numPr>
        <w:spacing w:after="0"/>
        <w:jc w:val="both"/>
        <w:rPr>
          <w:rFonts w:ascii="Times New Roman" w:hAnsi="Times New Roman"/>
          <w:sz w:val="28"/>
          <w:szCs w:val="28"/>
        </w:rPr>
      </w:pPr>
      <w:r w:rsidRPr="00EF7E83">
        <w:rPr>
          <w:rFonts w:ascii="Times New Roman" w:hAnsi="Times New Roman"/>
          <w:sz w:val="28"/>
          <w:szCs w:val="28"/>
        </w:rPr>
        <w:t>размещение вывесок на архитектурных деталях фасадов объектов (в том числе</w:t>
      </w:r>
      <w:r>
        <w:rPr>
          <w:rFonts w:ascii="Times New Roman" w:hAnsi="Times New Roman"/>
          <w:sz w:val="28"/>
          <w:szCs w:val="28"/>
        </w:rPr>
        <w:t xml:space="preserve"> </w:t>
      </w:r>
      <w:r w:rsidRPr="00EF7E83">
        <w:rPr>
          <w:rFonts w:ascii="Times New Roman" w:hAnsi="Times New Roman"/>
          <w:sz w:val="28"/>
          <w:szCs w:val="28"/>
        </w:rPr>
        <w:t>на колоннах, пилястрах, орнаментах, лепнине);</w:t>
      </w:r>
    </w:p>
    <w:p w:rsidR="004244CB" w:rsidRPr="00EF7E83" w:rsidRDefault="004244CB" w:rsidP="004244CB">
      <w:pPr>
        <w:pStyle w:val="af4"/>
        <w:numPr>
          <w:ilvl w:val="1"/>
          <w:numId w:val="24"/>
        </w:numPr>
        <w:spacing w:after="0"/>
        <w:jc w:val="both"/>
        <w:rPr>
          <w:rFonts w:ascii="Times New Roman" w:hAnsi="Times New Roman"/>
          <w:sz w:val="28"/>
          <w:szCs w:val="28"/>
        </w:rPr>
      </w:pPr>
      <w:r w:rsidRPr="00EF7E83">
        <w:rPr>
          <w:rFonts w:ascii="Times New Roman" w:hAnsi="Times New Roman"/>
          <w:sz w:val="28"/>
          <w:szCs w:val="28"/>
        </w:rPr>
        <w:t>перекрытие (закрытие) оконных и дверных проемов, витражей и витрин, а также окраска и покрытие декоративными пленками поверхности остекления витрин.</w:t>
      </w:r>
    </w:p>
    <w:p w:rsidR="004244CB" w:rsidRPr="00EF7E83" w:rsidRDefault="004244CB" w:rsidP="004244CB">
      <w:pPr>
        <w:pStyle w:val="a8"/>
        <w:ind w:firstLine="709"/>
        <w:jc w:val="both"/>
        <w:rPr>
          <w:b w:val="0"/>
          <w:sz w:val="28"/>
          <w:szCs w:val="28"/>
        </w:rPr>
      </w:pPr>
    </w:p>
    <w:p w:rsidR="004244CB" w:rsidRPr="00EF7E83" w:rsidRDefault="004244CB" w:rsidP="004244CB">
      <w:pPr>
        <w:rPr>
          <w:rFonts w:ascii="Times New Roman" w:hAnsi="Times New Roman"/>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p w:rsidR="004244CB" w:rsidRDefault="004244CB" w:rsidP="004244CB">
      <w:pPr>
        <w:pStyle w:val="LO-Normal1"/>
        <w:spacing w:after="0" w:line="276" w:lineRule="auto"/>
        <w:ind w:left="0" w:firstLine="709"/>
        <w:rPr>
          <w:sz w:val="28"/>
          <w:szCs w:val="28"/>
        </w:rPr>
      </w:pPr>
    </w:p>
    <w:sectPr w:rsidR="004244CB">
      <w:type w:val="continuous"/>
      <w:pgSz w:w="11906" w:h="16838"/>
      <w:pgMar w:top="1693" w:right="850" w:bottom="1134" w:left="1134" w:header="1134"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F02" w:rsidRDefault="004B7F02">
      <w:pPr>
        <w:rPr>
          <w:rFonts w:hint="eastAsia"/>
        </w:rPr>
      </w:pPr>
      <w:r>
        <w:separator/>
      </w:r>
    </w:p>
  </w:endnote>
  <w:endnote w:type="continuationSeparator" w:id="0">
    <w:p w:rsidR="004B7F02" w:rsidRDefault="004B7F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1"/>
    <w:family w:val="auto"/>
    <w:pitch w:val="default"/>
  </w:font>
  <w:font w:name="OpenSymbol">
    <w:panose1 w:val="05010000000000000000"/>
    <w:charset w:val="00"/>
    <w:family w:val="auto"/>
    <w:pitch w:val="variable"/>
    <w:sig w:usb0="800000AF" w:usb1="1001ECE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484268"/>
      <w:docPartObj>
        <w:docPartGallery w:val="Page Numbers (Bottom of Page)"/>
        <w:docPartUnique/>
      </w:docPartObj>
    </w:sdtPr>
    <w:sdtEndPr/>
    <w:sdtContent>
      <w:p w:rsidR="004244CB" w:rsidRDefault="004244CB">
        <w:pPr>
          <w:pStyle w:val="af0"/>
          <w:jc w:val="center"/>
        </w:pPr>
        <w:r>
          <w:fldChar w:fldCharType="begin"/>
        </w:r>
        <w:r>
          <w:instrText>PAGE   \* MERGEFORMAT</w:instrText>
        </w:r>
        <w:r>
          <w:fldChar w:fldCharType="separate"/>
        </w:r>
        <w:r w:rsidR="001B1DE2">
          <w:rPr>
            <w:noProof/>
          </w:rPr>
          <w:t>21</w:t>
        </w:r>
        <w:r>
          <w:fldChar w:fldCharType="end"/>
        </w:r>
      </w:p>
    </w:sdtContent>
  </w:sdt>
  <w:p w:rsidR="004244CB" w:rsidRDefault="004244C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099306"/>
      <w:docPartObj>
        <w:docPartGallery w:val="Page Numbers (Bottom of Page)"/>
        <w:docPartUnique/>
      </w:docPartObj>
    </w:sdtPr>
    <w:sdtEndPr/>
    <w:sdtContent>
      <w:p w:rsidR="004244CB" w:rsidRDefault="004244CB">
        <w:pPr>
          <w:pStyle w:val="af0"/>
          <w:jc w:val="center"/>
        </w:pPr>
        <w:r>
          <w:fldChar w:fldCharType="begin"/>
        </w:r>
        <w:r>
          <w:instrText>PAGE   \* MERGEFORMAT</w:instrText>
        </w:r>
        <w:r>
          <w:fldChar w:fldCharType="separate"/>
        </w:r>
        <w:r w:rsidR="001B1DE2">
          <w:rPr>
            <w:noProof/>
          </w:rPr>
          <w:t>18</w:t>
        </w:r>
        <w:r>
          <w:fldChar w:fldCharType="end"/>
        </w:r>
      </w:p>
    </w:sdtContent>
  </w:sdt>
  <w:p w:rsidR="004244CB" w:rsidRDefault="004244CB" w:rsidP="00E725C0">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F02" w:rsidRDefault="004B7F02">
      <w:pPr>
        <w:rPr>
          <w:rFonts w:hint="eastAsia"/>
        </w:rPr>
      </w:pPr>
      <w:r>
        <w:separator/>
      </w:r>
    </w:p>
  </w:footnote>
  <w:footnote w:type="continuationSeparator" w:id="0">
    <w:p w:rsidR="004B7F02" w:rsidRDefault="004B7F0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95A" w:rsidRDefault="00281E89">
    <w:pPr>
      <w:pStyle w:val="aa"/>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1B1DE2">
      <w:rPr>
        <w:rFonts w:ascii="Times New Roman" w:hAnsi="Times New Roman"/>
        <w:noProof/>
        <w:sz w:val="28"/>
        <w:szCs w:val="28"/>
      </w:rPr>
      <w:t>2</w:t>
    </w:r>
    <w:r>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95A" w:rsidRDefault="000E795A">
    <w:pPr>
      <w:pStyle w:val="HeaderLeft"/>
      <w:jc w:val="cent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4CB" w:rsidRDefault="004244CB">
    <w:pPr>
      <w:pStyle w:val="aa"/>
      <w:jc w:val="center"/>
      <w:rPr>
        <w:rFonts w:hint="eastAsia"/>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4CB" w:rsidRDefault="004244CB">
    <w:pPr>
      <w:pStyle w:val="HeaderLeft"/>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995"/>
    <w:multiLevelType w:val="multilevel"/>
    <w:tmpl w:val="F34C43E0"/>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15:restartNumberingAfterBreak="0">
    <w:nsid w:val="051F1CAD"/>
    <w:multiLevelType w:val="multilevel"/>
    <w:tmpl w:val="C8C4B4B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255C79"/>
    <w:multiLevelType w:val="multilevel"/>
    <w:tmpl w:val="2BEEA694"/>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673C68"/>
    <w:multiLevelType w:val="multilevel"/>
    <w:tmpl w:val="68E48702"/>
    <w:lvl w:ilvl="0">
      <w:start w:val="1"/>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EC6261"/>
    <w:multiLevelType w:val="multilevel"/>
    <w:tmpl w:val="CA70DC7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F0850E8"/>
    <w:multiLevelType w:val="multilevel"/>
    <w:tmpl w:val="6A128C26"/>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004238C"/>
    <w:multiLevelType w:val="multilevel"/>
    <w:tmpl w:val="1E2E3C56"/>
    <w:lvl w:ilvl="0">
      <w:start w:val="1"/>
      <w:numFmt w:val="none"/>
      <w:suff w:val="space"/>
      <w:lvlText w:val="-"/>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06481C"/>
    <w:multiLevelType w:val="multilevel"/>
    <w:tmpl w:val="E0F0086A"/>
    <w:lvl w:ilvl="0">
      <w:start w:val="1"/>
      <w:numFmt w:val="bullet"/>
      <w:suff w:val="space"/>
      <w:lvlText w:val=""/>
      <w:lvlJc w:val="left"/>
      <w:pPr>
        <w:ind w:left="0" w:firstLine="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3D28D1"/>
    <w:multiLevelType w:val="multilevel"/>
    <w:tmpl w:val="186A034C"/>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6102172"/>
    <w:multiLevelType w:val="multilevel"/>
    <w:tmpl w:val="F030089A"/>
    <w:lvl w:ilvl="0">
      <w:start w:val="1"/>
      <w:numFmt w:val="none"/>
      <w:suff w:val="space"/>
      <w:lvlText w:val="-"/>
      <w:lvlJc w:val="left"/>
      <w:pPr>
        <w:ind w:left="142"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157FF7"/>
    <w:multiLevelType w:val="multilevel"/>
    <w:tmpl w:val="DAE8B5D4"/>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BE67AD4"/>
    <w:multiLevelType w:val="multilevel"/>
    <w:tmpl w:val="F1B8B9C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1EF67864"/>
    <w:multiLevelType w:val="multilevel"/>
    <w:tmpl w:val="61F8CF2A"/>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DD630F"/>
    <w:multiLevelType w:val="multilevel"/>
    <w:tmpl w:val="E2E2B4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46039B8"/>
    <w:multiLevelType w:val="multilevel"/>
    <w:tmpl w:val="F4C8267C"/>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6" w15:restartNumberingAfterBreak="0">
    <w:nsid w:val="2F04690D"/>
    <w:multiLevelType w:val="multilevel"/>
    <w:tmpl w:val="34F40260"/>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F5A3A89"/>
    <w:multiLevelType w:val="multilevel"/>
    <w:tmpl w:val="D4C0716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8" w15:restartNumberingAfterBreak="0">
    <w:nsid w:val="30696095"/>
    <w:multiLevelType w:val="multilevel"/>
    <w:tmpl w:val="908E43C4"/>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2854FE7"/>
    <w:multiLevelType w:val="multilevel"/>
    <w:tmpl w:val="C6F684B4"/>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3C963B1"/>
    <w:multiLevelType w:val="multilevel"/>
    <w:tmpl w:val="6740581A"/>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C7F13D9"/>
    <w:multiLevelType w:val="multilevel"/>
    <w:tmpl w:val="2736C1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41983703"/>
    <w:multiLevelType w:val="multilevel"/>
    <w:tmpl w:val="515CAD78"/>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AD74BB2"/>
    <w:multiLevelType w:val="multilevel"/>
    <w:tmpl w:val="D17032E2"/>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99501E1"/>
    <w:multiLevelType w:val="multilevel"/>
    <w:tmpl w:val="ACD88F6E"/>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B412792"/>
    <w:multiLevelType w:val="multilevel"/>
    <w:tmpl w:val="A5E48A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F06EC8"/>
    <w:multiLevelType w:val="multilevel"/>
    <w:tmpl w:val="2DFC694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45A60D8"/>
    <w:multiLevelType w:val="multilevel"/>
    <w:tmpl w:val="2AFA463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79162441"/>
    <w:multiLevelType w:val="multilevel"/>
    <w:tmpl w:val="1C66B6A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A4168B7"/>
    <w:multiLevelType w:val="multilevel"/>
    <w:tmpl w:val="EDF2084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29"/>
  </w:num>
  <w:num w:numId="2">
    <w:abstractNumId w:val="11"/>
  </w:num>
  <w:num w:numId="3">
    <w:abstractNumId w:val="4"/>
  </w:num>
  <w:num w:numId="4">
    <w:abstractNumId w:val="15"/>
  </w:num>
  <w:num w:numId="5">
    <w:abstractNumId w:val="17"/>
  </w:num>
  <w:num w:numId="6">
    <w:abstractNumId w:val="9"/>
  </w:num>
  <w:num w:numId="7">
    <w:abstractNumId w:val="28"/>
  </w:num>
  <w:num w:numId="8">
    <w:abstractNumId w:val="0"/>
  </w:num>
  <w:num w:numId="9">
    <w:abstractNumId w:val="21"/>
  </w:num>
  <w:num w:numId="10">
    <w:abstractNumId w:val="8"/>
  </w:num>
  <w:num w:numId="11">
    <w:abstractNumId w:val="10"/>
  </w:num>
  <w:num w:numId="12">
    <w:abstractNumId w:val="25"/>
  </w:num>
  <w:num w:numId="13">
    <w:abstractNumId w:val="18"/>
  </w:num>
  <w:num w:numId="14">
    <w:abstractNumId w:val="1"/>
  </w:num>
  <w:num w:numId="15">
    <w:abstractNumId w:val="22"/>
  </w:num>
  <w:num w:numId="16">
    <w:abstractNumId w:val="20"/>
  </w:num>
  <w:num w:numId="17">
    <w:abstractNumId w:val="26"/>
  </w:num>
  <w:num w:numId="18">
    <w:abstractNumId w:val="5"/>
  </w:num>
  <w:num w:numId="19">
    <w:abstractNumId w:val="16"/>
  </w:num>
  <w:num w:numId="20">
    <w:abstractNumId w:val="19"/>
  </w:num>
  <w:num w:numId="21">
    <w:abstractNumId w:val="23"/>
  </w:num>
  <w:num w:numId="22">
    <w:abstractNumId w:val="13"/>
  </w:num>
  <w:num w:numId="23">
    <w:abstractNumId w:val="6"/>
  </w:num>
  <w:num w:numId="24">
    <w:abstractNumId w:val="2"/>
  </w:num>
  <w:num w:numId="25">
    <w:abstractNumId w:val="3"/>
  </w:num>
  <w:num w:numId="26">
    <w:abstractNumId w:val="7"/>
  </w:num>
  <w:num w:numId="27">
    <w:abstractNumId w:val="27"/>
  </w:num>
  <w:num w:numId="28">
    <w:abstractNumId w:val="24"/>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5A"/>
    <w:rsid w:val="000E795A"/>
    <w:rsid w:val="00122120"/>
    <w:rsid w:val="001B1DE2"/>
    <w:rsid w:val="001E4B85"/>
    <w:rsid w:val="00281E89"/>
    <w:rsid w:val="004244CB"/>
    <w:rsid w:val="004B7F02"/>
    <w:rsid w:val="008400E1"/>
    <w:rsid w:val="00A60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908EA5-598D-4710-A4B3-DAB675824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Heading"/>
    <w:next w:val="a0"/>
    <w:qFormat/>
    <w:pPr>
      <w:outlineLvl w:val="0"/>
    </w:pPr>
    <w:rPr>
      <w:rFonts w:ascii="Times New Roman" w:eastAsia="MS Gothic" w:hAnsi="Times New Roman" w:cs="Tahoma"/>
      <w:b/>
      <w:bCs/>
      <w:sz w:val="48"/>
      <w:szCs w:val="48"/>
    </w:rPr>
  </w:style>
  <w:style w:type="paragraph" w:styleId="2">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1">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13">
    <w:name w:val="Основной шрифт абзаца1"/>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4">
    <w:name w:val="Обычная таблица1"/>
    <w:qFormat/>
    <w:rPr>
      <w:rFonts w:ascii="Times New Roman" w:eastAsia="Times New Roman" w:hAnsi="Times New Roman" w:cs="Times New Roman"/>
      <w:sz w:val="20"/>
      <w:szCs w:val="20"/>
      <w:lang w:eastAsia="ru-RU" w:bidi="ar-SA"/>
    </w:rPr>
  </w:style>
  <w:style w:type="paragraph" w:customStyle="1" w:styleId="LO-Normal1">
    <w:name w:val="LO-Normal1"/>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8">
    <w:name w:val="обычный приложения"/>
    <w:basedOn w:val="a"/>
    <w:qFormat/>
    <w:pPr>
      <w:jc w:val="center"/>
    </w:pPr>
    <w:rPr>
      <w:rFonts w:ascii="Times New Roman" w:eastAsia="Calibri" w:hAnsi="Times New Roman"/>
      <w:b/>
    </w:rPr>
  </w:style>
  <w:style w:type="paragraph" w:customStyle="1" w:styleId="22">
    <w:name w:val="АР Прил 2"/>
    <w:basedOn w:val="a8"/>
    <w:qFormat/>
  </w:style>
  <w:style w:type="paragraph" w:customStyle="1" w:styleId="2-0">
    <w:name w:val="Рег. Заголовок 2-го уровня регламента"/>
    <w:basedOn w:val="a"/>
    <w:qFormat/>
    <w:pPr>
      <w:jc w:val="center"/>
      <w:outlineLvl w:val="1"/>
    </w:pPr>
    <w:rPr>
      <w:rFonts w:ascii="Times New Roman" w:eastAsia="Calibri" w:hAnsi="Times New Roman"/>
      <w:b/>
      <w:bCs/>
    </w:rPr>
  </w:style>
  <w:style w:type="paragraph" w:styleId="a9">
    <w:name w:val="footnote text"/>
    <w:basedOn w:val="a"/>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0"/>
    <w:next w:val="2-0"/>
    <w:qFormat/>
    <w:pPr>
      <w:spacing w:after="240"/>
      <w:jc w:val="right"/>
    </w:pPr>
    <w:rPr>
      <w:iCs/>
      <w:sz w:val="24"/>
    </w:rPr>
  </w:style>
  <w:style w:type="paragraph" w:customStyle="1" w:styleId="15">
    <w:name w:val="АР Прил1"/>
    <w:basedOn w:val="NoSpacing"/>
    <w:qFormat/>
    <w:pPr>
      <w:spacing w:after="0"/>
      <w:ind w:firstLine="4820"/>
    </w:pPr>
  </w:style>
  <w:style w:type="paragraph" w:customStyle="1" w:styleId="16">
    <w:name w:val="Сетка таблицы1"/>
    <w:basedOn w:val="14"/>
    <w:qFormat/>
  </w:style>
  <w:style w:type="paragraph" w:customStyle="1" w:styleId="PreformattedText">
    <w:name w:val="Preformatted Text"/>
    <w:basedOn w:val="a"/>
    <w:qFormat/>
    <w:rPr>
      <w:rFonts w:ascii="Liberation Mono"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a">
    <w:name w:val="header"/>
    <w:basedOn w:val="HeaderandFooter"/>
  </w:style>
  <w:style w:type="paragraph" w:customStyle="1" w:styleId="HeaderLeft">
    <w:name w:val="Header Left"/>
    <w:basedOn w:val="aa"/>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BulletedList">
    <w:name w:val="podBulletedList"/>
    <w:qFormat/>
  </w:style>
  <w:style w:type="numbering" w:customStyle="1" w:styleId="podNumberedList">
    <w:name w:val="podNumberedList"/>
    <w:qFormat/>
  </w:style>
  <w:style w:type="character" w:customStyle="1" w:styleId="ab">
    <w:name w:val="Основной текст Знак"/>
    <w:basedOn w:val="a1"/>
    <w:qFormat/>
    <w:rsid w:val="004244CB"/>
  </w:style>
  <w:style w:type="character" w:styleId="ac">
    <w:name w:val="annotation reference"/>
    <w:basedOn w:val="a1"/>
    <w:qFormat/>
    <w:rsid w:val="004244CB"/>
    <w:rPr>
      <w:rFonts w:ascii="Times New Roman" w:eastAsia="Times New Roman" w:hAnsi="Times New Roman" w:cs="Times New Roman"/>
      <w:sz w:val="16"/>
      <w:szCs w:val="16"/>
    </w:rPr>
  </w:style>
  <w:style w:type="character" w:customStyle="1" w:styleId="ad">
    <w:name w:val="Текст примечания Знак"/>
    <w:basedOn w:val="a1"/>
    <w:qFormat/>
    <w:rsid w:val="004244CB"/>
    <w:rPr>
      <w:rFonts w:cs="Mangal"/>
      <w:sz w:val="18"/>
      <w:szCs w:val="18"/>
    </w:rPr>
  </w:style>
  <w:style w:type="character" w:customStyle="1" w:styleId="ae">
    <w:name w:val="Верхний колонтитул Знак"/>
    <w:basedOn w:val="a1"/>
    <w:qFormat/>
    <w:rsid w:val="004244CB"/>
    <w:rPr>
      <w:rFonts w:ascii="Times New Roman" w:eastAsia="Times New Roman" w:hAnsi="Times New Roman" w:cs="Times New Roman"/>
    </w:rPr>
  </w:style>
  <w:style w:type="paragraph" w:customStyle="1" w:styleId="LO-Normal3">
    <w:name w:val="LO-Normal3"/>
    <w:qFormat/>
    <w:rsid w:val="004244CB"/>
    <w:pPr>
      <w:spacing w:after="56" w:line="266" w:lineRule="auto"/>
      <w:ind w:left="48" w:hanging="10"/>
      <w:jc w:val="both"/>
    </w:pPr>
    <w:rPr>
      <w:rFonts w:ascii="Times New Roman" w:eastAsia="Times New Roman" w:hAnsi="Times New Roman" w:cs="Times New Roman"/>
      <w:color w:val="000000"/>
      <w:sz w:val="26"/>
    </w:rPr>
  </w:style>
  <w:style w:type="paragraph" w:styleId="af">
    <w:name w:val="annotation text"/>
    <w:basedOn w:val="a"/>
    <w:link w:val="17"/>
    <w:qFormat/>
    <w:rsid w:val="004244CB"/>
    <w:pPr>
      <w:spacing w:after="56" w:line="264" w:lineRule="auto"/>
      <w:ind w:left="48" w:hanging="10"/>
      <w:jc w:val="both"/>
    </w:pPr>
    <w:rPr>
      <w:rFonts w:ascii="Times New Roman" w:eastAsia="Times New Roman" w:hAnsi="Times New Roman" w:cs="Mangal"/>
      <w:color w:val="000000"/>
      <w:sz w:val="20"/>
      <w:szCs w:val="18"/>
    </w:rPr>
  </w:style>
  <w:style w:type="character" w:customStyle="1" w:styleId="17">
    <w:name w:val="Текст примечания Знак1"/>
    <w:basedOn w:val="a1"/>
    <w:link w:val="af"/>
    <w:rsid w:val="004244CB"/>
    <w:rPr>
      <w:rFonts w:ascii="Times New Roman" w:eastAsia="Times New Roman" w:hAnsi="Times New Roman" w:cs="Mangal"/>
      <w:color w:val="000000"/>
      <w:sz w:val="20"/>
      <w:szCs w:val="18"/>
    </w:rPr>
  </w:style>
  <w:style w:type="paragraph" w:styleId="af0">
    <w:name w:val="footer"/>
    <w:basedOn w:val="a"/>
    <w:link w:val="af1"/>
    <w:uiPriority w:val="99"/>
    <w:unhideWhenUsed/>
    <w:rsid w:val="004244CB"/>
    <w:pPr>
      <w:tabs>
        <w:tab w:val="center" w:pos="4677"/>
        <w:tab w:val="right" w:pos="9355"/>
      </w:tabs>
      <w:ind w:left="48" w:hanging="10"/>
      <w:jc w:val="both"/>
    </w:pPr>
    <w:rPr>
      <w:rFonts w:ascii="Times New Roman" w:eastAsia="Times New Roman" w:hAnsi="Times New Roman" w:cs="Mangal"/>
      <w:color w:val="000000"/>
      <w:sz w:val="26"/>
    </w:rPr>
  </w:style>
  <w:style w:type="character" w:customStyle="1" w:styleId="af1">
    <w:name w:val="Нижний колонтитул Знак"/>
    <w:basedOn w:val="a1"/>
    <w:link w:val="af0"/>
    <w:uiPriority w:val="99"/>
    <w:rsid w:val="004244CB"/>
    <w:rPr>
      <w:rFonts w:ascii="Times New Roman" w:eastAsia="Times New Roman" w:hAnsi="Times New Roman" w:cs="Mangal"/>
      <w:color w:val="000000"/>
      <w:sz w:val="26"/>
    </w:rPr>
  </w:style>
  <w:style w:type="table" w:customStyle="1" w:styleId="TableNormal">
    <w:name w:val="Table Normal"/>
    <w:uiPriority w:val="2"/>
    <w:semiHidden/>
    <w:unhideWhenUsed/>
    <w:qFormat/>
    <w:rsid w:val="004244CB"/>
    <w:pPr>
      <w:widowControl w:val="0"/>
      <w:suppressAutoHyphens w:val="0"/>
      <w:autoSpaceDE w:val="0"/>
      <w:autoSpaceDN w:val="0"/>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ConsPlusNormal">
    <w:name w:val="ConsPlusNormal"/>
    <w:link w:val="ConsPlusNormal0"/>
    <w:qFormat/>
    <w:rsid w:val="004244CB"/>
    <w:pPr>
      <w:suppressAutoHyphens w:val="0"/>
      <w:autoSpaceDE w:val="0"/>
      <w:autoSpaceDN w:val="0"/>
      <w:adjustRightInd w:val="0"/>
    </w:pPr>
    <w:rPr>
      <w:rFonts w:ascii="Arial" w:eastAsia="Calibri" w:hAnsi="Arial" w:cs="Arial"/>
      <w:kern w:val="0"/>
      <w:sz w:val="22"/>
      <w:szCs w:val="22"/>
      <w:lang w:eastAsia="en-US" w:bidi="ar-SA"/>
    </w:rPr>
  </w:style>
  <w:style w:type="character" w:customStyle="1" w:styleId="ConsPlusNormal0">
    <w:name w:val="ConsPlusNormal Знак"/>
    <w:link w:val="ConsPlusNormal"/>
    <w:locked/>
    <w:rsid w:val="004244CB"/>
    <w:rPr>
      <w:rFonts w:ascii="Arial" w:eastAsia="Calibri" w:hAnsi="Arial" w:cs="Arial"/>
      <w:kern w:val="0"/>
      <w:sz w:val="22"/>
      <w:szCs w:val="22"/>
      <w:lang w:eastAsia="en-US" w:bidi="ar-SA"/>
    </w:rPr>
  </w:style>
  <w:style w:type="paragraph" w:customStyle="1" w:styleId="ConsPlusNonformat">
    <w:name w:val="ConsPlusNonformat"/>
    <w:rsid w:val="004244CB"/>
    <w:pPr>
      <w:widowControl w:val="0"/>
      <w:suppressAutoHyphens w:val="0"/>
      <w:autoSpaceDE w:val="0"/>
      <w:autoSpaceDN w:val="0"/>
      <w:adjustRightInd w:val="0"/>
    </w:pPr>
    <w:rPr>
      <w:rFonts w:ascii="Courier New" w:eastAsia="Times New Roman" w:hAnsi="Courier New" w:cs="Courier New"/>
      <w:kern w:val="0"/>
      <w:lang w:eastAsia="ru-RU" w:bidi="ar-SA"/>
    </w:rPr>
  </w:style>
  <w:style w:type="paragraph" w:customStyle="1" w:styleId="1">
    <w:name w:val="Рег. Основной нумерованный 1. текст"/>
    <w:basedOn w:val="ConsPlusNormal"/>
    <w:qFormat/>
    <w:rsid w:val="004244CB"/>
    <w:pPr>
      <w:numPr>
        <w:numId w:val="10"/>
      </w:numPr>
      <w:tabs>
        <w:tab w:val="num" w:pos="0"/>
        <w:tab w:val="num" w:pos="360"/>
      </w:tabs>
      <w:spacing w:line="276" w:lineRule="auto"/>
      <w:ind w:left="0" w:firstLine="0"/>
      <w:jc w:val="both"/>
    </w:pPr>
    <w:rPr>
      <w:rFonts w:ascii="Times New Roman" w:hAnsi="Times New Roman" w:cs="Times New Roman"/>
      <w:sz w:val="28"/>
      <w:szCs w:val="28"/>
    </w:rPr>
  </w:style>
  <w:style w:type="paragraph" w:styleId="af2">
    <w:name w:val="No Spacing"/>
    <w:aliases w:val="Приложение АР"/>
    <w:basedOn w:val="10"/>
    <w:next w:val="2-0"/>
    <w:link w:val="af3"/>
    <w:uiPriority w:val="99"/>
    <w:qFormat/>
    <w:rsid w:val="004244CB"/>
    <w:pPr>
      <w:suppressAutoHyphens w:val="0"/>
      <w:spacing w:before="0" w:after="240"/>
      <w:jc w:val="right"/>
    </w:pPr>
    <w:rPr>
      <w:rFonts w:eastAsia="Times New Roman" w:cs="Times New Roman"/>
      <w:iCs/>
      <w:kern w:val="0"/>
      <w:sz w:val="24"/>
      <w:szCs w:val="22"/>
      <w:lang w:val="x-none" w:eastAsia="en-US" w:bidi="ar-SA"/>
    </w:rPr>
  </w:style>
  <w:style w:type="character" w:customStyle="1" w:styleId="af3">
    <w:name w:val="Без интервала Знак"/>
    <w:aliases w:val="Приложение АР Знак"/>
    <w:basedOn w:val="a1"/>
    <w:link w:val="af2"/>
    <w:uiPriority w:val="99"/>
    <w:locked/>
    <w:rsid w:val="004244CB"/>
    <w:rPr>
      <w:rFonts w:ascii="Times New Roman" w:eastAsia="Times New Roman" w:hAnsi="Times New Roman" w:cs="Times New Roman"/>
      <w:b/>
      <w:bCs/>
      <w:iCs/>
      <w:kern w:val="0"/>
      <w:szCs w:val="22"/>
      <w:lang w:val="x-none" w:eastAsia="en-US" w:bidi="ar-SA"/>
    </w:rPr>
  </w:style>
  <w:style w:type="paragraph" w:styleId="af4">
    <w:name w:val="List Paragraph"/>
    <w:basedOn w:val="a"/>
    <w:uiPriority w:val="34"/>
    <w:qFormat/>
    <w:rsid w:val="004244CB"/>
    <w:pPr>
      <w:suppressAutoHyphens w:val="0"/>
      <w:spacing w:after="200" w:line="276" w:lineRule="auto"/>
      <w:ind w:left="720"/>
      <w:contextualSpacing/>
    </w:pPr>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24660</TotalTime>
  <Pages>112</Pages>
  <Words>34054</Words>
  <Characters>194111</Characters>
  <Application>Microsoft Office Word</Application>
  <DocSecurity>0</DocSecurity>
  <Lines>1617</Lines>
  <Paragraphs>455</Paragraphs>
  <ScaleCrop>false</ScaleCrop>
  <Company/>
  <LinksUpToDate>false</LinksUpToDate>
  <CharactersWithSpaces>227710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1219</cp:revision>
  <dcterms:created xsi:type="dcterms:W3CDTF">2025-02-27T12:08:00Z</dcterms:created>
  <dcterms:modified xsi:type="dcterms:W3CDTF">2025-02-28T08:46:00Z</dcterms:modified>
  <dc:language>en-US</dc:language>
</cp:coreProperties>
</file>