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jc w:val="center"/>
        <w:tblLayout w:type="fixed"/>
        <w:tblLook w:val="0000" w:firstRow="0" w:lastRow="0" w:firstColumn="0" w:lastColumn="0" w:noHBand="0" w:noVBand="0"/>
      </w:tblPr>
      <w:tblGrid>
        <w:gridCol w:w="412"/>
        <w:gridCol w:w="4013"/>
        <w:gridCol w:w="2194"/>
        <w:gridCol w:w="2897"/>
        <w:gridCol w:w="138"/>
      </w:tblGrid>
      <w:tr w:rsidR="00A070B3" w:rsidTr="006106F8">
        <w:trPr>
          <w:cantSplit/>
          <w:trHeight w:val="20"/>
          <w:jc w:val="center"/>
        </w:trPr>
        <w:tc>
          <w:tcPr>
            <w:tcW w:w="9654" w:type="dxa"/>
            <w:gridSpan w:val="5"/>
          </w:tcPr>
          <w:p w:rsidR="00A070B3" w:rsidRDefault="00A070B3" w:rsidP="005012F0">
            <w:pPr>
              <w:jc w:val="center"/>
              <w:rPr>
                <w:b/>
                <w:sz w:val="8"/>
              </w:rPr>
            </w:pPr>
          </w:p>
          <w:p w:rsidR="00A070B3" w:rsidRDefault="00695C71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4360" cy="739140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Default="008205D6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D42397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 w:rsidP="005012F0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 w:rsidP="005012F0">
            <w:pPr>
              <w:jc w:val="center"/>
              <w:rPr>
                <w:b/>
                <w:spacing w:val="100"/>
              </w:rPr>
            </w:pPr>
          </w:p>
          <w:p w:rsidR="00A070B3" w:rsidRDefault="00A070B3" w:rsidP="005012F0">
            <w:pPr>
              <w:jc w:val="center"/>
              <w:rPr>
                <w:b/>
                <w:spacing w:val="100"/>
              </w:rPr>
            </w:pPr>
          </w:p>
          <w:p w:rsidR="00A070B3" w:rsidRDefault="00141830" w:rsidP="005012F0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5012F0" w:rsidRPr="005012F0" w:rsidRDefault="005012F0" w:rsidP="005012F0"/>
        </w:tc>
      </w:tr>
      <w:tr w:rsidR="006A137C" w:rsidRPr="0033505B" w:rsidTr="006106F8">
        <w:trPr>
          <w:gridBefore w:val="1"/>
          <w:gridAfter w:val="1"/>
          <w:wBefore w:w="412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6A137C" w:rsidRPr="0033505B" w:rsidRDefault="0033505B" w:rsidP="0033505B">
            <w:pPr>
              <w:widowControl w:val="0"/>
              <w:tabs>
                <w:tab w:val="left" w:pos="0"/>
              </w:tabs>
              <w:ind w:left="-660"/>
              <w:jc w:val="center"/>
              <w:rPr>
                <w:sz w:val="24"/>
              </w:rPr>
            </w:pPr>
            <w:r w:rsidRPr="0033505B">
              <w:rPr>
                <w:sz w:val="28"/>
                <w:szCs w:val="28"/>
              </w:rPr>
              <w:t>06.05.2025</w:t>
            </w:r>
          </w:p>
        </w:tc>
        <w:tc>
          <w:tcPr>
            <w:tcW w:w="2194" w:type="dxa"/>
          </w:tcPr>
          <w:p w:rsidR="006A137C" w:rsidRPr="0033505B" w:rsidRDefault="006A137C" w:rsidP="005012F0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2897" w:type="dxa"/>
          </w:tcPr>
          <w:p w:rsidR="006A137C" w:rsidRPr="0033505B" w:rsidRDefault="006106F8" w:rsidP="0033505B">
            <w:pPr>
              <w:widowControl w:val="0"/>
              <w:ind w:left="-346"/>
              <w:jc w:val="center"/>
              <w:rPr>
                <w:sz w:val="24"/>
              </w:rPr>
            </w:pPr>
            <w:r w:rsidRPr="0033505B">
              <w:rPr>
                <w:sz w:val="28"/>
                <w:szCs w:val="28"/>
              </w:rPr>
              <w:t>№</w:t>
            </w:r>
            <w:r w:rsidR="0033505B" w:rsidRPr="0033505B">
              <w:rPr>
                <w:sz w:val="28"/>
                <w:szCs w:val="28"/>
              </w:rPr>
              <w:t xml:space="preserve"> 1943</w:t>
            </w:r>
          </w:p>
          <w:p w:rsidR="006A137C" w:rsidRPr="0033505B" w:rsidRDefault="006A137C" w:rsidP="005012F0">
            <w:pPr>
              <w:widowControl w:val="0"/>
              <w:rPr>
                <w:sz w:val="24"/>
              </w:rPr>
            </w:pPr>
          </w:p>
        </w:tc>
      </w:tr>
    </w:tbl>
    <w:p w:rsidR="009D6478" w:rsidRDefault="009D6478" w:rsidP="009D64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внесения изменений в Правила землепользования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и застройки территории (части территории) Раменского </w:t>
      </w:r>
      <w:r w:rsidR="001B25E4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 Московской области</w:t>
      </w:r>
    </w:p>
    <w:p w:rsidR="009D6478" w:rsidRDefault="009D6478" w:rsidP="009D6478">
      <w:pPr>
        <w:pStyle w:val="ConsNonformat"/>
        <w:ind w:right="0"/>
        <w:jc w:val="center"/>
        <w:rPr>
          <w:b/>
          <w:sz w:val="16"/>
          <w:szCs w:val="16"/>
        </w:rPr>
      </w:pPr>
    </w:p>
    <w:p w:rsidR="009D6478" w:rsidRDefault="009D6478" w:rsidP="009D6478">
      <w:pPr>
        <w:pStyle w:val="ConsNonformat"/>
        <w:ind w:right="0"/>
        <w:rPr>
          <w:sz w:val="16"/>
          <w:szCs w:val="16"/>
        </w:rPr>
      </w:pPr>
    </w:p>
    <w:p w:rsidR="0080531A" w:rsidRDefault="0080531A" w:rsidP="00544DF7">
      <w:pPr>
        <w:pStyle w:val="Default"/>
        <w:ind w:firstLine="426"/>
        <w:jc w:val="both"/>
        <w:rPr>
          <w:sz w:val="28"/>
          <w:szCs w:val="28"/>
        </w:rPr>
      </w:pPr>
      <w:r w:rsidRPr="00F35FCC">
        <w:rPr>
          <w:color w:val="auto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</w:t>
      </w:r>
      <w:r w:rsidRPr="00F35FCC">
        <w:rPr>
          <w:color w:val="auto"/>
          <w:sz w:val="28"/>
          <w:szCs w:val="28"/>
        </w:rPr>
        <w:br/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</w:t>
      </w:r>
      <w:bookmarkStart w:id="0" w:name="_GoBack"/>
      <w:bookmarkEnd w:id="0"/>
      <w:r w:rsidRPr="00F35FCC">
        <w:rPr>
          <w:color w:val="auto"/>
          <w:sz w:val="28"/>
          <w:szCs w:val="28"/>
        </w:rPr>
        <w:t>2014 № 1182/51</w:t>
      </w:r>
      <w:r w:rsidRPr="00F35FCC">
        <w:rPr>
          <w:color w:val="auto"/>
          <w:sz w:val="28"/>
          <w:szCs w:val="28"/>
        </w:rPr>
        <w:br/>
        <w:t>«Об утверждении порядка подготовки, согласования, направления проекта правил землепользования и застройки городского округа на утверждение</w:t>
      </w:r>
      <w:r w:rsidRPr="00F35FCC">
        <w:rPr>
          <w:color w:val="auto"/>
          <w:sz w:val="28"/>
          <w:szCs w:val="28"/>
        </w:rPr>
        <w:br/>
        <w:t>в орган местного самоуправления городского округа Московской области»,</w:t>
      </w:r>
      <w:r w:rsidR="003D63DC" w:rsidRPr="00F35FCC">
        <w:rPr>
          <w:color w:val="auto"/>
          <w:sz w:val="28"/>
          <w:szCs w:val="28"/>
        </w:rPr>
        <w:t xml:space="preserve"> </w:t>
      </w:r>
      <w:r w:rsidRPr="00F35FCC">
        <w:rPr>
          <w:color w:val="auto"/>
          <w:sz w:val="28"/>
          <w:szCs w:val="28"/>
        </w:rPr>
        <w:br/>
      </w:r>
      <w:r w:rsidR="00F35FCC">
        <w:rPr>
          <w:sz w:val="28"/>
          <w:szCs w:val="28"/>
        </w:rPr>
        <w:t>решением 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</w:t>
      </w:r>
      <w:r w:rsidR="00F35FCC">
        <w:rPr>
          <w:sz w:val="28"/>
          <w:szCs w:val="28"/>
        </w:rPr>
        <w:br/>
        <w:t>и застройки в Московской области от 05.03.2025 № 8, решением Градостроительного совета Московской области от 05.03.2025 № 8,</w:t>
      </w:r>
      <w:r w:rsidR="00F35FCC">
        <w:rPr>
          <w:sz w:val="28"/>
          <w:szCs w:val="28"/>
        </w:rPr>
        <w:br/>
      </w:r>
      <w:r w:rsidR="003D63DC" w:rsidRPr="00F35FCC">
        <w:rPr>
          <w:color w:val="auto"/>
          <w:sz w:val="28"/>
          <w:szCs w:val="28"/>
        </w:rPr>
        <w:t>на основании письма Комитета по архитектуре и градостроительству Московской области</w:t>
      </w:r>
      <w:r w:rsidR="008D3691" w:rsidRPr="00F35FCC">
        <w:rPr>
          <w:color w:val="auto"/>
          <w:sz w:val="28"/>
          <w:szCs w:val="28"/>
        </w:rPr>
        <w:t xml:space="preserve"> от </w:t>
      </w:r>
      <w:r w:rsidR="00F35FCC" w:rsidRPr="00F35FCC">
        <w:rPr>
          <w:color w:val="auto"/>
          <w:sz w:val="28"/>
          <w:szCs w:val="28"/>
        </w:rPr>
        <w:t>07.03.2025</w:t>
      </w:r>
      <w:r w:rsidR="008D3691" w:rsidRPr="00F35FCC">
        <w:rPr>
          <w:color w:val="auto"/>
          <w:sz w:val="28"/>
          <w:szCs w:val="28"/>
        </w:rPr>
        <w:t xml:space="preserve"> № 143-01Вх-</w:t>
      </w:r>
      <w:r w:rsidR="00F35FCC" w:rsidRPr="00F35FCC">
        <w:rPr>
          <w:color w:val="auto"/>
          <w:sz w:val="28"/>
          <w:szCs w:val="28"/>
        </w:rPr>
        <w:t>6363</w:t>
      </w:r>
      <w:r w:rsidR="00F35FCC">
        <w:rPr>
          <w:sz w:val="28"/>
          <w:szCs w:val="28"/>
        </w:rPr>
        <w:t>,</w:t>
      </w:r>
      <w:r w:rsidR="008D3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Раменского </w:t>
      </w:r>
      <w:r w:rsidR="00D4239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Московской области, </w:t>
      </w:r>
    </w:p>
    <w:p w:rsidR="0080531A" w:rsidRDefault="0080531A" w:rsidP="0080531A">
      <w:pPr>
        <w:jc w:val="both"/>
        <w:rPr>
          <w:sz w:val="28"/>
          <w:szCs w:val="28"/>
        </w:rPr>
      </w:pPr>
    </w:p>
    <w:p w:rsidR="0080531A" w:rsidRDefault="0080531A" w:rsidP="0080531A">
      <w:pPr>
        <w:pStyle w:val="6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80531A" w:rsidRDefault="0080531A" w:rsidP="0080531A">
      <w:pPr>
        <w:rPr>
          <w:sz w:val="24"/>
        </w:rPr>
      </w:pPr>
    </w:p>
    <w:p w:rsidR="0080531A" w:rsidRDefault="0080531A" w:rsidP="0080531A">
      <w:pPr>
        <w:numPr>
          <w:ilvl w:val="0"/>
          <w:numId w:val="41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внесение изменений в Правила землепользования и застройки территории (части территории) Раменского городского округа Московской области, утвержденных постановлением Администрации Раменского городского округа от 14.07.2021 № 7547 «Об утверждении правил землепользования и застройки территории (части территории) Раменского </w:t>
      </w:r>
      <w:r>
        <w:rPr>
          <w:sz w:val="28"/>
          <w:szCs w:val="28"/>
        </w:rPr>
        <w:lastRenderedPageBreak/>
        <w:t>городского округа Московской области» (в редакции постановлений Администрации Раменского городского округа от 20.07.2021 № 7885,</w:t>
      </w:r>
      <w:r>
        <w:rPr>
          <w:sz w:val="28"/>
          <w:szCs w:val="28"/>
        </w:rPr>
        <w:br/>
        <w:t>от 20.09.2021 № 10334, от 22.02.2022 № 2202, от 13.10.2022 № 14384,</w:t>
      </w:r>
      <w:r>
        <w:rPr>
          <w:sz w:val="28"/>
          <w:szCs w:val="28"/>
        </w:rPr>
        <w:br/>
        <w:t>от 28.12.2022 № 16433, от 29.12.2022 № 16458, от 29.12.2022 № 16459,</w:t>
      </w:r>
      <w:r>
        <w:rPr>
          <w:sz w:val="28"/>
          <w:szCs w:val="28"/>
        </w:rPr>
        <w:br/>
        <w:t>от 29.12.2022 № 16460, от 29.12.2022 № 16461, от 02.03.2023 № 641,</w:t>
      </w:r>
      <w:r>
        <w:rPr>
          <w:sz w:val="28"/>
          <w:szCs w:val="28"/>
        </w:rPr>
        <w:br/>
        <w:t>от 24.03.2023 № 890, от 24.05.2023 № 1764, от 07.09.2023 № 3310,</w:t>
      </w:r>
      <w:r>
        <w:rPr>
          <w:sz w:val="28"/>
          <w:szCs w:val="28"/>
        </w:rPr>
        <w:br/>
        <w:t>от 06.12.2023 № 4548, от 18.12.2023 № 4810, от 20.02.2024 № 587,</w:t>
      </w:r>
      <w:r>
        <w:rPr>
          <w:sz w:val="28"/>
          <w:szCs w:val="28"/>
        </w:rPr>
        <w:br/>
        <w:t>от 16.04.2024 № 1360, от 18.04.2024 № 1427, от 02.05.2024 № 1568,</w:t>
      </w:r>
      <w:r>
        <w:rPr>
          <w:sz w:val="28"/>
          <w:szCs w:val="28"/>
        </w:rPr>
        <w:br/>
        <w:t>от 23.05.2024 № 1831, от 03.06.2024 № 1976</w:t>
      </w:r>
      <w:r w:rsidR="008058D9">
        <w:rPr>
          <w:sz w:val="28"/>
          <w:szCs w:val="28"/>
        </w:rPr>
        <w:t>, от 09.07.2024 № 2518,</w:t>
      </w:r>
      <w:r w:rsidR="008058D9">
        <w:rPr>
          <w:sz w:val="28"/>
          <w:szCs w:val="28"/>
        </w:rPr>
        <w:br/>
        <w:t>от 09.07.2024 № 2519, от 09.07.2024 № 2520</w:t>
      </w:r>
      <w:r w:rsidR="006106F8">
        <w:rPr>
          <w:sz w:val="28"/>
          <w:szCs w:val="28"/>
        </w:rPr>
        <w:t>, от 09.07.2024 № 2521</w:t>
      </w:r>
      <w:r w:rsidR="00D22F3B">
        <w:rPr>
          <w:sz w:val="28"/>
          <w:szCs w:val="28"/>
        </w:rPr>
        <w:t>,</w:t>
      </w:r>
      <w:r w:rsidR="00D22F3B">
        <w:rPr>
          <w:sz w:val="28"/>
          <w:szCs w:val="28"/>
        </w:rPr>
        <w:br/>
        <w:t>от 11.11.2024 № 4592, от 11.11.2024 № 4593, от 12.11.2024 № 4</w:t>
      </w:r>
      <w:r w:rsidR="00303132">
        <w:rPr>
          <w:sz w:val="28"/>
          <w:szCs w:val="28"/>
        </w:rPr>
        <w:t>65</w:t>
      </w:r>
      <w:r w:rsidR="00D22F3B">
        <w:rPr>
          <w:sz w:val="28"/>
          <w:szCs w:val="28"/>
        </w:rPr>
        <w:t>0</w:t>
      </w:r>
      <w:r w:rsidR="001B371E">
        <w:rPr>
          <w:sz w:val="28"/>
          <w:szCs w:val="28"/>
        </w:rPr>
        <w:t>,</w:t>
      </w:r>
      <w:r w:rsidR="001B371E">
        <w:rPr>
          <w:sz w:val="28"/>
          <w:szCs w:val="28"/>
        </w:rPr>
        <w:br/>
        <w:t>от 26.11.2024 № 4954</w:t>
      </w:r>
      <w:r w:rsidR="00B30C5E">
        <w:rPr>
          <w:sz w:val="28"/>
          <w:szCs w:val="28"/>
        </w:rPr>
        <w:t>, от 16.12.2024 № 5368</w:t>
      </w:r>
      <w:r w:rsidR="00F80A04">
        <w:rPr>
          <w:sz w:val="28"/>
          <w:szCs w:val="28"/>
        </w:rPr>
        <w:t>, от 25.12.2024 № 5617,</w:t>
      </w:r>
      <w:r w:rsidR="00F80A04">
        <w:rPr>
          <w:sz w:val="28"/>
          <w:szCs w:val="28"/>
        </w:rPr>
        <w:br/>
        <w:t>от 27.12.2024 № 5757,</w:t>
      </w:r>
      <w:r w:rsidR="00F35FCC">
        <w:rPr>
          <w:sz w:val="28"/>
          <w:szCs w:val="28"/>
        </w:rPr>
        <w:t xml:space="preserve"> </w:t>
      </w:r>
      <w:r w:rsidR="001B25E4">
        <w:rPr>
          <w:sz w:val="28"/>
          <w:szCs w:val="28"/>
        </w:rPr>
        <w:t xml:space="preserve">постановлений Администрации Раменского муниципального округа </w:t>
      </w:r>
      <w:r w:rsidR="00F35FCC">
        <w:rPr>
          <w:sz w:val="28"/>
          <w:szCs w:val="28"/>
        </w:rPr>
        <w:t>от 19.02.2025 № 732, от 19.02.2025 № 733,</w:t>
      </w:r>
      <w:r w:rsidR="00F35FCC">
        <w:rPr>
          <w:sz w:val="28"/>
          <w:szCs w:val="28"/>
        </w:rPr>
        <w:br/>
        <w:t>от 19.02.2025 № 734, от 19.02.2025 № 735</w:t>
      </w:r>
      <w:r>
        <w:rPr>
          <w:sz w:val="28"/>
          <w:szCs w:val="28"/>
        </w:rPr>
        <w:t xml:space="preserve">), согласно </w:t>
      </w:r>
      <w:r w:rsidR="00F35FCC">
        <w:rPr>
          <w:sz w:val="28"/>
          <w:szCs w:val="28"/>
        </w:rPr>
        <w:t>П</w:t>
      </w:r>
      <w:r>
        <w:rPr>
          <w:sz w:val="28"/>
          <w:szCs w:val="28"/>
        </w:rPr>
        <w:t>риложению.</w:t>
      </w:r>
    </w:p>
    <w:p w:rsidR="00F80A04" w:rsidRDefault="00F80A04" w:rsidP="00F80A04">
      <w:pPr>
        <w:numPr>
          <w:ilvl w:val="0"/>
          <w:numId w:val="41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автономному учреждению </w:t>
      </w: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Раменский </w:t>
      </w:r>
      <w:proofErr w:type="spellStart"/>
      <w:r>
        <w:rPr>
          <w:sz w:val="28"/>
          <w:szCs w:val="28"/>
        </w:rPr>
        <w:t>медиацентр</w:t>
      </w:r>
      <w:proofErr w:type="spellEnd"/>
      <w:r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Раменского муниципального округа (Скороспелова М.А.) опубликовать настоящее постановление </w:t>
      </w:r>
      <w:r>
        <w:rPr>
          <w:sz w:val="28"/>
          <w:szCs w:val="28"/>
          <w:lang w:eastAsia="ar-SA"/>
        </w:rPr>
        <w:t>в сетевом издании «РАММЕДИА» с доменным именем сайта в информационно-телекоммуникационной сети Интернет https://ramnews.ru</w:t>
      </w:r>
      <w:r>
        <w:rPr>
          <w:sz w:val="28"/>
          <w:szCs w:val="28"/>
        </w:rPr>
        <w:t>.</w:t>
      </w:r>
    </w:p>
    <w:p w:rsidR="00F80A04" w:rsidRDefault="00F80A04" w:rsidP="00F80A04">
      <w:pPr>
        <w:numPr>
          <w:ilvl w:val="0"/>
          <w:numId w:val="41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</w:t>
      </w:r>
      <w:r w:rsidRPr="0080531A">
        <w:rPr>
          <w:sz w:val="28"/>
          <w:szCs w:val="28"/>
          <w:lang w:val="en-US"/>
        </w:rPr>
        <w:t>www</w:t>
      </w:r>
      <w:r w:rsidRPr="0080531A">
        <w:rPr>
          <w:sz w:val="28"/>
          <w:szCs w:val="28"/>
        </w:rPr>
        <w:t>.</w:t>
      </w:r>
      <w:r w:rsidRPr="0080531A">
        <w:rPr>
          <w:sz w:val="28"/>
          <w:szCs w:val="28"/>
          <w:lang w:val="en-US"/>
        </w:rPr>
        <w:t>ramenskoye</w:t>
      </w:r>
      <w:r w:rsidRPr="0080531A">
        <w:rPr>
          <w:sz w:val="28"/>
          <w:szCs w:val="28"/>
        </w:rPr>
        <w:t>.</w:t>
      </w:r>
      <w:r w:rsidRPr="0080531A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F80A04" w:rsidRDefault="00F80A04" w:rsidP="00F80A04">
      <w:pPr>
        <w:numPr>
          <w:ilvl w:val="0"/>
          <w:numId w:val="41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695C71" w:rsidRDefault="00695C71" w:rsidP="00695C71">
      <w:pPr>
        <w:jc w:val="both"/>
        <w:rPr>
          <w:sz w:val="28"/>
          <w:szCs w:val="28"/>
        </w:rPr>
      </w:pPr>
    </w:p>
    <w:p w:rsidR="006106F8" w:rsidRDefault="006106F8" w:rsidP="00695C71">
      <w:pPr>
        <w:jc w:val="both"/>
        <w:rPr>
          <w:sz w:val="28"/>
          <w:szCs w:val="28"/>
        </w:rPr>
      </w:pPr>
    </w:p>
    <w:p w:rsidR="00695C71" w:rsidRPr="00F766D3" w:rsidRDefault="006106F8" w:rsidP="00695C7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95C71">
        <w:rPr>
          <w:sz w:val="28"/>
          <w:szCs w:val="28"/>
        </w:rPr>
        <w:t>лав</w:t>
      </w:r>
      <w:r w:rsidR="001E5928">
        <w:rPr>
          <w:sz w:val="28"/>
          <w:szCs w:val="28"/>
        </w:rPr>
        <w:t>а</w:t>
      </w:r>
      <w:r w:rsidR="00695C71">
        <w:rPr>
          <w:sz w:val="28"/>
          <w:szCs w:val="28"/>
        </w:rPr>
        <w:t xml:space="preserve"> Раменского</w:t>
      </w:r>
      <w:r w:rsidR="00695C71">
        <w:rPr>
          <w:sz w:val="16"/>
          <w:szCs w:val="16"/>
        </w:rPr>
        <w:t xml:space="preserve"> </w:t>
      </w:r>
      <w:r w:rsidR="001B25E4">
        <w:rPr>
          <w:sz w:val="28"/>
          <w:szCs w:val="28"/>
        </w:rPr>
        <w:t>муниципального</w:t>
      </w:r>
      <w:r w:rsidR="00695C71">
        <w:rPr>
          <w:sz w:val="28"/>
          <w:szCs w:val="28"/>
        </w:rPr>
        <w:t xml:space="preserve"> округа  </w:t>
      </w:r>
      <w:r w:rsidR="001B25E4">
        <w:rPr>
          <w:sz w:val="28"/>
          <w:szCs w:val="28"/>
        </w:rPr>
        <w:t xml:space="preserve">                                </w:t>
      </w:r>
      <w:r w:rsidR="00695C71">
        <w:rPr>
          <w:sz w:val="28"/>
          <w:szCs w:val="28"/>
        </w:rPr>
        <w:t xml:space="preserve">  Э.В. Малышев</w:t>
      </w: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695C71" w:rsidRDefault="00695C71" w:rsidP="00695C71">
      <w:pPr>
        <w:jc w:val="both"/>
      </w:pPr>
    </w:p>
    <w:p w:rsidR="008D3691" w:rsidRDefault="008D3691" w:rsidP="00695C71">
      <w:pPr>
        <w:jc w:val="both"/>
        <w:rPr>
          <w:sz w:val="18"/>
          <w:szCs w:val="18"/>
        </w:rPr>
      </w:pPr>
    </w:p>
    <w:p w:rsidR="001B25E4" w:rsidRDefault="001B25E4" w:rsidP="00695C71">
      <w:pPr>
        <w:jc w:val="both"/>
        <w:rPr>
          <w:sz w:val="18"/>
          <w:szCs w:val="18"/>
        </w:rPr>
      </w:pPr>
    </w:p>
    <w:p w:rsidR="00695C71" w:rsidRPr="003E6B67" w:rsidRDefault="00695C71" w:rsidP="00695C71">
      <w:pPr>
        <w:jc w:val="both"/>
        <w:rPr>
          <w:sz w:val="18"/>
          <w:szCs w:val="18"/>
        </w:rPr>
      </w:pPr>
      <w:r w:rsidRPr="003E6B67">
        <w:rPr>
          <w:sz w:val="18"/>
          <w:szCs w:val="18"/>
        </w:rPr>
        <w:t>Т.И.Козина</w:t>
      </w:r>
    </w:p>
    <w:p w:rsidR="004E6B09" w:rsidRPr="00F92B4E" w:rsidRDefault="00695C71" w:rsidP="00F92B4E">
      <w:pPr>
        <w:jc w:val="both"/>
        <w:rPr>
          <w:sz w:val="18"/>
          <w:szCs w:val="18"/>
        </w:rPr>
      </w:pPr>
      <w:r w:rsidRPr="003E6B67">
        <w:rPr>
          <w:sz w:val="18"/>
          <w:szCs w:val="18"/>
        </w:rPr>
        <w:t>(849646)7-76-38</w:t>
      </w:r>
    </w:p>
    <w:sectPr w:rsidR="004E6B09" w:rsidRPr="00F92B4E" w:rsidSect="00B940DE">
      <w:pgSz w:w="11907" w:h="16839" w:code="9"/>
      <w:pgMar w:top="567" w:right="964" w:bottom="851" w:left="156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F2187D"/>
    <w:multiLevelType w:val="hybridMultilevel"/>
    <w:tmpl w:val="E59E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40"/>
  </w:num>
  <w:num w:numId="5">
    <w:abstractNumId w:val="6"/>
  </w:num>
  <w:num w:numId="6">
    <w:abstractNumId w:val="16"/>
  </w:num>
  <w:num w:numId="7">
    <w:abstractNumId w:val="27"/>
  </w:num>
  <w:num w:numId="8">
    <w:abstractNumId w:val="11"/>
  </w:num>
  <w:num w:numId="9">
    <w:abstractNumId w:val="9"/>
  </w:num>
  <w:num w:numId="10">
    <w:abstractNumId w:val="1"/>
  </w:num>
  <w:num w:numId="11">
    <w:abstractNumId w:val="34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2"/>
  </w:num>
  <w:num w:numId="17">
    <w:abstractNumId w:val="20"/>
  </w:num>
  <w:num w:numId="18">
    <w:abstractNumId w:val="18"/>
  </w:num>
  <w:num w:numId="19">
    <w:abstractNumId w:val="19"/>
  </w:num>
  <w:num w:numId="20">
    <w:abstractNumId w:val="35"/>
  </w:num>
  <w:num w:numId="21">
    <w:abstractNumId w:val="31"/>
  </w:num>
  <w:num w:numId="22">
    <w:abstractNumId w:val="21"/>
  </w:num>
  <w:num w:numId="23">
    <w:abstractNumId w:val="33"/>
  </w:num>
  <w:num w:numId="24">
    <w:abstractNumId w:val="10"/>
  </w:num>
  <w:num w:numId="25">
    <w:abstractNumId w:val="26"/>
  </w:num>
  <w:num w:numId="26">
    <w:abstractNumId w:val="37"/>
  </w:num>
  <w:num w:numId="27">
    <w:abstractNumId w:val="2"/>
  </w:num>
  <w:num w:numId="28">
    <w:abstractNumId w:val="15"/>
  </w:num>
  <w:num w:numId="29">
    <w:abstractNumId w:val="12"/>
  </w:num>
  <w:num w:numId="30">
    <w:abstractNumId w:val="25"/>
  </w:num>
  <w:num w:numId="31">
    <w:abstractNumId w:val="5"/>
  </w:num>
  <w:num w:numId="32">
    <w:abstractNumId w:val="30"/>
  </w:num>
  <w:num w:numId="33">
    <w:abstractNumId w:val="23"/>
  </w:num>
  <w:num w:numId="34">
    <w:abstractNumId w:val="36"/>
  </w:num>
  <w:num w:numId="35">
    <w:abstractNumId w:val="28"/>
  </w:num>
  <w:num w:numId="36">
    <w:abstractNumId w:val="38"/>
  </w:num>
  <w:num w:numId="37">
    <w:abstractNumId w:val="13"/>
  </w:num>
  <w:num w:numId="38">
    <w:abstractNumId w:val="22"/>
  </w:num>
  <w:num w:numId="39">
    <w:abstractNumId w:val="39"/>
  </w:num>
  <w:num w:numId="40">
    <w:abstractNumId w:val="1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315BD"/>
    <w:rsid w:val="000418AC"/>
    <w:rsid w:val="00046E2C"/>
    <w:rsid w:val="000543E6"/>
    <w:rsid w:val="00062DC6"/>
    <w:rsid w:val="00074E6A"/>
    <w:rsid w:val="0007593E"/>
    <w:rsid w:val="000D3A88"/>
    <w:rsid w:val="000D7079"/>
    <w:rsid w:val="000F0D86"/>
    <w:rsid w:val="000F28D9"/>
    <w:rsid w:val="000F55AD"/>
    <w:rsid w:val="00126095"/>
    <w:rsid w:val="00140CDF"/>
    <w:rsid w:val="00141830"/>
    <w:rsid w:val="0015309E"/>
    <w:rsid w:val="00156080"/>
    <w:rsid w:val="00163A0C"/>
    <w:rsid w:val="00164B08"/>
    <w:rsid w:val="0016516E"/>
    <w:rsid w:val="00191971"/>
    <w:rsid w:val="00193903"/>
    <w:rsid w:val="001A5E5E"/>
    <w:rsid w:val="001A633C"/>
    <w:rsid w:val="001B25E4"/>
    <w:rsid w:val="001B371E"/>
    <w:rsid w:val="001B4FFE"/>
    <w:rsid w:val="001C46C0"/>
    <w:rsid w:val="001E0FCC"/>
    <w:rsid w:val="001E2A9D"/>
    <w:rsid w:val="001E5928"/>
    <w:rsid w:val="001F045B"/>
    <w:rsid w:val="001F0812"/>
    <w:rsid w:val="00215838"/>
    <w:rsid w:val="00251BE7"/>
    <w:rsid w:val="00252CB4"/>
    <w:rsid w:val="00257C15"/>
    <w:rsid w:val="00265900"/>
    <w:rsid w:val="00266CB4"/>
    <w:rsid w:val="0027472B"/>
    <w:rsid w:val="002D4DD4"/>
    <w:rsid w:val="002E2551"/>
    <w:rsid w:val="002F1FC6"/>
    <w:rsid w:val="00303132"/>
    <w:rsid w:val="0033505B"/>
    <w:rsid w:val="00354BD7"/>
    <w:rsid w:val="00364557"/>
    <w:rsid w:val="003A5B19"/>
    <w:rsid w:val="003C36D5"/>
    <w:rsid w:val="003C76AF"/>
    <w:rsid w:val="003D0F8B"/>
    <w:rsid w:val="003D5875"/>
    <w:rsid w:val="003D63DC"/>
    <w:rsid w:val="00420510"/>
    <w:rsid w:val="00461986"/>
    <w:rsid w:val="0046675D"/>
    <w:rsid w:val="00473EB3"/>
    <w:rsid w:val="004A2F7B"/>
    <w:rsid w:val="004A4AD4"/>
    <w:rsid w:val="004B008B"/>
    <w:rsid w:val="004C3D9E"/>
    <w:rsid w:val="004C613C"/>
    <w:rsid w:val="004E105C"/>
    <w:rsid w:val="004E399B"/>
    <w:rsid w:val="004E6B09"/>
    <w:rsid w:val="004F03AF"/>
    <w:rsid w:val="005012F0"/>
    <w:rsid w:val="00514BC6"/>
    <w:rsid w:val="005246C8"/>
    <w:rsid w:val="0053696F"/>
    <w:rsid w:val="00542DDD"/>
    <w:rsid w:val="00544DF7"/>
    <w:rsid w:val="00572A62"/>
    <w:rsid w:val="00583BB5"/>
    <w:rsid w:val="005D530B"/>
    <w:rsid w:val="005F672E"/>
    <w:rsid w:val="00605039"/>
    <w:rsid w:val="006106F8"/>
    <w:rsid w:val="006319BB"/>
    <w:rsid w:val="00640727"/>
    <w:rsid w:val="00652535"/>
    <w:rsid w:val="00656E06"/>
    <w:rsid w:val="0067317C"/>
    <w:rsid w:val="00674276"/>
    <w:rsid w:val="00681299"/>
    <w:rsid w:val="00695240"/>
    <w:rsid w:val="00695C71"/>
    <w:rsid w:val="006A137C"/>
    <w:rsid w:val="006B6E3B"/>
    <w:rsid w:val="006B771E"/>
    <w:rsid w:val="006C1000"/>
    <w:rsid w:val="006C46F7"/>
    <w:rsid w:val="006C7308"/>
    <w:rsid w:val="006E20E4"/>
    <w:rsid w:val="006F1DB8"/>
    <w:rsid w:val="007005C6"/>
    <w:rsid w:val="0070094A"/>
    <w:rsid w:val="00735FF3"/>
    <w:rsid w:val="00744433"/>
    <w:rsid w:val="0075150B"/>
    <w:rsid w:val="00754842"/>
    <w:rsid w:val="007731DE"/>
    <w:rsid w:val="007759AA"/>
    <w:rsid w:val="007B6356"/>
    <w:rsid w:val="007B6BA6"/>
    <w:rsid w:val="007C1DDB"/>
    <w:rsid w:val="00800777"/>
    <w:rsid w:val="0080531A"/>
    <w:rsid w:val="008058D9"/>
    <w:rsid w:val="00806E4B"/>
    <w:rsid w:val="008129AD"/>
    <w:rsid w:val="008205D6"/>
    <w:rsid w:val="00820766"/>
    <w:rsid w:val="0084109E"/>
    <w:rsid w:val="00844092"/>
    <w:rsid w:val="00871B6E"/>
    <w:rsid w:val="008C78D3"/>
    <w:rsid w:val="008C7997"/>
    <w:rsid w:val="008D3691"/>
    <w:rsid w:val="009010CE"/>
    <w:rsid w:val="009153CF"/>
    <w:rsid w:val="00916A0D"/>
    <w:rsid w:val="009209FA"/>
    <w:rsid w:val="0092384D"/>
    <w:rsid w:val="0096739B"/>
    <w:rsid w:val="00967CE7"/>
    <w:rsid w:val="00972A6F"/>
    <w:rsid w:val="009731CE"/>
    <w:rsid w:val="009854D2"/>
    <w:rsid w:val="009A3C8D"/>
    <w:rsid w:val="009B6F4A"/>
    <w:rsid w:val="009D5FB8"/>
    <w:rsid w:val="009D6478"/>
    <w:rsid w:val="009E5D15"/>
    <w:rsid w:val="00A070B3"/>
    <w:rsid w:val="00A10815"/>
    <w:rsid w:val="00A624D1"/>
    <w:rsid w:val="00AC5CAC"/>
    <w:rsid w:val="00AD3B2D"/>
    <w:rsid w:val="00AD7284"/>
    <w:rsid w:val="00AF168F"/>
    <w:rsid w:val="00B10F88"/>
    <w:rsid w:val="00B30C5E"/>
    <w:rsid w:val="00B43905"/>
    <w:rsid w:val="00B52100"/>
    <w:rsid w:val="00B6168A"/>
    <w:rsid w:val="00B65B59"/>
    <w:rsid w:val="00B65CA3"/>
    <w:rsid w:val="00B73157"/>
    <w:rsid w:val="00B84EAD"/>
    <w:rsid w:val="00B940DE"/>
    <w:rsid w:val="00BB44CE"/>
    <w:rsid w:val="00BB71E9"/>
    <w:rsid w:val="00BC2167"/>
    <w:rsid w:val="00C15BDC"/>
    <w:rsid w:val="00C17C20"/>
    <w:rsid w:val="00C36D5A"/>
    <w:rsid w:val="00C46675"/>
    <w:rsid w:val="00C560D5"/>
    <w:rsid w:val="00C57193"/>
    <w:rsid w:val="00C63144"/>
    <w:rsid w:val="00C926DA"/>
    <w:rsid w:val="00C94DCD"/>
    <w:rsid w:val="00CA7707"/>
    <w:rsid w:val="00CB65E3"/>
    <w:rsid w:val="00CB6EB4"/>
    <w:rsid w:val="00CC62BF"/>
    <w:rsid w:val="00CE5F03"/>
    <w:rsid w:val="00CF0C67"/>
    <w:rsid w:val="00CF411F"/>
    <w:rsid w:val="00D22F3B"/>
    <w:rsid w:val="00D37CF0"/>
    <w:rsid w:val="00D42397"/>
    <w:rsid w:val="00D67B27"/>
    <w:rsid w:val="00D927CB"/>
    <w:rsid w:val="00D97DCF"/>
    <w:rsid w:val="00DB2304"/>
    <w:rsid w:val="00DD6328"/>
    <w:rsid w:val="00DF14A0"/>
    <w:rsid w:val="00E10F07"/>
    <w:rsid w:val="00E202E7"/>
    <w:rsid w:val="00E53683"/>
    <w:rsid w:val="00E57329"/>
    <w:rsid w:val="00E73C3A"/>
    <w:rsid w:val="00E763CA"/>
    <w:rsid w:val="00E82541"/>
    <w:rsid w:val="00E90017"/>
    <w:rsid w:val="00EA6117"/>
    <w:rsid w:val="00EB7AA5"/>
    <w:rsid w:val="00EF0962"/>
    <w:rsid w:val="00EF53B8"/>
    <w:rsid w:val="00EF69BC"/>
    <w:rsid w:val="00F0219B"/>
    <w:rsid w:val="00F02838"/>
    <w:rsid w:val="00F24FE1"/>
    <w:rsid w:val="00F35FCC"/>
    <w:rsid w:val="00F57C75"/>
    <w:rsid w:val="00F75440"/>
    <w:rsid w:val="00F80A04"/>
    <w:rsid w:val="00F82B4A"/>
    <w:rsid w:val="00F835FF"/>
    <w:rsid w:val="00F92B4E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88D605-81BC-4F7A-9BE0-48EC0C4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7C1DD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1DDB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character" w:styleId="a7">
    <w:name w:val="Hyperlink"/>
    <w:rsid w:val="00DD6328"/>
    <w:rPr>
      <w:color w:val="000080"/>
      <w:u w:val="single"/>
    </w:rPr>
  </w:style>
  <w:style w:type="character" w:customStyle="1" w:styleId="60">
    <w:name w:val="Заголовок 6 Знак"/>
    <w:link w:val="6"/>
    <w:rsid w:val="00695C71"/>
    <w:rPr>
      <w:b/>
      <w:sz w:val="36"/>
    </w:rPr>
  </w:style>
  <w:style w:type="paragraph" w:customStyle="1" w:styleId="ConsNonformat">
    <w:name w:val="ConsNonformat"/>
    <w:rsid w:val="00695C7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5C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F35F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B639-E877-470A-86D4-0AE97F69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2024-11-29T08:56:00Z</cp:lastPrinted>
  <dcterms:created xsi:type="dcterms:W3CDTF">2025-05-07T07:06:00Z</dcterms:created>
  <dcterms:modified xsi:type="dcterms:W3CDTF">2025-05-07T07:06:00Z</dcterms:modified>
</cp:coreProperties>
</file>