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3D" w:rsidRPr="00052438" w:rsidRDefault="00583D3D" w:rsidP="007B7D6F">
      <w:pPr>
        <w:ind w:left="-284"/>
        <w:jc w:val="center"/>
        <w:rPr>
          <w:b/>
        </w:rPr>
      </w:pPr>
      <w:r>
        <w:rPr>
          <w:b/>
        </w:rPr>
        <w:t>Выписка из Акта</w:t>
      </w:r>
      <w:r w:rsidRPr="00052438">
        <w:rPr>
          <w:b/>
        </w:rPr>
        <w:t xml:space="preserve"> № </w:t>
      </w:r>
      <w:r>
        <w:rPr>
          <w:b/>
        </w:rPr>
        <w:t>7</w:t>
      </w:r>
    </w:p>
    <w:p w:rsidR="00583D3D" w:rsidRDefault="00583D3D" w:rsidP="007B7D6F">
      <w:pPr>
        <w:pStyle w:val="a5"/>
        <w:tabs>
          <w:tab w:val="left" w:pos="0"/>
        </w:tabs>
        <w:spacing w:after="0"/>
        <w:jc w:val="center"/>
        <w:rPr>
          <w:b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 xml:space="preserve">законодательства 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</w:r>
      <w:r w:rsidRPr="003F21E2">
        <w:rPr>
          <w:b/>
        </w:rPr>
        <w:t>Муниципальным общеобразовательным учреждением Раменской средней общеобразовательной школой № 35 «Вектор успеха»</w:t>
      </w:r>
    </w:p>
    <w:p w:rsidR="006D762B" w:rsidRDefault="006D762B" w:rsidP="006D762B">
      <w:pPr>
        <w:spacing w:line="480" w:lineRule="auto"/>
        <w:jc w:val="center"/>
      </w:pPr>
    </w:p>
    <w:p w:rsidR="006D762B" w:rsidRPr="007A5A10" w:rsidRDefault="006D762B" w:rsidP="006D762B">
      <w:pPr>
        <w:spacing w:line="480" w:lineRule="auto"/>
        <w:jc w:val="center"/>
      </w:pP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</w:t>
      </w:r>
      <w:r>
        <w:t>«04</w:t>
      </w:r>
      <w:r w:rsidRPr="00C00650">
        <w:t xml:space="preserve">» </w:t>
      </w:r>
      <w:r>
        <w:t>июня</w:t>
      </w:r>
      <w:r w:rsidRPr="00C00650">
        <w:t xml:space="preserve"> 202</w:t>
      </w:r>
      <w:r>
        <w:t>5</w:t>
      </w:r>
      <w:r w:rsidRPr="00C00650">
        <w:t xml:space="preserve"> года</w:t>
      </w:r>
    </w:p>
    <w:p w:rsidR="00583D3D" w:rsidRPr="005A6D8C" w:rsidRDefault="00583D3D" w:rsidP="007B7D6F">
      <w:pPr>
        <w:pStyle w:val="a5"/>
        <w:tabs>
          <w:tab w:val="left" w:pos="0"/>
        </w:tabs>
        <w:spacing w:after="0"/>
        <w:jc w:val="both"/>
      </w:pPr>
      <w:bookmarkStart w:id="0" w:name="_GoBack"/>
      <w:bookmarkEnd w:id="0"/>
      <w:r>
        <w:tab/>
      </w:r>
      <w:r w:rsidRPr="005A6D8C">
        <w:t xml:space="preserve">В соответствии с пунктом 3 части 3 статьи 99 Федерального закона от 05.04.2013 </w:t>
      </w:r>
      <w:r w:rsidRPr="005A6D8C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5A6D8C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A6D8C">
          <w:rPr>
            <w:rFonts w:eastAsiaTheme="minorHAnsi"/>
            <w:lang w:eastAsia="en-US"/>
          </w:rPr>
          <w:t>Правила</w:t>
        </w:r>
      </w:hyperlink>
      <w:r w:rsidRPr="005A6D8C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A6D8C">
        <w:t xml:space="preserve">», на основании </w:t>
      </w:r>
      <w:r w:rsidRPr="005A6D8C">
        <w:rPr>
          <w:bCs/>
        </w:rPr>
        <w:t xml:space="preserve">распоряжения Администрации Раменского городского округа от 25.12.2024 </w:t>
      </w:r>
      <w:r>
        <w:rPr>
          <w:bCs/>
        </w:rPr>
        <w:br/>
      </w:r>
      <w:r w:rsidRPr="005A6D8C">
        <w:rPr>
          <w:bCs/>
        </w:rPr>
        <w:t>№ 447-р</w:t>
      </w:r>
      <w:r w:rsidRPr="005A6D8C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5A6D8C">
        <w:rPr>
          <w:bCs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</w:t>
      </w:r>
      <w:r w:rsidRPr="00DD1A04">
        <w:rPr>
          <w:bCs/>
        </w:rPr>
        <w:t xml:space="preserve">для обеспечения государственных и муниципальных нужд» </w:t>
      </w:r>
      <w:r w:rsidRPr="00DD1A04">
        <w:rPr>
          <w:bCs/>
        </w:rPr>
        <w:br/>
        <w:t xml:space="preserve">на 2025 год» </w:t>
      </w:r>
      <w:r w:rsidRPr="00DD1A04">
        <w:t xml:space="preserve">и распоряжения  Администрации Раменского муниципального округа от </w:t>
      </w:r>
      <w:r>
        <w:t>22</w:t>
      </w:r>
      <w:r w:rsidRPr="00DD1A04">
        <w:t>.0</w:t>
      </w:r>
      <w:r>
        <w:t>4</w:t>
      </w:r>
      <w:r w:rsidRPr="00DD1A04">
        <w:t>.2025 № </w:t>
      </w:r>
      <w:r>
        <w:t>177</w:t>
      </w:r>
      <w:r w:rsidRPr="00DD1A04"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Pr="00DD1A04">
        <w:rPr>
          <w:rFonts w:eastAsia="Arial"/>
        </w:rPr>
        <w:t xml:space="preserve">законодательства о контрактной системе в сфере закупок </w:t>
      </w:r>
      <w:r w:rsidRPr="00DD1A04">
        <w:t>при осуществлении закупок</w:t>
      </w:r>
      <w:r w:rsidRPr="003F21E2">
        <w:rPr>
          <w:sz w:val="28"/>
          <w:szCs w:val="28"/>
        </w:rPr>
        <w:t xml:space="preserve"> </w:t>
      </w:r>
      <w:r w:rsidRPr="003F21E2">
        <w:t>Муниципальным общеобразовательным учреждением Раменской средней общеобразовательной школой № 35 «Вектор успеха»</w:t>
      </w:r>
      <w:r w:rsidRPr="003F21E2">
        <w:rPr>
          <w:shd w:val="clear" w:color="auto" w:fill="FFFFFF"/>
        </w:rPr>
        <w:t>»</w:t>
      </w:r>
      <w:r w:rsidRPr="00DD1A04">
        <w:t xml:space="preserve"> отделом</w:t>
      </w:r>
      <w:r w:rsidRPr="005A6D8C">
        <w:t xml:space="preserve"> муниципального финансового контроля Контрольного управления Администрации Раменского муниципального округа проведена плановая проверка в</w:t>
      </w:r>
      <w:r w:rsidRPr="00DD1A04">
        <w:t xml:space="preserve"> Муниципальн</w:t>
      </w:r>
      <w:r>
        <w:t>о</w:t>
      </w:r>
      <w:r w:rsidRPr="00DD1A04">
        <w:t>м</w:t>
      </w:r>
      <w:r w:rsidRPr="003F21E2">
        <w:t xml:space="preserve"> общеобразовательн</w:t>
      </w:r>
      <w:r>
        <w:t>о</w:t>
      </w:r>
      <w:r w:rsidRPr="003F21E2">
        <w:t>м учреждени</w:t>
      </w:r>
      <w:r>
        <w:t>и</w:t>
      </w:r>
      <w:r w:rsidRPr="003F21E2">
        <w:t xml:space="preserve"> Раменской средней общеобразовательной школ</w:t>
      </w:r>
      <w:r>
        <w:t>е</w:t>
      </w:r>
      <w:r w:rsidRPr="003F21E2">
        <w:t xml:space="preserve"> № 35 «Вектор успеха»</w:t>
      </w:r>
      <w:r w:rsidRPr="005A6D8C">
        <w:t>.</w:t>
      </w:r>
    </w:p>
    <w:p w:rsidR="00583D3D" w:rsidRDefault="00583D3D" w:rsidP="007B7D6F">
      <w:pPr>
        <w:pStyle w:val="a5"/>
        <w:tabs>
          <w:tab w:val="left" w:pos="0"/>
        </w:tabs>
        <w:spacing w:after="0"/>
        <w:ind w:firstLine="709"/>
        <w:jc w:val="both"/>
        <w:rPr>
          <w:b/>
        </w:rPr>
      </w:pPr>
    </w:p>
    <w:p w:rsidR="00583D3D" w:rsidRPr="003F21E2" w:rsidRDefault="00583D3D" w:rsidP="007B7D6F">
      <w:pPr>
        <w:pStyle w:val="a5"/>
        <w:tabs>
          <w:tab w:val="left" w:pos="0"/>
        </w:tabs>
        <w:spacing w:after="0"/>
        <w:ind w:firstLine="709"/>
        <w:jc w:val="both"/>
      </w:pPr>
      <w:r w:rsidRPr="005A6D8C">
        <w:rPr>
          <w:b/>
        </w:rPr>
        <w:t xml:space="preserve">Срок проведения </w:t>
      </w:r>
      <w:r w:rsidRPr="00DD1A04">
        <w:rPr>
          <w:b/>
        </w:rPr>
        <w:t>проверки</w:t>
      </w:r>
      <w:r w:rsidRPr="003F21E2">
        <w:rPr>
          <w:b/>
        </w:rPr>
        <w:t>:</w:t>
      </w:r>
      <w:r w:rsidRPr="003F21E2">
        <w:t xml:space="preserve"> с 28.04.2025 по 26.05.2025.</w:t>
      </w:r>
    </w:p>
    <w:p w:rsidR="00583D3D" w:rsidRPr="00DD1A04" w:rsidRDefault="00583D3D" w:rsidP="007B7D6F">
      <w:pPr>
        <w:tabs>
          <w:tab w:val="left" w:pos="0"/>
        </w:tabs>
        <w:ind w:left="-284" w:firstLine="567"/>
        <w:jc w:val="both"/>
      </w:pPr>
      <w:r w:rsidRPr="00DD1A04">
        <w:rPr>
          <w:b/>
        </w:rPr>
        <w:tab/>
        <w:t>Проверяемый период:</w:t>
      </w:r>
      <w:r w:rsidRPr="00DD1A04">
        <w:t xml:space="preserve"> с 01.01.2024 по 31.12.2024.</w:t>
      </w:r>
    </w:p>
    <w:p w:rsidR="00583D3D" w:rsidRPr="00E56854" w:rsidRDefault="00583D3D" w:rsidP="007B7D6F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583D3D" w:rsidRPr="00E56854" w:rsidRDefault="00583D3D" w:rsidP="007B7D6F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3F21E2">
        <w:t>Муниципальным общеобразовательным учреждением Раменской средней общеобразовательной школой № 35 «Вектор успеха»</w:t>
      </w:r>
      <w: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583D3D" w:rsidRPr="00E56854" w:rsidRDefault="00583D3D" w:rsidP="007B7D6F">
      <w:pPr>
        <w:pStyle w:val="a5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3F21E2">
        <w:t xml:space="preserve"> Муниципальным общеобразовательным учреждением Раменской средней общеобразовательной школой № 35 «Вектор успеха»</w:t>
      </w:r>
      <w:r w:rsidRPr="00E56854">
        <w:t>.</w:t>
      </w:r>
    </w:p>
    <w:p w:rsidR="00583D3D" w:rsidRPr="00E56854" w:rsidRDefault="00583D3D" w:rsidP="007B7D6F">
      <w:pPr>
        <w:pStyle w:val="a5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</w:r>
    </w:p>
    <w:p w:rsidR="00583D3D" w:rsidRPr="00583D3D" w:rsidRDefault="00583D3D" w:rsidP="007B7D6F">
      <w:pPr>
        <w:ind w:firstLine="567"/>
        <w:jc w:val="both"/>
        <w:rPr>
          <w:b/>
        </w:rPr>
      </w:pPr>
      <w:r w:rsidRPr="00583D3D">
        <w:rPr>
          <w:b/>
        </w:rPr>
        <w:t>Общие сведения о субъекте контроля.</w:t>
      </w:r>
      <w:r w:rsidRPr="00E56854">
        <w:t xml:space="preserve"> </w:t>
      </w:r>
      <w:r w:rsidRPr="00583D3D">
        <w:rPr>
          <w:b/>
        </w:rPr>
        <w:t>Анализ учредительных документов</w:t>
      </w:r>
    </w:p>
    <w:p w:rsidR="00583D3D" w:rsidRPr="00FD1E9A" w:rsidRDefault="00583D3D" w:rsidP="007B7D6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FD1E9A">
        <w:rPr>
          <w:lang w:eastAsia="en-US"/>
        </w:rPr>
        <w:t>Полное наименование субъекта контроля:</w:t>
      </w:r>
      <w:r w:rsidRPr="00DD1A04">
        <w:t xml:space="preserve"> Муниципальн</w:t>
      </w:r>
      <w:r>
        <w:t>ое</w:t>
      </w:r>
      <w:r w:rsidRPr="00DD1A04">
        <w:t xml:space="preserve"> </w:t>
      </w:r>
      <w:r w:rsidRPr="003F21E2">
        <w:t>общеобразовательн</w:t>
      </w:r>
      <w:r>
        <w:t>ое</w:t>
      </w:r>
      <w:r w:rsidRPr="003F21E2">
        <w:t xml:space="preserve"> учреждение Раменск</w:t>
      </w:r>
      <w:r>
        <w:t>ая</w:t>
      </w:r>
      <w:r w:rsidRPr="003F21E2">
        <w:t xml:space="preserve"> средн</w:t>
      </w:r>
      <w:r>
        <w:t>яя</w:t>
      </w:r>
      <w:r w:rsidRPr="003F21E2">
        <w:t xml:space="preserve"> общеобразовательн</w:t>
      </w:r>
      <w:r>
        <w:t>ая</w:t>
      </w:r>
      <w:r w:rsidRPr="003F21E2">
        <w:t xml:space="preserve"> школ</w:t>
      </w:r>
      <w:r>
        <w:t>а</w:t>
      </w:r>
      <w:r w:rsidRPr="003F21E2">
        <w:t xml:space="preserve"> № 35 «Вектор успеха»</w:t>
      </w:r>
      <w:r w:rsidRPr="00FD1E9A">
        <w:rPr>
          <w:lang w:eastAsia="en-US"/>
        </w:rPr>
        <w:t xml:space="preserve"> (далее – Учреждение).</w:t>
      </w:r>
    </w:p>
    <w:p w:rsidR="00583D3D" w:rsidRPr="00C43B5F" w:rsidRDefault="00583D3D" w:rsidP="007B7D6F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lang w:eastAsia="en-US"/>
        </w:rPr>
        <w:t xml:space="preserve"> </w:t>
      </w:r>
      <w:r w:rsidRPr="002F129F">
        <w:t>МОУ Раменская СОШ № 35</w:t>
      </w:r>
      <w:r w:rsidRPr="00C43B5F">
        <w:t>.</w:t>
      </w:r>
    </w:p>
    <w:p w:rsidR="00583D3D" w:rsidRPr="00C43B5F" w:rsidRDefault="00583D3D" w:rsidP="007B7D6F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583D3D" w:rsidRDefault="00583D3D" w:rsidP="007B7D6F">
      <w:pPr>
        <w:ind w:firstLine="709"/>
        <w:jc w:val="both"/>
      </w:pPr>
      <w:r w:rsidRPr="00C43B5F">
        <w:t>Тип: бюджетное учреждение.</w:t>
      </w:r>
    </w:p>
    <w:p w:rsidR="00583D3D" w:rsidRPr="00C43B5F" w:rsidRDefault="00583D3D" w:rsidP="007B7D6F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:rsidR="00583D3D" w:rsidRDefault="00583D3D" w:rsidP="007B7D6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lastRenderedPageBreak/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>
        <w:rPr>
          <w:color w:val="000000"/>
        </w:rPr>
        <w:t>140103, Московская область, г. Раменское,                          ул. Молодежная, д. 19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583D3D" w:rsidRDefault="00583D3D" w:rsidP="007B7D6F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 Учреждения</w:t>
      </w:r>
      <w:r w:rsidRPr="00C43B5F">
        <w:rPr>
          <w:lang w:eastAsia="en-US"/>
        </w:rPr>
        <w:t>:</w:t>
      </w:r>
      <w:r>
        <w:rPr>
          <w:color w:val="000000"/>
        </w:rPr>
        <w:t xml:space="preserve"> </w:t>
      </w:r>
    </w:p>
    <w:p w:rsidR="00583D3D" w:rsidRDefault="00583D3D" w:rsidP="007B7D6F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>
        <w:rPr>
          <w:color w:val="000000"/>
        </w:rPr>
        <w:t xml:space="preserve"> 140103, Московская область, г. Раменское, ул. Молодежная, д. 19</w:t>
      </w:r>
      <w:r w:rsidRPr="00D514E6">
        <w:rPr>
          <w:color w:val="000000"/>
        </w:rPr>
        <w:t>;</w:t>
      </w:r>
    </w:p>
    <w:p w:rsidR="00583D3D" w:rsidRPr="00727AFC" w:rsidRDefault="00583D3D" w:rsidP="007B7D6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>
        <w:rPr>
          <w:color w:val="000000"/>
        </w:rPr>
        <w:t xml:space="preserve"> </w:t>
      </w:r>
      <w:r w:rsidRPr="00727AFC">
        <w:rPr>
          <w:color w:val="000000"/>
        </w:rPr>
        <w:t>140103, Московская область, г. Раменское, ул. Молодежная, д. 17</w:t>
      </w:r>
      <w:r>
        <w:rPr>
          <w:color w:val="000000"/>
        </w:rPr>
        <w:t>.</w:t>
      </w:r>
    </w:p>
    <w:p w:rsidR="00583D3D" w:rsidRPr="00C43B5F" w:rsidRDefault="00583D3D" w:rsidP="007B7D6F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Межрайонной инспекцией Федеральной налоговой службы 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</w:t>
      </w:r>
      <w:proofErr w:type="gramStart"/>
      <w:r w:rsidRPr="00C43B5F">
        <w:rPr>
          <w:lang w:eastAsia="en-US"/>
        </w:rPr>
        <w:t xml:space="preserve">по </w:t>
      </w:r>
      <w:r>
        <w:rPr>
          <w:lang w:eastAsia="en-US"/>
        </w:rPr>
        <w:t xml:space="preserve">Московской области Учреждению </w:t>
      </w:r>
      <w:r w:rsidRPr="00C43B5F">
        <w:rPr>
          <w:lang w:eastAsia="en-US"/>
        </w:rPr>
        <w:t>выдано Свидетельство о постановке на учет юридического лица в налоговом органе по месту</w:t>
      </w:r>
      <w:proofErr w:type="gramEnd"/>
      <w:r w:rsidRPr="00C43B5F">
        <w:rPr>
          <w:lang w:eastAsia="en-US"/>
        </w:rPr>
        <w:t xml:space="preserve"> её нахождения</w:t>
      </w:r>
      <w:r>
        <w:rPr>
          <w:lang w:eastAsia="en-US"/>
        </w:rPr>
        <w:t xml:space="preserve"> на территории Российской Федерации 11.08.2021</w:t>
      </w:r>
      <w:r w:rsidRPr="00C43B5F">
        <w:rPr>
          <w:lang w:eastAsia="en-US"/>
        </w:rPr>
        <w:t xml:space="preserve">. Учреждению </w:t>
      </w:r>
      <w:proofErr w:type="gramStart"/>
      <w:r w:rsidRPr="00C43B5F">
        <w:rPr>
          <w:lang w:eastAsia="en-US"/>
        </w:rPr>
        <w:t>присвоен</w:t>
      </w:r>
      <w:proofErr w:type="gramEnd"/>
      <w:r w:rsidRPr="00C43B5F">
        <w:rPr>
          <w:lang w:eastAsia="en-US"/>
        </w:rPr>
        <w:t xml:space="preserve"> ИНН </w:t>
      </w:r>
      <w:r>
        <w:rPr>
          <w:bCs/>
          <w:color w:val="000000"/>
        </w:rPr>
        <w:t>5040174556</w:t>
      </w:r>
      <w:r w:rsidRPr="00C43B5F">
        <w:rPr>
          <w:lang w:eastAsia="en-US"/>
        </w:rPr>
        <w:t xml:space="preserve">, КПП 504001001. </w:t>
      </w:r>
    </w:p>
    <w:p w:rsidR="00583D3D" w:rsidRPr="00C43B5F" w:rsidRDefault="00583D3D" w:rsidP="007B7D6F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1215000081295</w:t>
      </w:r>
      <w:r w:rsidRPr="00C43B5F">
        <w:rPr>
          <w:rStyle w:val="copytarget"/>
        </w:rPr>
        <w:t>.</w:t>
      </w:r>
    </w:p>
    <w:p w:rsidR="00583D3D" w:rsidRPr="00CD3C82" w:rsidRDefault="00583D3D" w:rsidP="007B7D6F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 85.13 – о</w:t>
      </w:r>
      <w:r w:rsidRPr="00A562CE">
        <w:t>бразование основное общее</w:t>
      </w:r>
      <w:r w:rsidRPr="0078588B">
        <w:rPr>
          <w:bCs/>
        </w:rPr>
        <w:t xml:space="preserve">. </w:t>
      </w:r>
    </w:p>
    <w:p w:rsidR="00583D3D" w:rsidRDefault="00583D3D" w:rsidP="007B7D6F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:rsidR="00583D3D" w:rsidRDefault="00583D3D" w:rsidP="007B7D6F">
      <w:pPr>
        <w:tabs>
          <w:tab w:val="left" w:pos="0"/>
          <w:tab w:val="left" w:pos="142"/>
        </w:tabs>
        <w:ind w:firstLine="709"/>
        <w:jc w:val="both"/>
      </w:pPr>
      <w:r>
        <w:t>- 85.11 – образование дошкольное</w:t>
      </w:r>
      <w:r w:rsidRPr="00D514E6">
        <w:t>;</w:t>
      </w:r>
    </w:p>
    <w:p w:rsidR="00583D3D" w:rsidRDefault="00583D3D" w:rsidP="007B7D6F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:rsidR="00583D3D" w:rsidRPr="00A562CE" w:rsidRDefault="00583D3D" w:rsidP="007B7D6F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85.14 </w:t>
      </w:r>
      <w:r>
        <w:t>– о</w:t>
      </w:r>
      <w:r w:rsidRPr="00A562CE">
        <w:t>бразование среднее общее;</w:t>
      </w:r>
    </w:p>
    <w:p w:rsidR="00583D3D" w:rsidRPr="00A562CE" w:rsidRDefault="00583D3D" w:rsidP="007B7D6F">
      <w:pPr>
        <w:tabs>
          <w:tab w:val="left" w:pos="0"/>
          <w:tab w:val="left" w:pos="142"/>
        </w:tabs>
        <w:ind w:firstLine="709"/>
        <w:jc w:val="both"/>
      </w:pPr>
      <w:r>
        <w:t>- 85.41.9 – образование дополнительное детей и взрослых, не включенное в другие группировки.</w:t>
      </w:r>
    </w:p>
    <w:p w:rsidR="00583D3D" w:rsidRDefault="00583D3D" w:rsidP="007B7D6F">
      <w:pPr>
        <w:tabs>
          <w:tab w:val="left" w:pos="0"/>
        </w:tabs>
        <w:jc w:val="both"/>
      </w:pPr>
      <w:r>
        <w:tab/>
      </w:r>
      <w:r w:rsidRPr="00E073B1">
        <w:t>Муниципальное общеобразовательное учреждение Раменская средняя общеобразовательная школа № 35</w:t>
      </w:r>
      <w:r w:rsidRPr="00E073B1">
        <w:rPr>
          <w:szCs w:val="28"/>
        </w:rPr>
        <w:t xml:space="preserve"> «Вектор Успеха»</w:t>
      </w:r>
      <w:r>
        <w:rPr>
          <w:szCs w:val="28"/>
        </w:rPr>
        <w:t xml:space="preserve"> </w:t>
      </w:r>
      <w:r>
        <w:t>создано на основании постановления Администрации Раменского городского округа от 22.06.2021 № 6441.</w:t>
      </w:r>
    </w:p>
    <w:p w:rsidR="00583D3D" w:rsidRDefault="00583D3D" w:rsidP="007B7D6F">
      <w:pPr>
        <w:tabs>
          <w:tab w:val="left" w:pos="0"/>
        </w:tabs>
        <w:jc w:val="both"/>
      </w:pPr>
      <w:r>
        <w:tab/>
      </w:r>
      <w:r w:rsidRPr="003B3D6E">
        <w:t xml:space="preserve">На основании постановления администрации Раменского городского округа </w:t>
      </w:r>
      <w:r>
        <w:t xml:space="preserve">                            </w:t>
      </w:r>
      <w:r w:rsidRPr="003B3D6E">
        <w:t xml:space="preserve">от 01.02.2023 № 306 «О реорганизации муниципальных образовательных учреждений Раменского городского округа» </w:t>
      </w:r>
      <w:r w:rsidRPr="002F129F">
        <w:t>МОУ Раменская СОШ № 35</w:t>
      </w:r>
      <w:r w:rsidRPr="003B3D6E">
        <w:t xml:space="preserve"> является правопреемником прав                                           и обязанностей Муниципального дошкольного образовательного учреждения                                     № 20 «Новое поколение».</w:t>
      </w:r>
    </w:p>
    <w:p w:rsidR="00583D3D" w:rsidRPr="007F428F" w:rsidRDefault="00583D3D" w:rsidP="007B7D6F">
      <w:pPr>
        <w:tabs>
          <w:tab w:val="left" w:pos="0"/>
        </w:tabs>
        <w:jc w:val="both"/>
      </w:pPr>
      <w:r>
        <w:tab/>
        <w:t>В проверяемом периоде Учреждение осуществляло свою деятельность на основании</w:t>
      </w:r>
      <w:r w:rsidRPr="007F428F">
        <w:t>:</w:t>
      </w:r>
    </w:p>
    <w:p w:rsidR="00583D3D" w:rsidRDefault="00583D3D" w:rsidP="007B7D6F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>
        <w:t xml:space="preserve"> </w:t>
      </w:r>
      <w:r w:rsidRPr="006E744D">
        <w:t>Устава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городского округа                    от </w:t>
      </w:r>
      <w:r w:rsidRPr="007F428F">
        <w:rPr>
          <w:color w:val="000000"/>
        </w:rPr>
        <w:t>22</w:t>
      </w:r>
      <w:r>
        <w:rPr>
          <w:color w:val="000000"/>
        </w:rPr>
        <w:t>.0</w:t>
      </w:r>
      <w:r w:rsidRPr="007F428F">
        <w:rPr>
          <w:color w:val="000000"/>
        </w:rPr>
        <w:t>9</w:t>
      </w:r>
      <w:r>
        <w:rPr>
          <w:color w:val="000000"/>
        </w:rPr>
        <w:t>.202</w:t>
      </w:r>
      <w:r w:rsidRPr="007F428F">
        <w:rPr>
          <w:color w:val="000000"/>
        </w:rPr>
        <w:t>2</w:t>
      </w:r>
      <w:r>
        <w:rPr>
          <w:color w:val="000000"/>
        </w:rPr>
        <w:t xml:space="preserve"> № </w:t>
      </w:r>
      <w:r w:rsidRPr="007F428F">
        <w:rPr>
          <w:color w:val="000000"/>
        </w:rPr>
        <w:t>13405</w:t>
      </w:r>
      <w:r>
        <w:rPr>
          <w:color w:val="000000"/>
        </w:rPr>
        <w:t xml:space="preserve"> (далее – Устав от </w:t>
      </w:r>
      <w:r w:rsidRPr="007F428F">
        <w:rPr>
          <w:color w:val="000000"/>
        </w:rPr>
        <w:t>22</w:t>
      </w:r>
      <w:r>
        <w:rPr>
          <w:color w:val="000000"/>
        </w:rPr>
        <w:t>.0</w:t>
      </w:r>
      <w:r w:rsidRPr="007F428F">
        <w:rPr>
          <w:color w:val="000000"/>
        </w:rPr>
        <w:t>9</w:t>
      </w:r>
      <w:r>
        <w:rPr>
          <w:color w:val="000000"/>
        </w:rPr>
        <w:t>.202</w:t>
      </w:r>
      <w:r w:rsidRPr="007F428F">
        <w:rPr>
          <w:color w:val="000000"/>
        </w:rPr>
        <w:t>2</w:t>
      </w:r>
      <w:r>
        <w:rPr>
          <w:color w:val="000000"/>
        </w:rPr>
        <w:t xml:space="preserve"> № </w:t>
      </w:r>
      <w:r w:rsidRPr="007F428F">
        <w:rPr>
          <w:color w:val="000000"/>
        </w:rPr>
        <w:t>13405</w:t>
      </w:r>
      <w:r>
        <w:rPr>
          <w:color w:val="000000"/>
        </w:rPr>
        <w:t>)</w:t>
      </w:r>
      <w:r w:rsidRPr="007F428F">
        <w:rPr>
          <w:color w:val="000000"/>
        </w:rPr>
        <w:t>;</w:t>
      </w:r>
    </w:p>
    <w:p w:rsidR="00583D3D" w:rsidRPr="007F428F" w:rsidRDefault="00583D3D" w:rsidP="007B7D6F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6E744D">
        <w:t>Устава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>менского городского округа                    от 15.08.2024 № 3112 (далее – Устав от 15.08.2024 № 3112)</w:t>
      </w:r>
      <w:r>
        <w:t>.</w:t>
      </w:r>
      <w:r w:rsidRPr="006E744D">
        <w:t xml:space="preserve"> </w:t>
      </w:r>
    </w:p>
    <w:p w:rsidR="00583D3D" w:rsidRDefault="00583D3D" w:rsidP="007B7D6F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Уставам, у</w:t>
      </w:r>
      <w:r w:rsidRPr="00AE5BE1">
        <w:rPr>
          <w:rFonts w:eastAsia="Calibri"/>
        </w:rPr>
        <w:t xml:space="preserve">чредителем </w:t>
      </w:r>
      <w:r>
        <w:rPr>
          <w:rFonts w:eastAsia="Calibri"/>
        </w:rPr>
        <w:t>Учреждения являлось</w:t>
      </w:r>
      <w:r w:rsidRPr="00AE5BE1">
        <w:rPr>
          <w:rFonts w:eastAsia="Calibri"/>
        </w:rPr>
        <w:t xml:space="preserve"> муниципальное образование Раменский го</w:t>
      </w:r>
      <w:r>
        <w:rPr>
          <w:rFonts w:eastAsia="Calibri"/>
        </w:rPr>
        <w:t xml:space="preserve">родской округ, функции и полномочия </w:t>
      </w:r>
      <w:r w:rsidRPr="00D63CA0">
        <w:rPr>
          <w:rFonts w:eastAsia="Calibri"/>
        </w:rPr>
        <w:t>учредителя Учреждения осущ</w:t>
      </w:r>
      <w:r>
        <w:rPr>
          <w:rFonts w:eastAsia="Calibri"/>
        </w:rPr>
        <w:t>ествляла</w:t>
      </w:r>
      <w:r w:rsidRPr="00D63CA0">
        <w:rPr>
          <w:rFonts w:eastAsia="Calibri"/>
        </w:rPr>
        <w:t xml:space="preserve"> Администрация Раменского городского округа </w:t>
      </w:r>
      <w:r w:rsidRPr="00BC5506">
        <w:rPr>
          <w:rFonts w:eastAsia="Calibri"/>
        </w:rPr>
        <w:t>(далее – Учредитель).</w:t>
      </w:r>
      <w:r>
        <w:rPr>
          <w:rFonts w:eastAsia="Calibri"/>
        </w:rPr>
        <w:t xml:space="preserve"> Имущество, закрепленное за Учреждением</w:t>
      </w:r>
      <w:r w:rsidRPr="00050CE5">
        <w:rPr>
          <w:rFonts w:eastAsia="Calibri"/>
        </w:rPr>
        <w:t xml:space="preserve"> </w:t>
      </w:r>
      <w:r w:rsidRPr="00A56C1D">
        <w:rPr>
          <w:rFonts w:eastAsia="Calibri"/>
        </w:rPr>
        <w:t>на праве оперативного управления</w:t>
      </w:r>
      <w:r>
        <w:rPr>
          <w:rFonts w:eastAsia="Calibri"/>
        </w:rPr>
        <w:t xml:space="preserve">, являлось муниципальной собственностью </w:t>
      </w:r>
      <w:r w:rsidRPr="00CB7529">
        <w:rPr>
          <w:color w:val="000000"/>
        </w:rPr>
        <w:t>Ра</w:t>
      </w:r>
      <w:r>
        <w:rPr>
          <w:color w:val="000000"/>
        </w:rPr>
        <w:t>менского городского округа</w:t>
      </w:r>
      <w:r w:rsidRPr="00AE5BE1">
        <w:rPr>
          <w:rFonts w:eastAsia="Calibri"/>
        </w:rPr>
        <w:t>.</w:t>
      </w:r>
    </w:p>
    <w:p w:rsidR="00583D3D" w:rsidRDefault="00583D3D" w:rsidP="007B7D6F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t>в проверяемом периоде находилось</w:t>
      </w:r>
      <w:r w:rsidRPr="00AE5BE1">
        <w:t xml:space="preserve"> в ведомственном подчинении Комитета</w:t>
      </w:r>
      <w:r>
        <w:t xml:space="preserve"> по образованию Администрации Раменского городского округа</w:t>
      </w:r>
      <w:r w:rsidRPr="00AE5BE1">
        <w:t>.</w:t>
      </w:r>
    </w:p>
    <w:p w:rsidR="00583D3D" w:rsidRPr="00F43970" w:rsidRDefault="00583D3D" w:rsidP="007B7D6F">
      <w:pPr>
        <w:pStyle w:val="a5"/>
        <w:tabs>
          <w:tab w:val="left" w:pos="0"/>
        </w:tabs>
        <w:spacing w:after="0"/>
        <w:ind w:firstLine="709"/>
        <w:jc w:val="both"/>
        <w:rPr>
          <w:lang w:eastAsia="en-US"/>
        </w:rPr>
      </w:pPr>
      <w:proofErr w:type="gramStart"/>
      <w:r w:rsidRPr="003F6081">
        <w:t xml:space="preserve">Учреждением </w:t>
      </w:r>
      <w:r w:rsidRPr="00366381">
        <w:t xml:space="preserve">осуществлены </w:t>
      </w:r>
      <w:r>
        <w:t>90</w:t>
      </w:r>
      <w:r w:rsidRPr="00366381">
        <w:t xml:space="preserve"> закуп</w:t>
      </w:r>
      <w:r>
        <w:t xml:space="preserve">ок (финансирование </w:t>
      </w:r>
      <w:r>
        <w:rPr>
          <w:bCs/>
          <w:spacing w:val="-4"/>
          <w:lang w:eastAsia="ar-SA"/>
        </w:rPr>
        <w:t xml:space="preserve">2024 </w:t>
      </w:r>
      <w:r w:rsidRPr="00296AED">
        <w:rPr>
          <w:bCs/>
          <w:spacing w:val="-4"/>
          <w:lang w:eastAsia="ar-SA"/>
        </w:rPr>
        <w:t>год</w:t>
      </w:r>
      <w:r>
        <w:rPr>
          <w:bCs/>
          <w:spacing w:val="-4"/>
          <w:lang w:eastAsia="ar-SA"/>
        </w:rPr>
        <w:t>а</w:t>
      </w:r>
      <w:r>
        <w:t>)</w:t>
      </w:r>
      <w:r w:rsidRPr="00366381">
        <w:rPr>
          <w:rFonts w:eastAsiaTheme="minorHAnsi"/>
          <w:bCs/>
          <w:lang w:eastAsia="en-US"/>
        </w:rPr>
        <w:t>,</w:t>
      </w:r>
      <w:r w:rsidRPr="00366381">
        <w:t xml:space="preserve"> из них: </w:t>
      </w:r>
      <w:r>
        <w:t>8</w:t>
      </w:r>
      <w:r w:rsidRPr="00366381">
        <w:t xml:space="preserve"> электронных аукцион</w:t>
      </w:r>
      <w:r>
        <w:t>ов</w:t>
      </w:r>
      <w:r w:rsidRPr="00366381">
        <w:t xml:space="preserve">, </w:t>
      </w:r>
      <w:r>
        <w:t>2 открытый</w:t>
      </w:r>
      <w:r w:rsidRPr="00366381">
        <w:t xml:space="preserve"> конкурс</w:t>
      </w:r>
      <w:r>
        <w:t>а</w:t>
      </w:r>
      <w:r w:rsidRPr="00366381">
        <w:t xml:space="preserve"> в электронной форме, </w:t>
      </w:r>
      <w:r>
        <w:t>6</w:t>
      </w:r>
      <w:r w:rsidRPr="00366381">
        <w:t xml:space="preserve"> запрос</w:t>
      </w:r>
      <w:r>
        <w:t>ов</w:t>
      </w:r>
      <w:r w:rsidRPr="00366381">
        <w:t xml:space="preserve"> котировок в электронной форме, </w:t>
      </w:r>
      <w:r>
        <w:t>14</w:t>
      </w:r>
      <w:r w:rsidRPr="00366381">
        <w:t xml:space="preserve"> закупок у </w:t>
      </w:r>
      <w:r w:rsidRPr="00366381">
        <w:rPr>
          <w:lang w:eastAsia="en-US"/>
        </w:rPr>
        <w:t>единственного поставщика (подрядчика, исполнителя) на основании пунктов 6, 8, 14</w:t>
      </w:r>
      <w:r>
        <w:rPr>
          <w:lang w:eastAsia="en-US"/>
        </w:rPr>
        <w:t>,</w:t>
      </w:r>
      <w:r w:rsidRPr="00366381">
        <w:rPr>
          <w:lang w:eastAsia="en-US"/>
        </w:rPr>
        <w:t xml:space="preserve"> 29</w:t>
      </w:r>
      <w:r>
        <w:rPr>
          <w:lang w:eastAsia="en-US"/>
        </w:rPr>
        <w:t xml:space="preserve">, 32 </w:t>
      </w:r>
      <w:r w:rsidRPr="00366381">
        <w:rPr>
          <w:lang w:eastAsia="en-US"/>
        </w:rPr>
        <w:t xml:space="preserve">части 1 статьи 93 </w:t>
      </w:r>
      <w:r w:rsidRPr="00366381">
        <w:rPr>
          <w:rFonts w:eastAsiaTheme="minorHAnsi"/>
          <w:lang w:eastAsia="en-US"/>
        </w:rPr>
        <w:t xml:space="preserve">Федерального закона № 44-ФЗ, </w:t>
      </w:r>
      <w:r>
        <w:rPr>
          <w:rFonts w:eastAsiaTheme="minorHAnsi"/>
          <w:lang w:eastAsia="en-US"/>
        </w:rPr>
        <w:t xml:space="preserve">60 </w:t>
      </w:r>
      <w:r w:rsidRPr="00366381">
        <w:t xml:space="preserve">закупок у </w:t>
      </w:r>
      <w:r w:rsidRPr="00366381">
        <w:rPr>
          <w:lang w:eastAsia="en-US"/>
        </w:rPr>
        <w:t xml:space="preserve">единственного поставщика (подрядчика, исполнителя) на основании пункта 4 </w:t>
      </w:r>
      <w:r>
        <w:rPr>
          <w:lang w:eastAsia="en-US"/>
        </w:rPr>
        <w:t>и пункта 5</w:t>
      </w:r>
      <w:proofErr w:type="gramEnd"/>
      <w:r w:rsidRPr="00366381">
        <w:rPr>
          <w:lang w:eastAsia="en-US"/>
        </w:rPr>
        <w:t xml:space="preserve"> статьи 93 </w:t>
      </w:r>
      <w:r w:rsidRPr="00366381">
        <w:rPr>
          <w:rFonts w:eastAsiaTheme="minorHAnsi"/>
          <w:lang w:eastAsia="en-US"/>
        </w:rPr>
        <w:t>Федерального закона № 44-ФЗ</w:t>
      </w:r>
      <w:r w:rsidRPr="00366381">
        <w:rPr>
          <w:lang w:eastAsia="en-US"/>
        </w:rPr>
        <w:t>.</w:t>
      </w:r>
      <w:r w:rsidRPr="00F43970">
        <w:rPr>
          <w:lang w:eastAsia="en-US"/>
        </w:rPr>
        <w:t xml:space="preserve"> </w:t>
      </w:r>
    </w:p>
    <w:p w:rsidR="00583D3D" w:rsidRPr="006F0D95" w:rsidRDefault="00583D3D" w:rsidP="007B7D6F">
      <w:pPr>
        <w:pStyle w:val="a5"/>
        <w:tabs>
          <w:tab w:val="left" w:pos="0"/>
        </w:tabs>
        <w:spacing w:after="0"/>
        <w:ind w:firstLine="709"/>
        <w:jc w:val="both"/>
      </w:pPr>
      <w:r w:rsidRPr="00F43970">
        <w:t xml:space="preserve">На момент </w:t>
      </w:r>
      <w:r>
        <w:t xml:space="preserve">начала </w:t>
      </w:r>
      <w:r w:rsidRPr="00F43970">
        <w:t xml:space="preserve">проверки незавершенные закупки </w:t>
      </w:r>
      <w:r>
        <w:t>в Учреждении</w:t>
      </w:r>
      <w:r w:rsidRPr="00F43970">
        <w:t xml:space="preserve"> отсутствуют.</w:t>
      </w:r>
    </w:p>
    <w:p w:rsidR="00583D3D" w:rsidRPr="00E56854" w:rsidRDefault="00583D3D" w:rsidP="007B7D6F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E56854">
        <w:tab/>
      </w:r>
      <w:r w:rsidRPr="00E56854">
        <w:rPr>
          <w:rFonts w:eastAsiaTheme="minorHAnsi"/>
          <w:lang w:eastAsia="en-US"/>
        </w:rPr>
        <w:t>Специализированные организации</w:t>
      </w:r>
      <w:r w:rsidRPr="00E56854">
        <w:t xml:space="preserve"> для выполнения отдельных функций по определению поставщика (подрядчика, исполнителя)</w:t>
      </w:r>
      <w:r w:rsidRPr="00E56854">
        <w:rPr>
          <w:rFonts w:eastAsiaTheme="minorHAnsi"/>
          <w:lang w:eastAsia="en-US"/>
        </w:rPr>
        <w:t xml:space="preserve"> в проверяемом периоде не привлекались.</w:t>
      </w:r>
    </w:p>
    <w:p w:rsidR="00583D3D" w:rsidRDefault="00583D3D" w:rsidP="007B7D6F">
      <w:pPr>
        <w:tabs>
          <w:tab w:val="left" w:pos="0"/>
        </w:tabs>
        <w:ind w:firstLine="709"/>
        <w:jc w:val="both"/>
      </w:pPr>
      <w:r>
        <w:t>Список проверенных закупок: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752"/>
        <w:gridCol w:w="2552"/>
        <w:gridCol w:w="1481"/>
        <w:gridCol w:w="1427"/>
        <w:gridCol w:w="2478"/>
      </w:tblGrid>
      <w:tr w:rsidR="007B7D6F" w:rsidRPr="00583D3D" w:rsidTr="00583D3D">
        <w:trPr>
          <w:trHeight w:val="8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3D3D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83D3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583D3D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sz w:val="22"/>
                <w:szCs w:val="22"/>
              </w:rPr>
            </w:pPr>
            <w:r w:rsidRPr="00583D3D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sz w:val="22"/>
                <w:szCs w:val="22"/>
              </w:rPr>
            </w:pPr>
            <w:r w:rsidRPr="00583D3D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sz w:val="22"/>
                <w:szCs w:val="22"/>
              </w:rPr>
            </w:pPr>
            <w:r w:rsidRPr="00583D3D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sz w:val="22"/>
                <w:szCs w:val="22"/>
              </w:rPr>
            </w:pPr>
            <w:r w:rsidRPr="00583D3D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b/>
                <w:bCs/>
                <w:sz w:val="22"/>
                <w:szCs w:val="22"/>
              </w:rPr>
            </w:pPr>
            <w:r w:rsidRPr="00583D3D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7B7D6F" w:rsidRPr="00583D3D" w:rsidTr="00583D3D">
        <w:trPr>
          <w:trHeight w:val="9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088204-24 /  / 08042024/35/20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Приобретение комплектов игрушек ДО20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460 900,00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16.04.2024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"УЧКНИГА"</w:t>
            </w:r>
          </w:p>
        </w:tc>
      </w:tr>
      <w:tr w:rsidR="007B7D6F" w:rsidRPr="00583D3D" w:rsidTr="00583D3D">
        <w:trPr>
          <w:trHeight w:val="89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088203-24 /  / 12042024-35/1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Приобретение стел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583D3D">
              <w:rPr>
                <w:color w:val="000000"/>
                <w:sz w:val="22"/>
                <w:szCs w:val="22"/>
              </w:rPr>
              <w:t>ажей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27 600,00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16.04.2024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"ПРОФМЕБЕЛЬ"</w:t>
            </w:r>
          </w:p>
        </w:tc>
      </w:tr>
      <w:tr w:rsidR="007B7D6F" w:rsidRPr="00583D3D" w:rsidTr="00583D3D">
        <w:trPr>
          <w:trHeight w:val="183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259766-23 / 3504017455623000020 /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Аренда помещения по адресу: г. Раменское, ул. Молодежная, д. 26В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2 181 000,00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АКЦИОНЕРНОЕ ОБЩЕСТВО "СПЕЦИАЛИЗИРОВАННЫЙ ЗАСТРОЙЩИК "ЭТАЛОН МОСКОВСКИЙ РЕГИОН"</w:t>
            </w:r>
          </w:p>
        </w:tc>
      </w:tr>
      <w:tr w:rsidR="007B7D6F" w:rsidRPr="00583D3D" w:rsidTr="00583D3D">
        <w:trPr>
          <w:trHeight w:val="128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175750-24 / 3504017455624000013 / 5/2024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учебных пособий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10 956,00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 "ИЗДАТЕЛЬСТВО "АКАДЕМКНИГА/УЧЕБНИК"</w:t>
            </w:r>
          </w:p>
        </w:tc>
      </w:tr>
      <w:tr w:rsidR="007B7D6F" w:rsidRPr="00583D3D" w:rsidTr="00583D3D">
        <w:trPr>
          <w:trHeight w:val="54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193356-24 /  / 3087224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досок для обучения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10 190,56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</w:tr>
      <w:tr w:rsidR="007B7D6F" w:rsidRPr="00583D3D" w:rsidTr="00583D3D">
        <w:trPr>
          <w:trHeight w:val="27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181115-24 / 3504017455624000020 / 0848300051624001106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583D3D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583D3D">
              <w:rPr>
                <w:color w:val="000000"/>
                <w:sz w:val="22"/>
                <w:szCs w:val="22"/>
              </w:rPr>
              <w:t xml:space="preserve"> монтаж системы пожарной сигнализации и системы оповещения и управления эвакуацией людей при пожаре по адресу Московская обл., г. Раменское, ул. Молодежная, д. 26В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619 714,09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7B7D6F" w:rsidRPr="00583D3D" w:rsidTr="00583D3D">
        <w:trPr>
          <w:trHeight w:val="27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181114-24 / 3504017455624000018 / 0848300051624001105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583D3D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583D3D">
              <w:rPr>
                <w:color w:val="000000"/>
                <w:sz w:val="22"/>
                <w:szCs w:val="22"/>
              </w:rPr>
              <w:t xml:space="preserve"> монтаж системы пожарной сигнализации и системы оповещения и управления эвакуацией людей при пожаре по адресу Московская обл., г. Раменское, ул. Молодежная, д. 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536 522,65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7B7D6F" w:rsidRPr="00583D3D" w:rsidTr="00583D3D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207029-24 /  / 3105048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комплектов клавиатура и мышь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17 450,00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25.09.2024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"БИТ ГРУПП"</w:t>
            </w:r>
          </w:p>
        </w:tc>
      </w:tr>
      <w:tr w:rsidR="007B7D6F" w:rsidRPr="00583D3D" w:rsidTr="00583D3D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218172-24 / 3504017455624000024 / 0848300051624001257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многофункциональных устройств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207 000,00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11.10.2024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"ЭНКО-СП"</w:t>
            </w:r>
          </w:p>
        </w:tc>
      </w:tr>
      <w:tr w:rsidR="007B7D6F" w:rsidRPr="00583D3D" w:rsidTr="00583D3D">
        <w:trPr>
          <w:trHeight w:val="27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180923-24 / 3504017455624000019 / 0848300051624001108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583D3D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583D3D">
              <w:rPr>
                <w:color w:val="000000"/>
                <w:sz w:val="22"/>
                <w:szCs w:val="22"/>
              </w:rPr>
              <w:t xml:space="preserve"> монтаж системы пожарной сигнализации и системы оповещения и управления </w:t>
            </w:r>
            <w:r w:rsidRPr="00583D3D">
              <w:rPr>
                <w:color w:val="000000"/>
                <w:sz w:val="22"/>
                <w:szCs w:val="22"/>
              </w:rPr>
              <w:lastRenderedPageBreak/>
              <w:t>эвакуацией людей при пожаре по адресу Московская обл., г. Раменское, ул. Семейная, д. 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lastRenderedPageBreak/>
              <w:t>458 867,14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7B7D6F" w:rsidRPr="00583D3D" w:rsidTr="00583D3D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024257-24 / 3504017455624000005 /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Аренда помещения по адресу: Московская область, город Раменское, ул. Молодежная, д.28, пом. XXIII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960 000,00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СМУРЫГИНА НАТАЛЬЯ ЛЕОНИДОВНА</w:t>
            </w:r>
          </w:p>
        </w:tc>
      </w:tr>
      <w:tr w:rsidR="007B7D6F" w:rsidRPr="00583D3D" w:rsidTr="00583D3D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257856-24 /  / 3151049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линейно-интерактивного источника бесперебойного питания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17 800,00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583D3D">
              <w:rPr>
                <w:color w:val="000000"/>
                <w:sz w:val="22"/>
                <w:szCs w:val="22"/>
              </w:rPr>
              <w:t>Элстронг</w:t>
            </w:r>
            <w:proofErr w:type="spellEnd"/>
            <w:r w:rsidRPr="00583D3D">
              <w:rPr>
                <w:color w:val="000000"/>
                <w:sz w:val="22"/>
                <w:szCs w:val="22"/>
              </w:rPr>
              <w:t>"</w:t>
            </w:r>
          </w:p>
        </w:tc>
      </w:tr>
      <w:tr w:rsidR="007B7D6F" w:rsidRPr="00583D3D" w:rsidTr="00583D3D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272290-24 /  / 3151009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люминесцентных ламп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33 330,00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26.11.2024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ИП Колобова Ольга Васильевна</w:t>
            </w:r>
          </w:p>
        </w:tc>
      </w:tr>
      <w:tr w:rsidR="007B7D6F" w:rsidRPr="00583D3D" w:rsidTr="00583D3D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044349-24 / 3504017455624000006 /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 xml:space="preserve">Аренда помещения по адресу: </w:t>
            </w:r>
            <w:proofErr w:type="gramStart"/>
            <w:r w:rsidRPr="00583D3D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583D3D">
              <w:rPr>
                <w:color w:val="000000"/>
                <w:sz w:val="22"/>
                <w:szCs w:val="22"/>
              </w:rPr>
              <w:t xml:space="preserve"> обл., г. Раменское, ул. Семейная, д.1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854 400,00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ЗАВЬЯЛОВА ЮЛИЯ ИГОРЕВНА</w:t>
            </w:r>
          </w:p>
        </w:tc>
      </w:tr>
      <w:tr w:rsidR="007B7D6F" w:rsidRPr="00583D3D" w:rsidTr="00583D3D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279563-24 /  / 3150437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Поставка комплекта звукового оборудования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551 500,00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02.12.2024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583D3D">
              <w:rPr>
                <w:color w:val="000000"/>
                <w:sz w:val="22"/>
                <w:szCs w:val="22"/>
              </w:rPr>
              <w:t>Каляков</w:t>
            </w:r>
            <w:proofErr w:type="spellEnd"/>
            <w:r w:rsidRPr="00583D3D">
              <w:rPr>
                <w:color w:val="000000"/>
                <w:sz w:val="22"/>
                <w:szCs w:val="22"/>
              </w:rPr>
              <w:t xml:space="preserve"> Рамазан Анатольевич</w:t>
            </w:r>
          </w:p>
        </w:tc>
      </w:tr>
      <w:tr w:rsidR="007B7D6F" w:rsidRPr="00583D3D" w:rsidTr="00583D3D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022834-24 / 3504017455624000004 / 9687-Р/4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Коммунальные услуги по водоотведению через канализационные системы и холодному водоснабжению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996 177,60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Акционерное общество "Раменский водоканал"</w:t>
            </w:r>
          </w:p>
        </w:tc>
      </w:tr>
      <w:tr w:rsidR="007B7D6F" w:rsidRPr="00583D3D" w:rsidTr="00583D3D">
        <w:trPr>
          <w:trHeight w:val="130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010592-24 / 3504017455624000003 / 0100-019820-2023/ТКО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Оказание услуг по обращению с твердыми коммунальными отходами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230 955,42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jc w:val="right"/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19.01.2024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D3D" w:rsidRPr="00583D3D" w:rsidRDefault="00583D3D" w:rsidP="007B7D6F">
            <w:pPr>
              <w:rPr>
                <w:color w:val="000000"/>
                <w:sz w:val="22"/>
                <w:szCs w:val="22"/>
              </w:rPr>
            </w:pPr>
            <w:r w:rsidRPr="00583D3D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583D3D">
              <w:rPr>
                <w:color w:val="000000"/>
                <w:sz w:val="22"/>
                <w:szCs w:val="22"/>
              </w:rPr>
              <w:t>ЭкоЛайн</w:t>
            </w:r>
            <w:proofErr w:type="spellEnd"/>
            <w:r w:rsidRPr="00583D3D">
              <w:rPr>
                <w:color w:val="000000"/>
                <w:sz w:val="22"/>
                <w:szCs w:val="22"/>
              </w:rPr>
              <w:t>-Воскресенск»</w:t>
            </w:r>
          </w:p>
        </w:tc>
      </w:tr>
    </w:tbl>
    <w:p w:rsidR="00583D3D" w:rsidRDefault="00583D3D" w:rsidP="007B7D6F">
      <w:pPr>
        <w:pStyle w:val="a3"/>
        <w:autoSpaceDE w:val="0"/>
        <w:autoSpaceDN w:val="0"/>
        <w:adjustRightInd w:val="0"/>
        <w:jc w:val="both"/>
        <w:rPr>
          <w:b/>
        </w:rPr>
      </w:pPr>
      <w:bookmarkStart w:id="1" w:name="_Hlk82033476"/>
    </w:p>
    <w:p w:rsidR="00583D3D" w:rsidRPr="00052438" w:rsidRDefault="00583D3D" w:rsidP="007B7D6F">
      <w:pPr>
        <w:pStyle w:val="a3"/>
        <w:autoSpaceDE w:val="0"/>
        <w:autoSpaceDN w:val="0"/>
        <w:adjustRightInd w:val="0"/>
        <w:jc w:val="both"/>
        <w:rPr>
          <w:b/>
        </w:rPr>
      </w:pPr>
      <w:r w:rsidRPr="00052438">
        <w:rPr>
          <w:b/>
        </w:rPr>
        <w:t>Результаты проверки</w:t>
      </w:r>
    </w:p>
    <w:bookmarkEnd w:id="1"/>
    <w:p w:rsidR="00583D3D" w:rsidRPr="00052438" w:rsidRDefault="00583D3D" w:rsidP="007B7D6F">
      <w:pPr>
        <w:pStyle w:val="a5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нарушения:</w:t>
      </w:r>
    </w:p>
    <w:tbl>
      <w:tblPr>
        <w:tblStyle w:val="a7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09"/>
        <w:gridCol w:w="2551"/>
        <w:gridCol w:w="2268"/>
        <w:gridCol w:w="1518"/>
        <w:gridCol w:w="1417"/>
      </w:tblGrid>
      <w:tr w:rsidR="00583D3D" w:rsidRPr="00500BC4" w:rsidTr="00B96E54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583D3D" w:rsidRPr="00500BC4" w:rsidRDefault="00583D3D" w:rsidP="007B7D6F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500BC4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3D" w:rsidRPr="00500BC4" w:rsidRDefault="00583D3D" w:rsidP="007B7D6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583D3D" w:rsidRPr="00500BC4" w:rsidRDefault="00583D3D" w:rsidP="007B7D6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00BC4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500BC4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3D" w:rsidRPr="00500BC4" w:rsidRDefault="00583D3D" w:rsidP="007B7D6F">
            <w:pPr>
              <w:pStyle w:val="a5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3D" w:rsidRDefault="00583D3D" w:rsidP="007B7D6F">
            <w:pPr>
              <w:pStyle w:val="a5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500BC4">
              <w:rPr>
                <w:b/>
                <w:bCs/>
                <w:sz w:val="22"/>
                <w:szCs w:val="22"/>
                <w:lang w:eastAsia="en-US"/>
              </w:rPr>
              <w:t>администра-тивного</w:t>
            </w:r>
            <w:proofErr w:type="spellEnd"/>
            <w:proofErr w:type="gramEnd"/>
            <w:r w:rsidRPr="00500BC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0BC4">
              <w:rPr>
                <w:b/>
                <w:bCs/>
                <w:sz w:val="22"/>
                <w:szCs w:val="22"/>
                <w:lang w:eastAsia="en-US"/>
              </w:rPr>
              <w:t>правонару-шения</w:t>
            </w:r>
            <w:proofErr w:type="spellEnd"/>
          </w:p>
          <w:p w:rsidR="00583D3D" w:rsidRPr="00500BC4" w:rsidRDefault="00583D3D" w:rsidP="007B7D6F">
            <w:pPr>
              <w:pStyle w:val="a5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3D" w:rsidRPr="00500BC4" w:rsidRDefault="00583D3D" w:rsidP="007B7D6F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583D3D" w:rsidRPr="00500BC4" w:rsidRDefault="00583D3D" w:rsidP="007B7D6F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83D3D" w:rsidRPr="00500BC4" w:rsidTr="00B96E54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Часть 2 статья 38 Федеральный закон </w:t>
            </w:r>
            <w:r w:rsidRPr="00500BC4">
              <w:rPr>
                <w:sz w:val="22"/>
                <w:szCs w:val="22"/>
              </w:rPr>
              <w:br/>
              <w:t xml:space="preserve">№ 44-ФЗ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Default="00583D3D" w:rsidP="007B7D6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Отсутствие в Учреждении </w:t>
            </w:r>
            <w:r w:rsidRPr="00500BC4">
              <w:rPr>
                <w:rFonts w:eastAsiaTheme="minorHAnsi"/>
                <w:sz w:val="22"/>
                <w:szCs w:val="22"/>
                <w:lang w:eastAsia="en-US"/>
              </w:rPr>
              <w:t xml:space="preserve">контрактного управляющего (специалиста по закупкам) в </w:t>
            </w:r>
            <w:r w:rsidRPr="00500BC4">
              <w:rPr>
                <w:sz w:val="22"/>
                <w:szCs w:val="22"/>
              </w:rPr>
              <w:t xml:space="preserve">периоды с 16.08.2023 (в проверяемом периоде - с 01.01.2024) по 31.01.2024, с 24.04.2024 по 01.05.2024, </w:t>
            </w:r>
            <w:proofErr w:type="gramStart"/>
            <w:r w:rsidRPr="00500BC4">
              <w:rPr>
                <w:sz w:val="22"/>
                <w:szCs w:val="22"/>
              </w:rPr>
              <w:t>с</w:t>
            </w:r>
            <w:proofErr w:type="gramEnd"/>
            <w:r w:rsidRPr="00500BC4">
              <w:rPr>
                <w:sz w:val="22"/>
                <w:szCs w:val="22"/>
              </w:rPr>
              <w:t xml:space="preserve"> 29.06.2024 по 01.09.2024 </w:t>
            </w:r>
          </w:p>
          <w:p w:rsidR="00583D3D" w:rsidRPr="00500BC4" w:rsidRDefault="00583D3D" w:rsidP="007B7D6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BC4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83D3D" w:rsidRPr="00500BC4" w:rsidRDefault="00583D3D" w:rsidP="007B7D6F">
            <w:pPr>
              <w:pStyle w:val="a3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D3D" w:rsidRPr="00500BC4" w:rsidTr="00B96E54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suppressAutoHyphens/>
              <w:overflowPunct w:val="0"/>
              <w:autoSpaceDE w:val="0"/>
              <w:ind w:left="-69" w:firstLine="6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Часть 15 статья 34 </w:t>
            </w:r>
            <w:r w:rsidRPr="00500BC4">
              <w:rPr>
                <w:rFonts w:eastAsia="Calibri"/>
                <w:sz w:val="22"/>
                <w:szCs w:val="22"/>
              </w:rPr>
              <w:t>Федеральный закон № 44-ФЗ,</w:t>
            </w:r>
          </w:p>
          <w:p w:rsidR="00583D3D" w:rsidRPr="00500BC4" w:rsidRDefault="00583D3D" w:rsidP="007B7D6F">
            <w:pPr>
              <w:suppressAutoHyphens/>
              <w:overflowPunct w:val="0"/>
              <w:autoSpaceDE w:val="0"/>
              <w:ind w:left="-69" w:firstLine="6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00BC4">
              <w:rPr>
                <w:rFonts w:eastAsia="Calibri"/>
                <w:sz w:val="22"/>
                <w:szCs w:val="22"/>
              </w:rPr>
              <w:lastRenderedPageBreak/>
              <w:t>Контракт №</w:t>
            </w:r>
            <w:r w:rsidRPr="00500BC4">
              <w:rPr>
                <w:color w:val="000000"/>
                <w:sz w:val="22"/>
                <w:szCs w:val="22"/>
              </w:rPr>
              <w:t xml:space="preserve"> </w:t>
            </w:r>
            <w:r w:rsidRPr="00500BC4">
              <w:rPr>
                <w:rFonts w:eastAsia="Calibri"/>
                <w:sz w:val="22"/>
                <w:szCs w:val="22"/>
              </w:rPr>
              <w:t xml:space="preserve">1, Контракт №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Default="00583D3D" w:rsidP="007B7D6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proofErr w:type="spellStart"/>
            <w:r w:rsidRPr="00D8456B">
              <w:rPr>
                <w:sz w:val="22"/>
                <w:szCs w:val="22"/>
              </w:rPr>
              <w:lastRenderedPageBreak/>
              <w:t>Невключение</w:t>
            </w:r>
            <w:proofErr w:type="spellEnd"/>
            <w:r w:rsidRPr="00D8456B">
              <w:rPr>
                <w:sz w:val="22"/>
                <w:szCs w:val="22"/>
              </w:rPr>
              <w:t xml:space="preserve"> </w:t>
            </w:r>
            <w:r w:rsidRPr="00500BC4">
              <w:rPr>
                <w:sz w:val="22"/>
                <w:szCs w:val="22"/>
              </w:rPr>
              <w:t>в контракт, заключенн</w:t>
            </w:r>
            <w:r>
              <w:rPr>
                <w:sz w:val="22"/>
                <w:szCs w:val="22"/>
              </w:rPr>
              <w:t>ый</w:t>
            </w:r>
            <w:r w:rsidRPr="00500BC4">
              <w:rPr>
                <w:sz w:val="22"/>
                <w:szCs w:val="22"/>
              </w:rPr>
              <w:t xml:space="preserve"> на основании пункта 32 </w:t>
            </w:r>
            <w:r w:rsidRPr="00500BC4">
              <w:rPr>
                <w:sz w:val="22"/>
                <w:szCs w:val="22"/>
              </w:rPr>
              <w:lastRenderedPageBreak/>
              <w:t xml:space="preserve">части 1 статьи 93 Федерального закона </w:t>
            </w:r>
            <w:r>
              <w:rPr>
                <w:sz w:val="22"/>
                <w:szCs w:val="22"/>
              </w:rPr>
              <w:br/>
            </w:r>
            <w:r w:rsidRPr="00500BC4">
              <w:rPr>
                <w:sz w:val="22"/>
                <w:szCs w:val="22"/>
              </w:rPr>
              <w:t xml:space="preserve">№ 44-ФЗ, обязательных </w:t>
            </w:r>
            <w:r w:rsidRPr="00500BC4">
              <w:rPr>
                <w:rFonts w:eastAsia="Calibri"/>
                <w:sz w:val="22"/>
                <w:szCs w:val="22"/>
              </w:rPr>
              <w:t xml:space="preserve">условий, предусмотренных </w:t>
            </w:r>
            <w:hyperlink w:anchor="P993">
              <w:r w:rsidRPr="00500BC4">
                <w:rPr>
                  <w:sz w:val="22"/>
                  <w:szCs w:val="22"/>
                </w:rPr>
                <w:t>частями 4</w:t>
              </w:r>
            </w:hyperlink>
            <w:r w:rsidRPr="00500BC4">
              <w:rPr>
                <w:sz w:val="22"/>
                <w:szCs w:val="22"/>
              </w:rPr>
              <w:t xml:space="preserve"> - </w:t>
            </w:r>
            <w:hyperlink w:anchor="P1003">
              <w:r w:rsidRPr="00500BC4">
                <w:rPr>
                  <w:sz w:val="22"/>
                  <w:szCs w:val="22"/>
                </w:rPr>
                <w:t>9</w:t>
              </w:r>
            </w:hyperlink>
            <w:r w:rsidRPr="00500BC4">
              <w:rPr>
                <w:sz w:val="22"/>
                <w:szCs w:val="22"/>
              </w:rPr>
              <w:t xml:space="preserve">, пунктом 2 части </w:t>
            </w:r>
            <w:hyperlink w:anchor="P1013">
              <w:r w:rsidRPr="00500BC4">
                <w:rPr>
                  <w:sz w:val="22"/>
                  <w:szCs w:val="22"/>
                </w:rPr>
                <w:t>13</w:t>
              </w:r>
            </w:hyperlink>
            <w:r w:rsidRPr="00500BC4">
              <w:rPr>
                <w:sz w:val="22"/>
                <w:szCs w:val="22"/>
              </w:rPr>
              <w:t xml:space="preserve"> статьи 34 </w:t>
            </w:r>
            <w:r w:rsidRPr="00500BC4">
              <w:rPr>
                <w:rFonts w:eastAsia="Calibri"/>
                <w:sz w:val="22"/>
                <w:szCs w:val="22"/>
              </w:rPr>
              <w:t>Федерального закона № 44-ФЗ</w:t>
            </w:r>
            <w:r w:rsidRPr="00500BC4">
              <w:rPr>
                <w:sz w:val="22"/>
                <w:szCs w:val="22"/>
              </w:rPr>
              <w:t xml:space="preserve"> </w:t>
            </w:r>
          </w:p>
          <w:p w:rsidR="00583D3D" w:rsidRPr="00500BC4" w:rsidRDefault="00583D3D" w:rsidP="007B7D6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D8456B" w:rsidRDefault="00583D3D" w:rsidP="007B7D6F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8456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D8456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предусмотрена </w:t>
            </w:r>
          </w:p>
          <w:p w:rsidR="00583D3D" w:rsidRPr="00AB31D8" w:rsidRDefault="00583D3D" w:rsidP="007B7D6F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8456B">
              <w:rPr>
                <w:sz w:val="22"/>
                <w:szCs w:val="22"/>
                <w:lang w:eastAsia="en-US"/>
              </w:rPr>
              <w:t xml:space="preserve">частью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D8456B">
              <w:rPr>
                <w:sz w:val="22"/>
                <w:szCs w:val="22"/>
                <w:lang w:eastAsia="en-US"/>
              </w:rPr>
              <w:t xml:space="preserve"> статьи </w:t>
            </w:r>
            <w:r w:rsidRPr="00AB31D8">
              <w:rPr>
                <w:sz w:val="22"/>
                <w:szCs w:val="22"/>
                <w:lang w:eastAsia="en-US"/>
              </w:rPr>
              <w:t>7.30.1 КоАП РФ</w:t>
            </w:r>
          </w:p>
          <w:p w:rsidR="00583D3D" w:rsidRPr="00500BC4" w:rsidRDefault="00583D3D" w:rsidP="007B7D6F">
            <w:pPr>
              <w:ind w:left="31" w:hanging="34"/>
              <w:jc w:val="center"/>
              <w:rPr>
                <w:sz w:val="22"/>
                <w:szCs w:val="22"/>
                <w:lang w:eastAsia="en-US"/>
              </w:rPr>
            </w:pPr>
            <w:r w:rsidRPr="00AB31D8">
              <w:rPr>
                <w:sz w:val="22"/>
                <w:szCs w:val="22"/>
                <w:lang w:eastAsia="en-US"/>
              </w:rPr>
              <w:t>(до 01.03.2025 - часть 1.4 статьи 7.30 КоАП РФ)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lastRenderedPageBreak/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00BC4">
              <w:rPr>
                <w:bCs/>
                <w:sz w:val="22"/>
                <w:szCs w:val="22"/>
                <w:lang w:eastAsia="en-US"/>
              </w:rPr>
              <w:t>2</w:t>
            </w:r>
          </w:p>
          <w:p w:rsidR="00583D3D" w:rsidRPr="00D8456B" w:rsidRDefault="00583D3D" w:rsidP="007B7D6F">
            <w:pPr>
              <w:pStyle w:val="a3"/>
              <w:ind w:left="-73" w:hanging="19"/>
              <w:jc w:val="center"/>
              <w:rPr>
                <w:i/>
                <w:sz w:val="22"/>
                <w:szCs w:val="22"/>
                <w:lang w:eastAsia="en-US"/>
              </w:rPr>
            </w:pPr>
            <w:r w:rsidRPr="00D8456B">
              <w:rPr>
                <w:i/>
                <w:sz w:val="22"/>
                <w:szCs w:val="22"/>
                <w:lang w:eastAsia="en-US"/>
              </w:rPr>
              <w:t>(нарушени</w:t>
            </w:r>
            <w:r>
              <w:rPr>
                <w:i/>
                <w:sz w:val="22"/>
                <w:szCs w:val="22"/>
                <w:lang w:eastAsia="en-US"/>
              </w:rPr>
              <w:t>я</w:t>
            </w:r>
            <w:r w:rsidRPr="00D8456B">
              <w:rPr>
                <w:i/>
                <w:sz w:val="22"/>
                <w:szCs w:val="22"/>
                <w:lang w:eastAsia="en-US"/>
              </w:rPr>
              <w:t xml:space="preserve"> с истекшим </w:t>
            </w:r>
            <w:r w:rsidRPr="00D8456B">
              <w:rPr>
                <w:i/>
                <w:sz w:val="22"/>
                <w:szCs w:val="22"/>
                <w:lang w:eastAsia="en-US"/>
              </w:rPr>
              <w:lastRenderedPageBreak/>
              <w:t>сроком)</w:t>
            </w:r>
          </w:p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83D3D" w:rsidRPr="00500BC4" w:rsidTr="00B96E54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D8456B" w:rsidRDefault="00583D3D" w:rsidP="007B7D6F">
            <w:pPr>
              <w:suppressAutoHyphens/>
              <w:overflowPunct w:val="0"/>
              <w:autoSpaceDE w:val="0"/>
              <w:ind w:left="-69" w:firstLine="6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8456B">
              <w:rPr>
                <w:sz w:val="22"/>
                <w:szCs w:val="22"/>
              </w:rPr>
              <w:t xml:space="preserve">Часть 4 статья 93 </w:t>
            </w:r>
            <w:r w:rsidRPr="00D8456B">
              <w:rPr>
                <w:rFonts w:eastAsia="Calibri"/>
                <w:sz w:val="22"/>
                <w:szCs w:val="22"/>
                <w:lang w:eastAsia="en-US"/>
              </w:rPr>
              <w:t xml:space="preserve">Федеральный закон № 44-ФЗ, </w:t>
            </w:r>
            <w:r w:rsidRPr="00D8456B">
              <w:rPr>
                <w:rFonts w:eastAsia="Calibri"/>
                <w:sz w:val="22"/>
                <w:szCs w:val="22"/>
                <w:lang w:eastAsia="en-US"/>
              </w:rPr>
              <w:br/>
              <w:t xml:space="preserve">Контракт № 2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D8456B" w:rsidRDefault="00583D3D" w:rsidP="007B7D6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proofErr w:type="spellStart"/>
            <w:r w:rsidRPr="00D8456B">
              <w:rPr>
                <w:sz w:val="22"/>
                <w:szCs w:val="22"/>
              </w:rPr>
              <w:t>Невключение</w:t>
            </w:r>
            <w:proofErr w:type="spellEnd"/>
            <w:r w:rsidRPr="00D8456B">
              <w:rPr>
                <w:sz w:val="22"/>
                <w:szCs w:val="22"/>
              </w:rPr>
              <w:t xml:space="preserve"> обоснования цены контракта в к</w:t>
            </w:r>
            <w:r w:rsidRPr="00D8456B">
              <w:rPr>
                <w:rFonts w:eastAsia="Calibri"/>
                <w:sz w:val="22"/>
                <w:szCs w:val="22"/>
                <w:lang w:eastAsia="en-US"/>
              </w:rPr>
              <w:t xml:space="preserve">онтракт, заключенный </w:t>
            </w:r>
            <w:r w:rsidRPr="00D8456B">
              <w:rPr>
                <w:sz w:val="22"/>
                <w:szCs w:val="22"/>
              </w:rPr>
              <w:t xml:space="preserve">на основании пункта 32 части 1 статьи 93 Федерального закона </w:t>
            </w:r>
            <w:r w:rsidRPr="00D8456B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AB31D8" w:rsidRDefault="00583D3D" w:rsidP="007B7D6F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B31D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583D3D" w:rsidRPr="00AB31D8" w:rsidRDefault="00583D3D" w:rsidP="007B7D6F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B31D8">
              <w:rPr>
                <w:sz w:val="22"/>
                <w:szCs w:val="22"/>
                <w:lang w:eastAsia="en-US"/>
              </w:rPr>
              <w:t>частью 5 статьи 7.30.1 КоАП РФ</w:t>
            </w:r>
          </w:p>
          <w:p w:rsidR="00583D3D" w:rsidRDefault="00583D3D" w:rsidP="007B7D6F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AB31D8">
              <w:rPr>
                <w:sz w:val="22"/>
                <w:szCs w:val="22"/>
                <w:lang w:eastAsia="en-US"/>
              </w:rPr>
              <w:t>(до 01.03.2025 - часть 1.4 статьи 7.30 КоАП РФ)</w:t>
            </w:r>
          </w:p>
          <w:p w:rsidR="00583D3D" w:rsidRPr="00D8456B" w:rsidRDefault="00583D3D" w:rsidP="007B7D6F">
            <w:pPr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D8456B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D8456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D8456B" w:rsidRDefault="00583D3D" w:rsidP="007B7D6F">
            <w:pPr>
              <w:pStyle w:val="a3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D8456B">
              <w:rPr>
                <w:sz w:val="22"/>
                <w:szCs w:val="22"/>
                <w:lang w:eastAsia="en-US"/>
              </w:rPr>
              <w:t>1</w:t>
            </w:r>
          </w:p>
          <w:p w:rsidR="00583D3D" w:rsidRPr="00D8456B" w:rsidRDefault="00583D3D" w:rsidP="007B7D6F">
            <w:pPr>
              <w:pStyle w:val="a3"/>
              <w:ind w:left="-73" w:hanging="19"/>
              <w:jc w:val="center"/>
              <w:rPr>
                <w:i/>
                <w:sz w:val="22"/>
                <w:szCs w:val="22"/>
                <w:lang w:eastAsia="en-US"/>
              </w:rPr>
            </w:pPr>
            <w:r w:rsidRPr="00D8456B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583D3D" w:rsidRPr="00D8456B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83D3D" w:rsidRPr="00500BC4" w:rsidTr="00B96E54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-69" w:right="-100" w:hanging="39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Часть 3 статья 103</w:t>
            </w:r>
          </w:p>
          <w:p w:rsidR="00583D3D" w:rsidRPr="00500BC4" w:rsidRDefault="00583D3D" w:rsidP="007B7D6F">
            <w:pPr>
              <w:suppressAutoHyphens/>
              <w:overflowPunct w:val="0"/>
              <w:autoSpaceDE w:val="0"/>
              <w:ind w:left="-69" w:right="-100" w:hanging="39"/>
              <w:jc w:val="center"/>
              <w:textAlignment w:val="baseline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  <w:p w:rsidR="00583D3D" w:rsidRPr="00500BC4" w:rsidRDefault="00583D3D" w:rsidP="007B7D6F">
            <w:pPr>
              <w:ind w:left="-69" w:right="-100" w:hanging="39"/>
              <w:jc w:val="center"/>
              <w:rPr>
                <w:color w:val="000000"/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(К</w:t>
            </w:r>
            <w:r w:rsidRPr="00500BC4">
              <w:rPr>
                <w:rFonts w:eastAsia="Calibri"/>
                <w:sz w:val="22"/>
                <w:szCs w:val="22"/>
              </w:rPr>
              <w:t>онтракт</w:t>
            </w:r>
            <w:r w:rsidRPr="00500BC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500BC4">
              <w:rPr>
                <w:sz w:val="22"/>
                <w:szCs w:val="22"/>
              </w:rPr>
              <w:t>№ 2</w:t>
            </w:r>
            <w:r w:rsidRPr="00500BC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Default="00583D3D" w:rsidP="007B7D6F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500BC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500BC4">
              <w:rPr>
                <w:rFonts w:eastAsia="Calibri"/>
                <w:bCs/>
                <w:iCs/>
                <w:sz w:val="22"/>
                <w:szCs w:val="22"/>
              </w:rPr>
              <w:t xml:space="preserve"> копии контракта</w:t>
            </w:r>
            <w:r w:rsidRPr="00500BC4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583D3D" w:rsidRPr="00500BC4" w:rsidRDefault="00583D3D" w:rsidP="007B7D6F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583D3D" w:rsidRPr="00500BC4" w:rsidRDefault="00583D3D" w:rsidP="007B7D6F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583D3D" w:rsidRPr="00500BC4" w:rsidRDefault="00583D3D" w:rsidP="007B7D6F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sz w:val="22"/>
                <w:szCs w:val="22"/>
                <w:lang w:eastAsia="en-US"/>
              </w:rPr>
              <w:t xml:space="preserve"> (до 01.03.2025 - частью 2 статьи 7.31 КоАП РФ)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1</w:t>
            </w:r>
          </w:p>
          <w:p w:rsidR="00583D3D" w:rsidRPr="00500BC4" w:rsidRDefault="00583D3D" w:rsidP="007B7D6F">
            <w:pPr>
              <w:pStyle w:val="a3"/>
              <w:ind w:left="-73" w:hanging="19"/>
              <w:jc w:val="center"/>
              <w:rPr>
                <w:i/>
                <w:sz w:val="22"/>
                <w:szCs w:val="22"/>
                <w:lang w:eastAsia="en-US"/>
              </w:rPr>
            </w:pPr>
            <w:r w:rsidRPr="00500BC4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583D3D" w:rsidRPr="00500BC4" w:rsidRDefault="00583D3D" w:rsidP="007B7D6F">
            <w:pPr>
              <w:pStyle w:val="a3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83D3D" w:rsidRPr="00500BC4" w:rsidTr="00B96E54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Часть 3 статья 103</w:t>
            </w:r>
          </w:p>
          <w:p w:rsidR="00583D3D" w:rsidRPr="00500BC4" w:rsidRDefault="00583D3D" w:rsidP="007B7D6F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  <w:p w:rsidR="00583D3D" w:rsidRPr="00500BC4" w:rsidRDefault="00583D3D" w:rsidP="007B7D6F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500BC4">
              <w:rPr>
                <w:rFonts w:eastAsia="Calibri"/>
                <w:bCs/>
                <w:sz w:val="22"/>
                <w:szCs w:val="22"/>
              </w:rPr>
              <w:t>(</w:t>
            </w:r>
            <w:r w:rsidRPr="00500BC4">
              <w:rPr>
                <w:bCs/>
                <w:sz w:val="22"/>
                <w:szCs w:val="22"/>
              </w:rPr>
              <w:t xml:space="preserve">Контракт </w:t>
            </w:r>
            <w:r w:rsidRPr="00500BC4">
              <w:rPr>
                <w:bCs/>
                <w:sz w:val="22"/>
                <w:szCs w:val="22"/>
              </w:rPr>
              <w:br/>
            </w:r>
            <w:r w:rsidRPr="00500BC4">
              <w:rPr>
                <w:sz w:val="22"/>
                <w:szCs w:val="22"/>
              </w:rPr>
              <w:t xml:space="preserve">№ </w:t>
            </w:r>
            <w:r w:rsidRPr="00500BC4">
              <w:rPr>
                <w:color w:val="000000"/>
                <w:sz w:val="22"/>
                <w:szCs w:val="22"/>
              </w:rPr>
              <w:t>0100-019820-2023/ТКО</w:t>
            </w:r>
            <w:r w:rsidRPr="00500BC4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Default="00583D3D" w:rsidP="007B7D6F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500BC4">
              <w:rPr>
                <w:iCs/>
                <w:sz w:val="22"/>
                <w:szCs w:val="22"/>
              </w:rPr>
              <w:t xml:space="preserve">информации </w:t>
            </w:r>
            <w:r w:rsidRPr="00500BC4">
              <w:rPr>
                <w:sz w:val="22"/>
                <w:szCs w:val="22"/>
              </w:rPr>
              <w:t xml:space="preserve">об изменении контракта </w:t>
            </w:r>
            <w:r w:rsidRPr="00500BC4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583D3D" w:rsidRPr="00500BC4" w:rsidRDefault="00583D3D" w:rsidP="007B7D6F">
            <w:pPr>
              <w:pStyle w:val="a3"/>
              <w:ind w:left="34" w:hanging="34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583D3D" w:rsidRPr="00500BC4" w:rsidRDefault="00583D3D" w:rsidP="007B7D6F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583D3D" w:rsidRPr="00500BC4" w:rsidRDefault="00583D3D" w:rsidP="007B7D6F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583D3D" w:rsidRPr="00500BC4" w:rsidRDefault="00583D3D" w:rsidP="007B7D6F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83D3D" w:rsidRPr="00500BC4" w:rsidTr="00B96E54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Часть 3 статья 103</w:t>
            </w:r>
          </w:p>
          <w:p w:rsidR="00583D3D" w:rsidRPr="00500BC4" w:rsidRDefault="00583D3D" w:rsidP="007B7D6F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  <w:p w:rsidR="00583D3D" w:rsidRPr="00500BC4" w:rsidRDefault="00583D3D" w:rsidP="007B7D6F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rFonts w:eastAsia="Calibri"/>
                <w:bCs/>
                <w:sz w:val="22"/>
                <w:szCs w:val="22"/>
              </w:rPr>
              <w:t>(</w:t>
            </w:r>
            <w:r w:rsidRPr="00500BC4">
              <w:rPr>
                <w:bCs/>
                <w:sz w:val="22"/>
                <w:szCs w:val="22"/>
              </w:rPr>
              <w:t xml:space="preserve">Контракт </w:t>
            </w:r>
            <w:r w:rsidRPr="00500BC4">
              <w:rPr>
                <w:sz w:val="22"/>
                <w:szCs w:val="22"/>
              </w:rPr>
              <w:t>№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t>Ненаправление</w:t>
            </w:r>
            <w:proofErr w:type="spellEnd"/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t>/</w:t>
            </w:r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br/>
              <w:t xml:space="preserve">несвоевременное направление </w:t>
            </w:r>
            <w:r w:rsidRPr="00500BC4">
              <w:rPr>
                <w:iCs/>
                <w:sz w:val="22"/>
                <w:szCs w:val="22"/>
              </w:rPr>
              <w:t xml:space="preserve">информации </w:t>
            </w:r>
            <w:r w:rsidRPr="00500BC4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500BC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</w:t>
            </w:r>
            <w:r w:rsidRPr="00500BC4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583D3D" w:rsidRPr="00500BC4" w:rsidRDefault="00583D3D" w:rsidP="007B7D6F">
            <w:pPr>
              <w:pStyle w:val="a3"/>
              <w:ind w:left="34" w:hanging="3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00BC4">
              <w:rPr>
                <w:color w:val="222222"/>
                <w:sz w:val="22"/>
                <w:szCs w:val="22"/>
                <w:bdr w:val="none" w:sz="0" w:space="0" w:color="auto" w:frame="1"/>
              </w:rPr>
              <w:t>(</w:t>
            </w:r>
            <w:r w:rsidRPr="00500BC4">
              <w:rPr>
                <w:sz w:val="22"/>
                <w:szCs w:val="22"/>
              </w:rPr>
              <w:t xml:space="preserve">информация об оплате </w:t>
            </w:r>
            <w:r w:rsidRPr="00500BC4">
              <w:rPr>
                <w:iCs/>
                <w:sz w:val="22"/>
                <w:szCs w:val="22"/>
              </w:rPr>
              <w:t xml:space="preserve">в соответствии с платежными поручениями </w:t>
            </w:r>
            <w:r>
              <w:rPr>
                <w:iCs/>
                <w:sz w:val="22"/>
                <w:szCs w:val="22"/>
              </w:rPr>
              <w:br/>
            </w:r>
            <w:r w:rsidRPr="00500BC4">
              <w:rPr>
                <w:iCs/>
                <w:sz w:val="22"/>
                <w:szCs w:val="22"/>
              </w:rPr>
              <w:t>от 26.02.2024 № 11439</w:t>
            </w:r>
            <w:r w:rsidRPr="00500BC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br/>
            </w:r>
            <w:r w:rsidRPr="00500BC4">
              <w:rPr>
                <w:color w:val="000000"/>
                <w:sz w:val="22"/>
                <w:szCs w:val="22"/>
              </w:rPr>
              <w:t xml:space="preserve"> </w:t>
            </w:r>
            <w:r w:rsidRPr="00500BC4">
              <w:rPr>
                <w:iCs/>
                <w:sz w:val="22"/>
                <w:szCs w:val="22"/>
              </w:rPr>
              <w:t>от 22.03.2024  № 18130</w:t>
            </w:r>
            <w:r w:rsidRPr="00500BC4">
              <w:rPr>
                <w:color w:val="000000"/>
                <w:sz w:val="22"/>
                <w:szCs w:val="22"/>
              </w:rPr>
              <w:t xml:space="preserve">, </w:t>
            </w:r>
            <w:r w:rsidRPr="00500BC4">
              <w:rPr>
                <w:iCs/>
                <w:sz w:val="22"/>
                <w:szCs w:val="22"/>
              </w:rPr>
              <w:t>от 27.04.2024 № 27089</w:t>
            </w:r>
            <w:r w:rsidRPr="00500BC4">
              <w:rPr>
                <w:color w:val="000000"/>
                <w:sz w:val="22"/>
                <w:szCs w:val="22"/>
              </w:rPr>
              <w:t xml:space="preserve">, от 04.06.2024 № 35033 направлена </w:t>
            </w:r>
            <w:r w:rsidRPr="00500BC4">
              <w:rPr>
                <w:rFonts w:eastAsiaTheme="minorHAnsi"/>
                <w:iCs/>
                <w:sz w:val="22"/>
                <w:szCs w:val="22"/>
                <w:lang w:eastAsia="en-US"/>
              </w:rPr>
              <w:t>с нарушением установленного срока</w:t>
            </w:r>
            <w:r w:rsidRPr="00500BC4">
              <w:rPr>
                <w:rFonts w:eastAsia="Calibri"/>
                <w:bCs/>
                <w:sz w:val="22"/>
                <w:szCs w:val="22"/>
              </w:rPr>
              <w:t xml:space="preserve">;  </w:t>
            </w:r>
          </w:p>
          <w:p w:rsidR="00583D3D" w:rsidRDefault="00583D3D" w:rsidP="007B7D6F">
            <w:pPr>
              <w:pStyle w:val="a3"/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информация об оплате </w:t>
            </w:r>
            <w:r w:rsidRPr="00500BC4">
              <w:rPr>
                <w:iCs/>
                <w:sz w:val="22"/>
                <w:szCs w:val="22"/>
              </w:rPr>
              <w:t>в соответствии с платежными поручениями от 26.02.2024 № 11440</w:t>
            </w:r>
            <w:r w:rsidRPr="00500BC4">
              <w:rPr>
                <w:color w:val="000000"/>
                <w:sz w:val="22"/>
                <w:szCs w:val="22"/>
              </w:rPr>
              <w:t xml:space="preserve">, </w:t>
            </w:r>
            <w:r w:rsidRPr="00500BC4">
              <w:rPr>
                <w:iCs/>
                <w:sz w:val="22"/>
                <w:szCs w:val="22"/>
              </w:rPr>
              <w:t>от 26.02.2024 № 11441</w:t>
            </w:r>
            <w:r w:rsidRPr="00500BC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- </w:t>
            </w:r>
            <w:r w:rsidRPr="00500BC4">
              <w:rPr>
                <w:color w:val="000000"/>
                <w:sz w:val="22"/>
                <w:szCs w:val="22"/>
              </w:rPr>
              <w:t>не направлена)</w:t>
            </w:r>
          </w:p>
          <w:p w:rsidR="00583D3D" w:rsidRPr="00500BC4" w:rsidRDefault="00583D3D" w:rsidP="007B7D6F">
            <w:pPr>
              <w:pStyle w:val="a3"/>
              <w:ind w:left="34" w:hanging="34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583D3D" w:rsidRPr="00500BC4" w:rsidRDefault="00583D3D" w:rsidP="007B7D6F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583D3D" w:rsidRPr="00500BC4" w:rsidRDefault="00583D3D" w:rsidP="007B7D6F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00BC4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583D3D" w:rsidRPr="00500BC4" w:rsidRDefault="00583D3D" w:rsidP="007B7D6F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3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83D3D" w:rsidRPr="00500BC4" w:rsidTr="00B96E54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71"/>
              </w:tabs>
              <w:spacing w:after="0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583D3D" w:rsidRPr="00500BC4" w:rsidRDefault="00583D3D" w:rsidP="007B7D6F">
            <w:pPr>
              <w:pStyle w:val="a5"/>
              <w:tabs>
                <w:tab w:val="left" w:pos="71"/>
              </w:tabs>
              <w:spacing w:after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83D3D" w:rsidRPr="00500BC4" w:rsidRDefault="00583D3D" w:rsidP="007B7D6F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500BC4"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583D3D" w:rsidRPr="00500BC4" w:rsidTr="00B96E54">
        <w:trPr>
          <w:trHeight w:val="620"/>
          <w:jc w:val="center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3D" w:rsidRPr="00500BC4" w:rsidRDefault="00583D3D" w:rsidP="007B7D6F">
            <w:pPr>
              <w:pStyle w:val="a5"/>
              <w:tabs>
                <w:tab w:val="left" w:pos="33"/>
              </w:tabs>
              <w:spacing w:after="0"/>
              <w:ind w:left="0" w:hanging="9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 xml:space="preserve">Всего 7 нарушений Учреждения законодательства в сфере закупок, </w:t>
            </w:r>
          </w:p>
          <w:p w:rsidR="00583D3D" w:rsidRDefault="00583D3D" w:rsidP="007B7D6F">
            <w:pPr>
              <w:pStyle w:val="a5"/>
              <w:tabs>
                <w:tab w:val="left" w:pos="33"/>
              </w:tabs>
              <w:spacing w:after="0"/>
              <w:ind w:left="0" w:hanging="9"/>
              <w:rPr>
                <w:i/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 xml:space="preserve">из </w:t>
            </w:r>
            <w:proofErr w:type="gramStart"/>
            <w:r w:rsidRPr="00500BC4">
              <w:rPr>
                <w:sz w:val="22"/>
                <w:szCs w:val="22"/>
                <w:lang w:eastAsia="en-US"/>
              </w:rPr>
              <w:t>кото</w:t>
            </w:r>
            <w:r>
              <w:rPr>
                <w:sz w:val="22"/>
                <w:szCs w:val="22"/>
                <w:lang w:eastAsia="en-US"/>
              </w:rPr>
              <w:t>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- 6</w:t>
            </w:r>
            <w:r w:rsidRPr="00500BC4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Pr="00500BC4">
              <w:rPr>
                <w:i/>
                <w:sz w:val="22"/>
                <w:szCs w:val="22"/>
                <w:lang w:eastAsia="en-US"/>
              </w:rPr>
              <w:t>.</w:t>
            </w:r>
            <w:r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  <w:p w:rsidR="00583D3D" w:rsidRPr="00500BC4" w:rsidRDefault="00583D3D" w:rsidP="007B7D6F">
            <w:pPr>
              <w:pStyle w:val="a5"/>
              <w:tabs>
                <w:tab w:val="left" w:pos="33"/>
              </w:tabs>
              <w:spacing w:after="0"/>
              <w:ind w:left="0" w:hanging="9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583D3D" w:rsidRDefault="00583D3D" w:rsidP="007B7D6F">
      <w:pPr>
        <w:ind w:firstLine="708"/>
        <w:rPr>
          <w:color w:val="000000"/>
        </w:rPr>
      </w:pPr>
    </w:p>
    <w:p w:rsidR="00583D3D" w:rsidRPr="00CA64D9" w:rsidRDefault="00583D3D" w:rsidP="007B7D6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2487">
        <w:rPr>
          <w:color w:val="000000"/>
        </w:rPr>
        <w:t xml:space="preserve">По итогам проверки принято решение </w:t>
      </w:r>
      <w:r w:rsidRPr="005B2487">
        <w:t xml:space="preserve">выдать </w:t>
      </w:r>
      <w:r>
        <w:t xml:space="preserve">Учреждению </w:t>
      </w:r>
      <w:r w:rsidRPr="005B2487">
        <w:t>предписание об устранении выявленных нарушений законодательства о контрактной системе в сфере закупок.</w:t>
      </w:r>
    </w:p>
    <w:p w:rsidR="00583D3D" w:rsidRDefault="00583D3D" w:rsidP="007B7D6F">
      <w:pPr>
        <w:ind w:firstLine="708"/>
        <w:rPr>
          <w:u w:val="single"/>
        </w:rPr>
      </w:pPr>
    </w:p>
    <w:p w:rsidR="00583D3D" w:rsidRDefault="00583D3D" w:rsidP="007B7D6F">
      <w:pPr>
        <w:ind w:firstLine="708"/>
        <w:rPr>
          <w:u w:val="single"/>
        </w:rPr>
      </w:pPr>
    </w:p>
    <w:p w:rsidR="00583D3D" w:rsidRDefault="00583D3D" w:rsidP="007B7D6F">
      <w:pPr>
        <w:ind w:firstLine="708"/>
        <w:rPr>
          <w:u w:val="single"/>
        </w:rPr>
      </w:pPr>
    </w:p>
    <w:p w:rsidR="00583D3D" w:rsidRPr="00D97F0C" w:rsidRDefault="00583D3D" w:rsidP="007B7D6F">
      <w:pPr>
        <w:ind w:firstLine="708"/>
        <w:rPr>
          <w:u w:val="single"/>
        </w:rPr>
      </w:pPr>
      <w:r w:rsidRPr="00D97F0C">
        <w:rPr>
          <w:u w:val="single"/>
        </w:rPr>
        <w:t>Список сокращений:</w:t>
      </w:r>
    </w:p>
    <w:p w:rsidR="00583D3D" w:rsidRPr="00D97F0C" w:rsidRDefault="00583D3D" w:rsidP="007B7D6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:rsidR="00583D3D" w:rsidRPr="00D97F0C" w:rsidRDefault="00583D3D" w:rsidP="007B7D6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583D3D" w:rsidRPr="00D97F0C" w:rsidRDefault="00583D3D" w:rsidP="007B7D6F">
      <w:pPr>
        <w:tabs>
          <w:tab w:val="left" w:pos="0"/>
        </w:tabs>
        <w:ind w:firstLine="709"/>
        <w:jc w:val="both"/>
      </w:pPr>
    </w:p>
    <w:p w:rsidR="00583D3D" w:rsidRDefault="00583D3D" w:rsidP="007B7D6F">
      <w:pPr>
        <w:tabs>
          <w:tab w:val="left" w:pos="0"/>
        </w:tabs>
        <w:ind w:firstLine="709"/>
        <w:jc w:val="both"/>
      </w:pPr>
    </w:p>
    <w:sectPr w:rsidR="00583D3D" w:rsidSect="00583D3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88"/>
    <w:multiLevelType w:val="hybridMultilevel"/>
    <w:tmpl w:val="0B18F54C"/>
    <w:lvl w:ilvl="0" w:tplc="9A0C59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3D"/>
    <w:rsid w:val="00094BE1"/>
    <w:rsid w:val="00583D3D"/>
    <w:rsid w:val="006D762B"/>
    <w:rsid w:val="007B7D6F"/>
    <w:rsid w:val="009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D3D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3D3D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583D3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83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3D3D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583D3D"/>
  </w:style>
  <w:style w:type="character" w:customStyle="1" w:styleId="a4">
    <w:name w:val="Абзац списка Знак"/>
    <w:link w:val="a3"/>
    <w:uiPriority w:val="34"/>
    <w:qFormat/>
    <w:locked/>
    <w:rsid w:val="00583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583D3D"/>
  </w:style>
  <w:style w:type="table" w:styleId="a7">
    <w:name w:val="Table Grid"/>
    <w:basedOn w:val="a1"/>
    <w:uiPriority w:val="59"/>
    <w:rsid w:val="00583D3D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583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D3D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3D3D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583D3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83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3D3D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583D3D"/>
  </w:style>
  <w:style w:type="character" w:customStyle="1" w:styleId="a4">
    <w:name w:val="Абзац списка Знак"/>
    <w:link w:val="a3"/>
    <w:uiPriority w:val="34"/>
    <w:qFormat/>
    <w:locked/>
    <w:rsid w:val="00583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583D3D"/>
  </w:style>
  <w:style w:type="table" w:styleId="a7">
    <w:name w:val="Table Grid"/>
    <w:basedOn w:val="a1"/>
    <w:uiPriority w:val="59"/>
    <w:rsid w:val="00583D3D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3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58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2025-06-18T10:14:00Z</dcterms:created>
  <dcterms:modified xsi:type="dcterms:W3CDTF">2025-06-18T10:14:00Z</dcterms:modified>
</cp:coreProperties>
</file>