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  <w:bookmarkStart w:id="0" w:name="_GoBack"/>
            <w:bookmarkEnd w:id="0"/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5203D1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08.02.2021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597C2E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908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</w:t>
      </w:r>
      <w:r w:rsidR="002C0503">
        <w:rPr>
          <w:sz w:val="28"/>
          <w:szCs w:val="28"/>
        </w:rPr>
        <w:t>а которые не разграничена, в безвозмездное пользование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</w:p>
    <w:p w:rsidR="00BE237B" w:rsidRDefault="00BE237B"/>
    <w:p w:rsidR="00BE237B" w:rsidRDefault="00ED356C" w:rsidP="00BE237B">
      <w:pPr>
        <w:jc w:val="both"/>
      </w:pPr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</w:t>
      </w:r>
      <w:r w:rsidR="002C0503">
        <w:rPr>
          <w:sz w:val="28"/>
          <w:szCs w:val="28"/>
        </w:rPr>
        <w:t>й области от 18.01.2021 №15ВР-33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 округа</w:t>
      </w:r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BD75DA">
        <w:rPr>
          <w:sz w:val="28"/>
          <w:szCs w:val="28"/>
        </w:rPr>
        <w:t>ского округа от 04.02.2020 №1001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20DD4" w:rsidRPr="00ED356C">
        <w:rPr>
          <w:sz w:val="28"/>
          <w:szCs w:val="28"/>
        </w:rPr>
        <w:t>Разместить Порядок, указанный в п. 1 настоящего Постановления, в автоматизированной информационной системе «Реестр государственных 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>Управлению муниципальных услуг, связи и развития ИКТ (Белкина С.В.) р</w:t>
      </w:r>
      <w:r w:rsidR="00E20DD4">
        <w:rPr>
          <w:sz w:val="28"/>
          <w:szCs w:val="28"/>
        </w:rPr>
        <w:t xml:space="preserve">азместить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r w:rsidR="00E20DD4">
        <w:rPr>
          <w:sz w:val="28"/>
          <w:szCs w:val="28"/>
          <w:lang w:val="en-US"/>
        </w:rPr>
        <w:t>ramenskoye</w:t>
      </w:r>
      <w:r w:rsidR="00E20DD4" w:rsidRPr="00E20DD4">
        <w:rPr>
          <w:sz w:val="28"/>
          <w:szCs w:val="28"/>
        </w:rPr>
        <w:t>.</w:t>
      </w:r>
      <w:r w:rsidR="00E20DD4">
        <w:rPr>
          <w:sz w:val="28"/>
          <w:szCs w:val="28"/>
          <w:lang w:val="en-US"/>
        </w:rPr>
        <w:t>ru</w:t>
      </w:r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Будкина</w:t>
      </w:r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Неволин</w:t>
      </w: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BD75DA" w:rsidRDefault="00BD75DA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5203D1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08.02.2021  № 908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BD75DA" w:rsidRPr="00BD75DA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>1. Предоставление государственной услуги 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BD75DA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безвозмездное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</w:t>
      </w:r>
      <w:r w:rsidR="00BD75DA">
        <w:rPr>
          <w:sz w:val="28"/>
          <w:szCs w:val="28"/>
        </w:rPr>
        <w:t>т  18 января 2021 года  №15ВР-33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r w:rsidRPr="00F53064">
        <w:rPr>
          <w:rFonts w:eastAsia="Calibri"/>
          <w:sz w:val="28"/>
          <w:szCs w:val="28"/>
          <w:lang w:val="en-US" w:eastAsia="en-US"/>
        </w:rPr>
        <w:t>ramenskoye</w:t>
      </w:r>
      <w:r w:rsidRPr="00F53064">
        <w:rPr>
          <w:rFonts w:eastAsia="Calibri"/>
          <w:sz w:val="28"/>
          <w:szCs w:val="28"/>
          <w:lang w:eastAsia="en-US"/>
        </w:rPr>
        <w:t>.</w:t>
      </w:r>
      <w:r w:rsidRPr="00F53064">
        <w:rPr>
          <w:rFonts w:eastAsia="Calibri"/>
          <w:sz w:val="28"/>
          <w:szCs w:val="28"/>
          <w:lang w:val="en-US" w:eastAsia="en-US"/>
        </w:rPr>
        <w:t>ru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8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r w:rsidRPr="00F53064">
        <w:rPr>
          <w:rFonts w:eastAsia="Calibri"/>
          <w:sz w:val="28"/>
          <w:szCs w:val="28"/>
          <w:lang w:val="en-US" w:eastAsia="en-US"/>
        </w:rPr>
        <w:t>mfc</w:t>
      </w:r>
      <w:r w:rsidRPr="00F53064">
        <w:rPr>
          <w:rFonts w:eastAsia="Calibri"/>
          <w:sz w:val="28"/>
          <w:szCs w:val="28"/>
          <w:lang w:eastAsia="en-US"/>
        </w:rPr>
        <w:t>-</w:t>
      </w:r>
      <w:r w:rsidRPr="00F53064">
        <w:rPr>
          <w:rFonts w:eastAsia="Calibri"/>
          <w:sz w:val="28"/>
          <w:szCs w:val="28"/>
          <w:lang w:val="en-US" w:eastAsia="en-US"/>
        </w:rPr>
        <w:t>ramenskoye</w:t>
      </w:r>
      <w:r w:rsidRPr="00F53064">
        <w:rPr>
          <w:rFonts w:eastAsia="Calibri"/>
          <w:sz w:val="28"/>
          <w:szCs w:val="28"/>
          <w:lang w:eastAsia="en-US"/>
        </w:rPr>
        <w:t>.</w:t>
      </w:r>
      <w:r w:rsidRPr="00F53064">
        <w:rPr>
          <w:rFonts w:eastAsia="Calibri"/>
          <w:sz w:val="28"/>
          <w:szCs w:val="28"/>
          <w:lang w:val="en-US" w:eastAsia="en-US"/>
        </w:rPr>
        <w:t>ru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C0503"/>
    <w:rsid w:val="002F46EC"/>
    <w:rsid w:val="003256D1"/>
    <w:rsid w:val="00335633"/>
    <w:rsid w:val="00391AEB"/>
    <w:rsid w:val="003E22C2"/>
    <w:rsid w:val="00404A87"/>
    <w:rsid w:val="004F3D0C"/>
    <w:rsid w:val="005203D1"/>
    <w:rsid w:val="00597C2E"/>
    <w:rsid w:val="00636F4E"/>
    <w:rsid w:val="009377C8"/>
    <w:rsid w:val="00947E68"/>
    <w:rsid w:val="00950A4D"/>
    <w:rsid w:val="00A51AE2"/>
    <w:rsid w:val="00B80871"/>
    <w:rsid w:val="00BD75DA"/>
    <w:rsid w:val="00BE237B"/>
    <w:rsid w:val="00C87D5C"/>
    <w:rsid w:val="00CD72F4"/>
    <w:rsid w:val="00D33497"/>
    <w:rsid w:val="00D4332C"/>
    <w:rsid w:val="00E20DD4"/>
    <w:rsid w:val="00ED356C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adm@ramenskoy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5A81-20A2-4398-A853-631A22D4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P04U09</cp:lastModifiedBy>
  <cp:revision>2</cp:revision>
  <cp:lastPrinted>2019-12-25T12:18:00Z</cp:lastPrinted>
  <dcterms:created xsi:type="dcterms:W3CDTF">2021-02-09T09:24:00Z</dcterms:created>
  <dcterms:modified xsi:type="dcterms:W3CDTF">2021-02-09T09:24:00Z</dcterms:modified>
</cp:coreProperties>
</file>