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070B3" w14:paraId="4217E921" w14:textId="77777777" w:rsidTr="00356683">
        <w:trPr>
          <w:cantSplit/>
          <w:trHeight w:val="3821"/>
        </w:trPr>
        <w:tc>
          <w:tcPr>
            <w:tcW w:w="9498" w:type="dxa"/>
          </w:tcPr>
          <w:p w14:paraId="241F419C" w14:textId="40A6ED4A" w:rsidR="00A070B3" w:rsidRDefault="004277CD" w:rsidP="00356683">
            <w:pPr>
              <w:spacing w:line="360" w:lineRule="auto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 xml:space="preserve">  </w:t>
            </w:r>
          </w:p>
          <w:p w14:paraId="5E24D15E" w14:textId="77777777" w:rsidR="00A070B3" w:rsidRDefault="00CD402C" w:rsidP="00356683">
            <w:pPr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 wp14:anchorId="7D654481" wp14:editId="3101F52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0D8DE" w14:textId="77777777" w:rsidR="00652535" w:rsidRDefault="000A4108" w:rsidP="0035668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14:paraId="7B0C8EB1" w14:textId="77777777" w:rsidR="00A070B3" w:rsidRDefault="00A070B3" w:rsidP="0035668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14:paraId="2BCB1889" w14:textId="77777777" w:rsidR="00A070B3" w:rsidRDefault="00A070B3" w:rsidP="0035668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14:paraId="47B64160" w14:textId="77777777" w:rsidR="007E4010" w:rsidRDefault="007E4010" w:rsidP="00356683">
            <w:pPr>
              <w:jc w:val="center"/>
              <w:rPr>
                <w:b/>
                <w:sz w:val="36"/>
              </w:rPr>
            </w:pPr>
          </w:p>
          <w:p w14:paraId="2978F98A" w14:textId="77777777" w:rsidR="00A070B3" w:rsidRDefault="00A070B3" w:rsidP="0035668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14:paraId="2109FEB3" w14:textId="77777777" w:rsidR="00A070B3" w:rsidRDefault="00A070B3" w:rsidP="00356683">
            <w:pPr>
              <w:jc w:val="center"/>
              <w:rPr>
                <w:b/>
                <w:spacing w:val="100"/>
              </w:rPr>
            </w:pPr>
          </w:p>
          <w:p w14:paraId="177CCB28" w14:textId="77777777" w:rsidR="00A070B3" w:rsidRDefault="00A070B3" w:rsidP="00356683">
            <w:pPr>
              <w:jc w:val="center"/>
              <w:rPr>
                <w:b/>
                <w:spacing w:val="100"/>
              </w:rPr>
            </w:pPr>
          </w:p>
          <w:p w14:paraId="298A84DD" w14:textId="77777777" w:rsidR="000A4108" w:rsidRPr="000A4108" w:rsidRDefault="000A4108" w:rsidP="00356683">
            <w:pPr>
              <w:pStyle w:val="6"/>
              <w:spacing w:line="240" w:lineRule="auto"/>
            </w:pPr>
            <w:r>
              <w:rPr>
                <w:szCs w:val="36"/>
              </w:rPr>
              <w:t>ПОСТАНОВЛЕНИЕ</w:t>
            </w:r>
          </w:p>
        </w:tc>
      </w:tr>
    </w:tbl>
    <w:p w14:paraId="58838972" w14:textId="77777777" w:rsidR="007E4010" w:rsidRPr="007E4010" w:rsidRDefault="007E4010" w:rsidP="00356683">
      <w:pPr>
        <w:jc w:val="both"/>
        <w:rPr>
          <w:rFonts w:ascii="Calibri" w:hAnsi="Calibri"/>
          <w:b/>
          <w:sz w:val="16"/>
        </w:rPr>
      </w:pPr>
    </w:p>
    <w:p w14:paraId="58A2CD54" w14:textId="77777777" w:rsidR="007E4010" w:rsidRPr="007E4010" w:rsidRDefault="007E4010" w:rsidP="00356683">
      <w:pPr>
        <w:jc w:val="both"/>
        <w:rPr>
          <w:rFonts w:ascii="Calibri" w:hAnsi="Calibri"/>
          <w:b/>
          <w:sz w:val="16"/>
        </w:rPr>
      </w:pPr>
    </w:p>
    <w:p w14:paraId="29BEA083" w14:textId="52452E58" w:rsidR="007E4010" w:rsidRPr="007E4010" w:rsidRDefault="007E4010" w:rsidP="000137E9">
      <w:pPr>
        <w:tabs>
          <w:tab w:val="left" w:pos="7088"/>
        </w:tabs>
        <w:jc w:val="both"/>
        <w:rPr>
          <w:sz w:val="28"/>
          <w:szCs w:val="28"/>
        </w:rPr>
      </w:pPr>
      <w:r w:rsidRPr="007E4010">
        <w:rPr>
          <w:sz w:val="28"/>
          <w:szCs w:val="28"/>
        </w:rPr>
        <w:t>__</w:t>
      </w:r>
      <w:r w:rsidR="000137E9" w:rsidRPr="000137E9">
        <w:rPr>
          <w:sz w:val="28"/>
          <w:szCs w:val="28"/>
          <w:u w:val="single"/>
        </w:rPr>
        <w:t>16.11.2021</w:t>
      </w:r>
      <w:r w:rsidRPr="000137E9">
        <w:rPr>
          <w:sz w:val="28"/>
          <w:szCs w:val="28"/>
          <w:u w:val="single"/>
        </w:rPr>
        <w:t>________________</w:t>
      </w:r>
      <w:r w:rsidRPr="007E4010">
        <w:rPr>
          <w:sz w:val="28"/>
          <w:szCs w:val="28"/>
        </w:rPr>
        <w:tab/>
        <w:t xml:space="preserve">№ </w:t>
      </w:r>
      <w:r w:rsidRPr="000137E9">
        <w:rPr>
          <w:sz w:val="28"/>
          <w:szCs w:val="28"/>
          <w:u w:val="single"/>
        </w:rPr>
        <w:t>_</w:t>
      </w:r>
      <w:r w:rsidR="000137E9" w:rsidRPr="000137E9">
        <w:rPr>
          <w:sz w:val="28"/>
          <w:szCs w:val="28"/>
          <w:u w:val="single"/>
        </w:rPr>
        <w:t>_12435</w:t>
      </w:r>
      <w:r w:rsidRPr="000137E9">
        <w:rPr>
          <w:sz w:val="28"/>
          <w:szCs w:val="28"/>
          <w:u w:val="single"/>
        </w:rPr>
        <w:t>_</w:t>
      </w:r>
      <w:r w:rsidRPr="007E4010">
        <w:rPr>
          <w:sz w:val="28"/>
          <w:szCs w:val="28"/>
        </w:rPr>
        <w:t>___</w:t>
      </w:r>
      <w:r w:rsidR="00C45DAA">
        <w:rPr>
          <w:sz w:val="28"/>
          <w:szCs w:val="28"/>
        </w:rPr>
        <w:t>___</w:t>
      </w:r>
    </w:p>
    <w:p w14:paraId="24B72D64" w14:textId="77777777" w:rsidR="007E4010" w:rsidRPr="007E4010" w:rsidRDefault="007E4010" w:rsidP="00356683">
      <w:pPr>
        <w:jc w:val="both"/>
        <w:rPr>
          <w:sz w:val="28"/>
          <w:szCs w:val="28"/>
        </w:rPr>
      </w:pPr>
    </w:p>
    <w:p w14:paraId="4E3563F0" w14:textId="73919CC0" w:rsidR="00EB1189" w:rsidRPr="007E4010" w:rsidRDefault="00600F98" w:rsidP="00356683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</w:t>
      </w:r>
      <w:r w:rsidR="00453C96">
        <w:rPr>
          <w:sz w:val="28"/>
          <w:szCs w:val="28"/>
        </w:rPr>
        <w:t xml:space="preserve">в Постановление </w:t>
      </w:r>
      <w:r w:rsidR="00E169E9">
        <w:rPr>
          <w:sz w:val="28"/>
          <w:szCs w:val="28"/>
        </w:rPr>
        <w:t>администрации Раменского городского округа</w:t>
      </w:r>
      <w:r w:rsidR="001A74BB">
        <w:rPr>
          <w:sz w:val="28"/>
          <w:szCs w:val="28"/>
        </w:rPr>
        <w:t xml:space="preserve"> </w:t>
      </w:r>
      <w:r w:rsidR="00356683">
        <w:rPr>
          <w:sz w:val="28"/>
          <w:szCs w:val="28"/>
        </w:rPr>
        <w:t xml:space="preserve">от </w:t>
      </w:r>
      <w:r w:rsidR="001A74BB">
        <w:rPr>
          <w:sz w:val="28"/>
          <w:szCs w:val="28"/>
        </w:rPr>
        <w:t>02.11.2021 №12097 «</w:t>
      </w:r>
      <w:r w:rsidR="007E4010" w:rsidRPr="007E4010">
        <w:rPr>
          <w:sz w:val="28"/>
          <w:szCs w:val="28"/>
        </w:rPr>
        <w:t xml:space="preserve">О проведении аукциона на право заключить договор о комплексном развитии территории жилой застройки ориентировочной площадью 4,56 га, расположенной по адресу: Московская область, Раменский </w:t>
      </w:r>
      <w:proofErr w:type="spellStart"/>
      <w:r w:rsidR="007E4010" w:rsidRPr="007E4010">
        <w:rPr>
          <w:sz w:val="28"/>
          <w:szCs w:val="28"/>
        </w:rPr>
        <w:t>г.о</w:t>
      </w:r>
      <w:proofErr w:type="spellEnd"/>
      <w:r w:rsidR="007E4010" w:rsidRPr="007E4010">
        <w:rPr>
          <w:sz w:val="28"/>
          <w:szCs w:val="28"/>
        </w:rPr>
        <w:t xml:space="preserve">., </w:t>
      </w:r>
      <w:proofErr w:type="spellStart"/>
      <w:r w:rsidR="007E4010" w:rsidRPr="007E4010">
        <w:rPr>
          <w:sz w:val="28"/>
          <w:szCs w:val="28"/>
        </w:rPr>
        <w:t>р.п</w:t>
      </w:r>
      <w:proofErr w:type="spellEnd"/>
      <w:r w:rsidR="007E4010" w:rsidRPr="007E4010">
        <w:rPr>
          <w:sz w:val="28"/>
          <w:szCs w:val="28"/>
        </w:rPr>
        <w:t>. Ильинский, ул. Театральная и ул. Московская</w:t>
      </w:r>
      <w:r w:rsidR="001A74BB">
        <w:rPr>
          <w:sz w:val="28"/>
          <w:szCs w:val="28"/>
        </w:rPr>
        <w:t>»</w:t>
      </w:r>
      <w:bookmarkEnd w:id="0"/>
    </w:p>
    <w:p w14:paraId="193E1081" w14:textId="77777777" w:rsidR="000737D7" w:rsidRDefault="000737D7" w:rsidP="00356683">
      <w:pPr>
        <w:ind w:firstLine="1146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194776C" w14:textId="77777777" w:rsidR="007E4010" w:rsidRDefault="007E4010" w:rsidP="00356683">
      <w:pPr>
        <w:ind w:firstLine="1146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A9FFB5B" w14:textId="6B5B6210" w:rsidR="00EB1189" w:rsidRDefault="00FB124F" w:rsidP="00356683">
      <w:pPr>
        <w:ind w:firstLine="993"/>
        <w:jc w:val="both"/>
        <w:rPr>
          <w:sz w:val="28"/>
          <w:szCs w:val="28"/>
        </w:rPr>
      </w:pPr>
      <w:r w:rsidRPr="006A7759">
        <w:rPr>
          <w:rFonts w:eastAsia="Calibri"/>
          <w:color w:val="000000"/>
          <w:sz w:val="28"/>
          <w:szCs w:val="28"/>
          <w:lang w:eastAsia="en-US"/>
        </w:rPr>
        <w:t xml:space="preserve">В соответствии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 </w:t>
      </w:r>
      <w:r w:rsidR="006A7759" w:rsidRPr="006A7759">
        <w:rPr>
          <w:rFonts w:eastAsia="Calibri"/>
          <w:color w:val="000000"/>
          <w:sz w:val="28"/>
          <w:szCs w:val="28"/>
          <w:lang w:eastAsia="en-US"/>
        </w:rPr>
        <w:t>Законом Московской области</w:t>
      </w:r>
      <w:r w:rsidR="000737D7">
        <w:rPr>
          <w:rFonts w:eastAsia="Calibri"/>
          <w:color w:val="000000"/>
          <w:sz w:val="28"/>
          <w:szCs w:val="28"/>
          <w:lang w:eastAsia="en-US"/>
        </w:rPr>
        <w:t xml:space="preserve"> от 27.12.2017 </w:t>
      </w:r>
      <w:r w:rsidR="006A7759" w:rsidRPr="006A7759">
        <w:rPr>
          <w:rFonts w:eastAsia="Calibri"/>
          <w:color w:val="000000"/>
          <w:sz w:val="28"/>
          <w:szCs w:val="28"/>
          <w:lang w:eastAsia="en-US"/>
        </w:rPr>
        <w:t xml:space="preserve"> № 250/2017-ОЗ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территории», Положением о комплексном развитии территории в Московской области, утвержденным Постановлением Правительства Московской области  от 26.01.2021 № 29/3, нормативами градостроительного проектирования Московской области, утвержденными </w:t>
      </w:r>
      <w:r w:rsidR="000737D7">
        <w:rPr>
          <w:rFonts w:eastAsia="Calibri"/>
          <w:color w:val="000000"/>
          <w:sz w:val="28"/>
          <w:szCs w:val="28"/>
          <w:lang w:eastAsia="en-US"/>
        </w:rPr>
        <w:t>П</w:t>
      </w:r>
      <w:r w:rsidR="006A7759" w:rsidRPr="006A7759">
        <w:rPr>
          <w:rFonts w:eastAsia="Calibri"/>
          <w:color w:val="000000"/>
          <w:sz w:val="28"/>
          <w:szCs w:val="28"/>
          <w:lang w:eastAsia="en-US"/>
        </w:rPr>
        <w:t>остановлением Правительства Московской</w:t>
      </w:r>
      <w:r w:rsidR="000737D7">
        <w:rPr>
          <w:rFonts w:eastAsia="Calibri"/>
          <w:color w:val="000000"/>
          <w:sz w:val="28"/>
          <w:szCs w:val="28"/>
          <w:lang w:eastAsia="en-US"/>
        </w:rPr>
        <w:t xml:space="preserve"> области от 17.08.2015 № 713/30</w:t>
      </w:r>
      <w:r w:rsidR="006A7759" w:rsidRPr="006A7759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0737D7">
        <w:rPr>
          <w:rFonts w:eastAsia="Calibri"/>
          <w:color w:val="000000"/>
          <w:sz w:val="28"/>
          <w:szCs w:val="28"/>
          <w:lang w:eastAsia="en-US"/>
        </w:rPr>
        <w:t>П</w:t>
      </w:r>
      <w:r w:rsidR="006A7759" w:rsidRPr="006A7759">
        <w:rPr>
          <w:rFonts w:eastAsia="Calibri"/>
          <w:color w:val="000000"/>
          <w:sz w:val="28"/>
          <w:szCs w:val="28"/>
          <w:lang w:eastAsia="en-US"/>
        </w:rPr>
        <w:t xml:space="preserve">остановлением Правительства Московской области от 31.08.2021 № 758/30 «Об утверждении дополнительных требований к участникам торгов в форме аукциона на право заключения договора о комплексном развитии территории», </w:t>
      </w:r>
      <w:r w:rsidR="000737D7">
        <w:rPr>
          <w:rFonts w:eastAsia="Calibri"/>
          <w:color w:val="000000"/>
          <w:sz w:val="28"/>
          <w:szCs w:val="28"/>
          <w:lang w:eastAsia="en-US"/>
        </w:rPr>
        <w:t>П</w:t>
      </w:r>
      <w:r w:rsidR="006A7759" w:rsidRPr="006A7759">
        <w:rPr>
          <w:rFonts w:eastAsia="Calibri"/>
          <w:color w:val="000000"/>
          <w:sz w:val="28"/>
          <w:szCs w:val="28"/>
          <w:lang w:eastAsia="en-US"/>
        </w:rPr>
        <w:t xml:space="preserve">остановлением администрации </w:t>
      </w:r>
      <w:r w:rsidR="006A7759">
        <w:rPr>
          <w:rFonts w:eastAsia="Calibri"/>
          <w:color w:val="000000"/>
          <w:sz w:val="28"/>
          <w:szCs w:val="28"/>
          <w:lang w:eastAsia="en-US"/>
        </w:rPr>
        <w:t xml:space="preserve">Раменского </w:t>
      </w:r>
      <w:r w:rsidR="006A7759" w:rsidRPr="006A7759">
        <w:rPr>
          <w:rFonts w:eastAsia="Calibri"/>
          <w:color w:val="000000"/>
          <w:sz w:val="28"/>
          <w:szCs w:val="28"/>
          <w:lang w:eastAsia="en-US"/>
        </w:rPr>
        <w:t xml:space="preserve">городского округа от </w:t>
      </w:r>
      <w:r w:rsidR="00C10FA3">
        <w:rPr>
          <w:rFonts w:eastAsia="Calibri"/>
          <w:color w:val="000000"/>
          <w:sz w:val="28"/>
          <w:szCs w:val="28"/>
          <w:lang w:eastAsia="en-US"/>
        </w:rPr>
        <w:t>21</w:t>
      </w:r>
      <w:r w:rsidR="006A7759" w:rsidRPr="006A7759">
        <w:rPr>
          <w:rFonts w:eastAsia="Calibri"/>
          <w:color w:val="000000"/>
          <w:sz w:val="28"/>
          <w:szCs w:val="28"/>
          <w:lang w:eastAsia="en-US"/>
        </w:rPr>
        <w:t>.</w:t>
      </w:r>
      <w:r w:rsidR="00C10FA3">
        <w:rPr>
          <w:rFonts w:eastAsia="Calibri"/>
          <w:color w:val="000000"/>
          <w:sz w:val="28"/>
          <w:szCs w:val="28"/>
          <w:lang w:eastAsia="en-US"/>
        </w:rPr>
        <w:t>10</w:t>
      </w:r>
      <w:r w:rsidR="006A7759" w:rsidRPr="006A7759">
        <w:rPr>
          <w:rFonts w:eastAsia="Calibri"/>
          <w:color w:val="000000"/>
          <w:sz w:val="28"/>
          <w:szCs w:val="28"/>
          <w:lang w:eastAsia="en-US"/>
        </w:rPr>
        <w:t>.2021</w:t>
      </w:r>
      <w:r w:rsidR="0017455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B7F9D">
        <w:rPr>
          <w:rFonts w:eastAsia="Calibri"/>
          <w:color w:val="000000"/>
          <w:sz w:val="28"/>
          <w:szCs w:val="28"/>
          <w:lang w:eastAsia="en-US"/>
        </w:rPr>
        <w:t xml:space="preserve">№11663 </w:t>
      </w:r>
      <w:r w:rsidR="006A7759" w:rsidRPr="006A7759">
        <w:rPr>
          <w:rFonts w:eastAsia="Calibri"/>
          <w:color w:val="000000"/>
          <w:sz w:val="28"/>
          <w:szCs w:val="28"/>
          <w:lang w:eastAsia="en-US"/>
        </w:rPr>
        <w:t>«</w:t>
      </w:r>
      <w:r w:rsidR="003A4E09" w:rsidRPr="003A4E09">
        <w:rPr>
          <w:rFonts w:eastAsia="Calibri"/>
          <w:color w:val="000000"/>
          <w:sz w:val="28"/>
          <w:szCs w:val="28"/>
          <w:lang w:eastAsia="en-US"/>
        </w:rPr>
        <w:t xml:space="preserve">О комплексном развитии территории жилой застройки ориентировочной площадью 4,56 га, расположенной по адресу: Московская область, Раменский </w:t>
      </w:r>
      <w:proofErr w:type="spellStart"/>
      <w:r w:rsidR="003A4E09" w:rsidRPr="003A4E09">
        <w:rPr>
          <w:rFonts w:eastAsia="Calibri"/>
          <w:color w:val="000000"/>
          <w:sz w:val="28"/>
          <w:szCs w:val="28"/>
          <w:lang w:eastAsia="en-US"/>
        </w:rPr>
        <w:t>г.о</w:t>
      </w:r>
      <w:proofErr w:type="spellEnd"/>
      <w:r w:rsidR="003A4E09" w:rsidRPr="003A4E09">
        <w:rPr>
          <w:rFonts w:eastAsia="Calibri"/>
          <w:color w:val="000000"/>
          <w:sz w:val="28"/>
          <w:szCs w:val="28"/>
          <w:lang w:eastAsia="en-US"/>
        </w:rPr>
        <w:t xml:space="preserve">., </w:t>
      </w:r>
      <w:proofErr w:type="spellStart"/>
      <w:r w:rsidR="003A4E09" w:rsidRPr="003A4E09">
        <w:rPr>
          <w:rFonts w:eastAsia="Calibri"/>
          <w:color w:val="000000"/>
          <w:sz w:val="28"/>
          <w:szCs w:val="28"/>
          <w:lang w:eastAsia="en-US"/>
        </w:rPr>
        <w:t>р.п</w:t>
      </w:r>
      <w:proofErr w:type="spellEnd"/>
      <w:r w:rsidR="003A4E09" w:rsidRPr="003A4E09">
        <w:rPr>
          <w:rFonts w:eastAsia="Calibri"/>
          <w:color w:val="000000"/>
          <w:sz w:val="28"/>
          <w:szCs w:val="28"/>
          <w:lang w:eastAsia="en-US"/>
        </w:rPr>
        <w:t>. Ильинский, ул. Театральная и ул. Московская</w:t>
      </w:r>
      <w:r w:rsidR="006A7759" w:rsidRPr="006A7759">
        <w:rPr>
          <w:rFonts w:eastAsia="Calibri"/>
          <w:color w:val="000000"/>
          <w:sz w:val="28"/>
          <w:szCs w:val="28"/>
          <w:lang w:eastAsia="en-US"/>
        </w:rPr>
        <w:t xml:space="preserve">», </w:t>
      </w:r>
      <w:r w:rsidR="006A7759" w:rsidRPr="00521AEA">
        <w:rPr>
          <w:rFonts w:eastAsia="Calibri"/>
          <w:color w:val="000000"/>
          <w:sz w:val="28"/>
          <w:szCs w:val="28"/>
          <w:lang w:eastAsia="en-US"/>
        </w:rPr>
        <w:t xml:space="preserve">договором между администрацией </w:t>
      </w:r>
      <w:r w:rsidR="003A4E09" w:rsidRPr="00521AEA">
        <w:rPr>
          <w:rFonts w:eastAsia="Calibri"/>
          <w:color w:val="000000"/>
          <w:sz w:val="28"/>
          <w:szCs w:val="28"/>
          <w:lang w:eastAsia="en-US"/>
        </w:rPr>
        <w:t xml:space="preserve">Раменского </w:t>
      </w:r>
      <w:r w:rsidR="006A7759" w:rsidRPr="00521AEA">
        <w:rPr>
          <w:rFonts w:eastAsia="Calibri"/>
          <w:color w:val="000000"/>
          <w:sz w:val="28"/>
          <w:szCs w:val="28"/>
          <w:lang w:eastAsia="en-US"/>
        </w:rPr>
        <w:t xml:space="preserve">городского округа Московской области и </w:t>
      </w:r>
      <w:r w:rsidR="005B45F1" w:rsidRPr="005B45F1">
        <w:rPr>
          <w:rFonts w:eastAsia="Calibri"/>
          <w:color w:val="000000"/>
          <w:sz w:val="28"/>
          <w:szCs w:val="28"/>
          <w:lang w:eastAsia="en-US"/>
        </w:rPr>
        <w:t>Государственн</w:t>
      </w:r>
      <w:r w:rsidR="005B45F1">
        <w:rPr>
          <w:rFonts w:eastAsia="Calibri"/>
          <w:color w:val="000000"/>
          <w:sz w:val="28"/>
          <w:szCs w:val="28"/>
          <w:lang w:eastAsia="en-US"/>
        </w:rPr>
        <w:t>ым</w:t>
      </w:r>
      <w:r w:rsidR="005B45F1" w:rsidRPr="005B45F1">
        <w:rPr>
          <w:rFonts w:eastAsia="Calibri"/>
          <w:color w:val="000000"/>
          <w:sz w:val="28"/>
          <w:szCs w:val="28"/>
          <w:lang w:eastAsia="en-US"/>
        </w:rPr>
        <w:t xml:space="preserve"> казенн</w:t>
      </w:r>
      <w:r w:rsidR="005B45F1">
        <w:rPr>
          <w:rFonts w:eastAsia="Calibri"/>
          <w:color w:val="000000"/>
          <w:sz w:val="28"/>
          <w:szCs w:val="28"/>
          <w:lang w:eastAsia="en-US"/>
        </w:rPr>
        <w:t>ым</w:t>
      </w:r>
      <w:r w:rsidR="005B45F1" w:rsidRPr="005B45F1">
        <w:rPr>
          <w:rFonts w:eastAsia="Calibri"/>
          <w:color w:val="000000"/>
          <w:sz w:val="28"/>
          <w:szCs w:val="28"/>
          <w:lang w:eastAsia="en-US"/>
        </w:rPr>
        <w:t xml:space="preserve"> учреждение</w:t>
      </w:r>
      <w:r w:rsidR="005B45F1">
        <w:rPr>
          <w:rFonts w:eastAsia="Calibri"/>
          <w:color w:val="000000"/>
          <w:sz w:val="28"/>
          <w:szCs w:val="28"/>
          <w:lang w:eastAsia="en-US"/>
        </w:rPr>
        <w:t>м</w:t>
      </w:r>
      <w:r w:rsidR="005B45F1" w:rsidRPr="005B45F1">
        <w:rPr>
          <w:rFonts w:eastAsia="Calibri"/>
          <w:color w:val="000000"/>
          <w:sz w:val="28"/>
          <w:szCs w:val="28"/>
          <w:lang w:eastAsia="en-US"/>
        </w:rPr>
        <w:t xml:space="preserve"> Московской области </w:t>
      </w:r>
      <w:r w:rsidR="006A7759" w:rsidRPr="00521AEA">
        <w:rPr>
          <w:rFonts w:eastAsia="Calibri"/>
          <w:color w:val="000000"/>
          <w:sz w:val="28"/>
          <w:szCs w:val="28"/>
          <w:lang w:eastAsia="en-US"/>
        </w:rPr>
        <w:t xml:space="preserve">«Региональный центр торгов» от </w:t>
      </w:r>
      <w:r w:rsidR="00521AEA" w:rsidRPr="00521AEA">
        <w:rPr>
          <w:rFonts w:eastAsia="Calibri"/>
          <w:color w:val="000000"/>
          <w:sz w:val="28"/>
          <w:szCs w:val="28"/>
          <w:lang w:eastAsia="en-US"/>
        </w:rPr>
        <w:t>25</w:t>
      </w:r>
      <w:r w:rsidR="006A7759" w:rsidRPr="00521AEA">
        <w:rPr>
          <w:rFonts w:eastAsia="Calibri"/>
          <w:color w:val="000000"/>
          <w:sz w:val="28"/>
          <w:szCs w:val="28"/>
          <w:lang w:eastAsia="en-US"/>
        </w:rPr>
        <w:t>.</w:t>
      </w:r>
      <w:r w:rsidR="00521AEA" w:rsidRPr="00521AEA">
        <w:rPr>
          <w:rFonts w:eastAsia="Calibri"/>
          <w:color w:val="000000"/>
          <w:sz w:val="28"/>
          <w:szCs w:val="28"/>
          <w:lang w:eastAsia="en-US"/>
        </w:rPr>
        <w:t>10</w:t>
      </w:r>
      <w:r w:rsidR="006A7759" w:rsidRPr="00521AEA">
        <w:rPr>
          <w:rFonts w:eastAsia="Calibri"/>
          <w:color w:val="000000"/>
          <w:sz w:val="28"/>
          <w:szCs w:val="28"/>
          <w:lang w:eastAsia="en-US"/>
        </w:rPr>
        <w:t xml:space="preserve">.2021 № </w:t>
      </w:r>
      <w:r w:rsidR="00521AEA" w:rsidRPr="00521AEA">
        <w:rPr>
          <w:rFonts w:eastAsia="Calibri"/>
          <w:color w:val="000000"/>
          <w:sz w:val="28"/>
          <w:szCs w:val="28"/>
          <w:lang w:eastAsia="en-US"/>
        </w:rPr>
        <w:t>2</w:t>
      </w:r>
      <w:r w:rsidR="006A7759" w:rsidRPr="00521AEA">
        <w:rPr>
          <w:rFonts w:eastAsia="Calibri"/>
          <w:color w:val="000000"/>
          <w:sz w:val="28"/>
          <w:szCs w:val="28"/>
          <w:lang w:eastAsia="en-US"/>
        </w:rPr>
        <w:t>КРТ-2021,</w:t>
      </w:r>
      <w:r w:rsidR="006A7759" w:rsidRPr="006A7759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3F86F1EA" w14:textId="77777777" w:rsidR="003A4E09" w:rsidRDefault="003A4E09" w:rsidP="00356683">
      <w:pPr>
        <w:jc w:val="center"/>
        <w:rPr>
          <w:sz w:val="28"/>
          <w:szCs w:val="28"/>
        </w:rPr>
      </w:pPr>
    </w:p>
    <w:p w14:paraId="567AA66D" w14:textId="2F3AB035" w:rsidR="00EB1189" w:rsidRDefault="00EB1189" w:rsidP="0035668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3A4F91AB" w14:textId="77777777" w:rsidR="00EB1189" w:rsidRDefault="00EB1189" w:rsidP="00356683">
      <w:pPr>
        <w:jc w:val="both"/>
        <w:rPr>
          <w:sz w:val="28"/>
          <w:szCs w:val="28"/>
        </w:rPr>
      </w:pPr>
    </w:p>
    <w:p w14:paraId="6A187317" w14:textId="4E212F21" w:rsidR="00936990" w:rsidRDefault="00657FAD" w:rsidP="00356683">
      <w:pPr>
        <w:pStyle w:val="a8"/>
        <w:numPr>
          <w:ilvl w:val="0"/>
          <w:numId w:val="4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C513E5"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 xml:space="preserve"> изменени</w:t>
      </w:r>
      <w:r w:rsidR="00C513E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560C0">
        <w:rPr>
          <w:sz w:val="28"/>
          <w:szCs w:val="28"/>
        </w:rPr>
        <w:t xml:space="preserve">в Постановление администрации Раменского городского округа </w:t>
      </w:r>
      <w:r w:rsidR="00356683">
        <w:rPr>
          <w:sz w:val="28"/>
          <w:szCs w:val="28"/>
        </w:rPr>
        <w:t xml:space="preserve">от </w:t>
      </w:r>
      <w:r w:rsidR="009560C0">
        <w:rPr>
          <w:sz w:val="28"/>
          <w:szCs w:val="28"/>
        </w:rPr>
        <w:t>02.11.2021 №12097 «</w:t>
      </w:r>
      <w:r w:rsidR="009560C0" w:rsidRPr="007E4010">
        <w:rPr>
          <w:sz w:val="28"/>
          <w:szCs w:val="28"/>
        </w:rPr>
        <w:t xml:space="preserve">О проведении аукциона на право заключить договор о комплексном развитии территории жилой застройки ориентировочной площадью 4,56 га, расположенной по адресу: </w:t>
      </w:r>
      <w:r w:rsidR="009560C0" w:rsidRPr="007E4010">
        <w:rPr>
          <w:sz w:val="28"/>
          <w:szCs w:val="28"/>
        </w:rPr>
        <w:lastRenderedPageBreak/>
        <w:t xml:space="preserve">Московская область, Раменский </w:t>
      </w:r>
      <w:proofErr w:type="spellStart"/>
      <w:r w:rsidR="009560C0" w:rsidRPr="007E4010">
        <w:rPr>
          <w:sz w:val="28"/>
          <w:szCs w:val="28"/>
        </w:rPr>
        <w:t>г.о</w:t>
      </w:r>
      <w:proofErr w:type="spellEnd"/>
      <w:r w:rsidR="009560C0" w:rsidRPr="007E4010">
        <w:rPr>
          <w:sz w:val="28"/>
          <w:szCs w:val="28"/>
        </w:rPr>
        <w:t xml:space="preserve">., </w:t>
      </w:r>
      <w:proofErr w:type="spellStart"/>
      <w:r w:rsidR="009560C0" w:rsidRPr="007E4010">
        <w:rPr>
          <w:sz w:val="28"/>
          <w:szCs w:val="28"/>
        </w:rPr>
        <w:t>р.п</w:t>
      </w:r>
      <w:proofErr w:type="spellEnd"/>
      <w:r w:rsidR="009560C0" w:rsidRPr="007E4010">
        <w:rPr>
          <w:sz w:val="28"/>
          <w:szCs w:val="28"/>
        </w:rPr>
        <w:t>. Ильинский, ул. Театральная и ул. Московская</w:t>
      </w:r>
      <w:r w:rsidR="009560C0">
        <w:rPr>
          <w:sz w:val="28"/>
          <w:szCs w:val="28"/>
        </w:rPr>
        <w:t>»</w:t>
      </w:r>
      <w:r w:rsidR="00936990">
        <w:rPr>
          <w:sz w:val="28"/>
          <w:szCs w:val="28"/>
        </w:rPr>
        <w:t>:</w:t>
      </w:r>
    </w:p>
    <w:p w14:paraId="66B9AA85" w14:textId="351DAD79" w:rsidR="00657FAD" w:rsidRPr="00C513E5" w:rsidRDefault="009560C0" w:rsidP="00356683">
      <w:pPr>
        <w:pStyle w:val="a8"/>
        <w:numPr>
          <w:ilvl w:val="1"/>
          <w:numId w:val="4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C513E5">
        <w:rPr>
          <w:sz w:val="28"/>
          <w:szCs w:val="28"/>
        </w:rPr>
        <w:t xml:space="preserve"> </w:t>
      </w:r>
      <w:r w:rsidR="004C487D" w:rsidRPr="00C513E5">
        <w:rPr>
          <w:sz w:val="28"/>
          <w:szCs w:val="28"/>
        </w:rPr>
        <w:t xml:space="preserve"> </w:t>
      </w:r>
      <w:r w:rsidR="00C513E5" w:rsidRPr="00C513E5">
        <w:rPr>
          <w:sz w:val="28"/>
          <w:szCs w:val="28"/>
        </w:rPr>
        <w:t>Дополнить новым пунктом</w:t>
      </w:r>
      <w:r w:rsidR="004C487D" w:rsidRPr="00C513E5">
        <w:rPr>
          <w:sz w:val="28"/>
          <w:szCs w:val="28"/>
        </w:rPr>
        <w:t xml:space="preserve"> 11 следующе</w:t>
      </w:r>
      <w:r w:rsidR="00C513E5" w:rsidRPr="00C513E5">
        <w:rPr>
          <w:sz w:val="28"/>
          <w:szCs w:val="28"/>
        </w:rPr>
        <w:t>го содержания</w:t>
      </w:r>
      <w:r w:rsidR="004C487D" w:rsidRPr="00C513E5">
        <w:rPr>
          <w:sz w:val="28"/>
          <w:szCs w:val="28"/>
        </w:rPr>
        <w:t>:</w:t>
      </w:r>
    </w:p>
    <w:p w14:paraId="7962158F" w14:textId="3AEDE3E6" w:rsidR="000804E4" w:rsidRDefault="009168E7" w:rsidP="0035668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« </w:t>
      </w:r>
      <w:r w:rsidRPr="003A14D1">
        <w:rPr>
          <w:sz w:val="28"/>
          <w:szCs w:val="28"/>
        </w:rPr>
        <w:t>11.</w:t>
      </w:r>
      <w:r>
        <w:rPr>
          <w:szCs w:val="28"/>
        </w:rPr>
        <w:t xml:space="preserve"> </w:t>
      </w:r>
      <w:r w:rsidR="000804E4" w:rsidRPr="000C1BD0">
        <w:rPr>
          <w:sz w:val="28"/>
          <w:szCs w:val="28"/>
        </w:rPr>
        <w:t xml:space="preserve">Перечень и содержание ограничений использования, обременений прав, содержащихся в реестре прав, ограничений прав и обременений недвижимого имущества, реестре сведений о границах зон с особыми условиями использования территорий Единого государственного реестра недвижимости, на земельные участки, расположенные в границах территории жилой застройки ориентировочной площадью </w:t>
      </w:r>
      <w:r w:rsidR="000804E4" w:rsidRPr="003A4E09">
        <w:rPr>
          <w:sz w:val="28"/>
          <w:szCs w:val="28"/>
        </w:rPr>
        <w:t xml:space="preserve">4,56 га, расположенной по адресу: Московская область, Раменский </w:t>
      </w:r>
      <w:proofErr w:type="spellStart"/>
      <w:r w:rsidR="000804E4" w:rsidRPr="003A4E09">
        <w:rPr>
          <w:sz w:val="28"/>
          <w:szCs w:val="28"/>
        </w:rPr>
        <w:t>г.о</w:t>
      </w:r>
      <w:proofErr w:type="spellEnd"/>
      <w:r w:rsidR="000804E4" w:rsidRPr="003A4E09">
        <w:rPr>
          <w:sz w:val="28"/>
          <w:szCs w:val="28"/>
        </w:rPr>
        <w:t xml:space="preserve">., </w:t>
      </w:r>
      <w:proofErr w:type="spellStart"/>
      <w:r w:rsidR="000804E4" w:rsidRPr="003A4E09">
        <w:rPr>
          <w:sz w:val="28"/>
          <w:szCs w:val="28"/>
        </w:rPr>
        <w:t>р.п</w:t>
      </w:r>
      <w:proofErr w:type="spellEnd"/>
      <w:r w:rsidR="000804E4" w:rsidRPr="003A4E09">
        <w:rPr>
          <w:sz w:val="28"/>
          <w:szCs w:val="28"/>
        </w:rPr>
        <w:t>. Ильинский, ул. Театральная и ул. Московская</w:t>
      </w:r>
      <w:r w:rsidR="000804E4" w:rsidRPr="000C1BD0">
        <w:rPr>
          <w:sz w:val="28"/>
          <w:szCs w:val="28"/>
        </w:rPr>
        <w:t>:</w:t>
      </w:r>
    </w:p>
    <w:p w14:paraId="42E20CAE" w14:textId="7CBF4807" w:rsidR="000804E4" w:rsidRDefault="000804E4" w:rsidP="00356683">
      <w:pPr>
        <w:pStyle w:val="Default"/>
        <w:numPr>
          <w:ilvl w:val="1"/>
          <w:numId w:val="4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с кадастровым номером </w:t>
      </w:r>
      <w:r w:rsidRPr="00EE1263">
        <w:rPr>
          <w:sz w:val="28"/>
          <w:szCs w:val="28"/>
        </w:rPr>
        <w:t>50:23:0090245:48</w:t>
      </w:r>
      <w:r>
        <w:rPr>
          <w:sz w:val="28"/>
          <w:szCs w:val="28"/>
        </w:rPr>
        <w:t>:</w:t>
      </w:r>
    </w:p>
    <w:p w14:paraId="750D4141" w14:textId="77777777" w:rsidR="000804E4" w:rsidRDefault="000804E4" w:rsidP="00356683">
      <w:pPr>
        <w:pStyle w:val="Default"/>
        <w:numPr>
          <w:ilvl w:val="3"/>
          <w:numId w:val="4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9814E3">
        <w:rPr>
          <w:sz w:val="28"/>
          <w:szCs w:val="28"/>
        </w:rPr>
        <w:t>ограничения прав на земельный участок, предусмотренные статьями 56,</w:t>
      </w:r>
      <w:r>
        <w:rPr>
          <w:sz w:val="28"/>
          <w:szCs w:val="28"/>
        </w:rPr>
        <w:t xml:space="preserve"> </w:t>
      </w:r>
      <w:r w:rsidRPr="009814E3">
        <w:rPr>
          <w:sz w:val="28"/>
          <w:szCs w:val="28"/>
        </w:rPr>
        <w:t>56.1 Земельного кодекса Российской Федерации; срок действия: c 06.12.2018; реквизиты</w:t>
      </w:r>
      <w:r>
        <w:rPr>
          <w:sz w:val="28"/>
          <w:szCs w:val="28"/>
        </w:rPr>
        <w:t xml:space="preserve"> </w:t>
      </w:r>
      <w:r w:rsidRPr="009814E3">
        <w:rPr>
          <w:sz w:val="28"/>
          <w:szCs w:val="28"/>
        </w:rPr>
        <w:t xml:space="preserve">документа-основания: распоряжение </w:t>
      </w:r>
      <w:r>
        <w:rPr>
          <w:sz w:val="28"/>
          <w:szCs w:val="28"/>
        </w:rPr>
        <w:t>«</w:t>
      </w:r>
      <w:r w:rsidRPr="009814E3">
        <w:rPr>
          <w:sz w:val="28"/>
          <w:szCs w:val="28"/>
        </w:rPr>
        <w:t>Об утверждении границы охранной зоны газораспределительной</w:t>
      </w:r>
      <w:r>
        <w:rPr>
          <w:sz w:val="28"/>
          <w:szCs w:val="28"/>
        </w:rPr>
        <w:t xml:space="preserve"> </w:t>
      </w:r>
      <w:r w:rsidRPr="009814E3">
        <w:rPr>
          <w:sz w:val="28"/>
          <w:szCs w:val="28"/>
        </w:rPr>
        <w:t>сети, расположенной в Люберецком и Раменском муниципальных районах</w:t>
      </w:r>
      <w:r>
        <w:rPr>
          <w:sz w:val="28"/>
          <w:szCs w:val="28"/>
        </w:rPr>
        <w:t>»</w:t>
      </w:r>
      <w:r w:rsidRPr="009814E3">
        <w:rPr>
          <w:sz w:val="28"/>
          <w:szCs w:val="28"/>
        </w:rPr>
        <w:t xml:space="preserve"> от 24.10.2011 № 218-РМ</w:t>
      </w:r>
      <w:r>
        <w:rPr>
          <w:sz w:val="28"/>
          <w:szCs w:val="28"/>
        </w:rPr>
        <w:t xml:space="preserve"> </w:t>
      </w:r>
      <w:r w:rsidRPr="009814E3">
        <w:rPr>
          <w:sz w:val="28"/>
          <w:szCs w:val="28"/>
        </w:rPr>
        <w:t>выдан: Министерство экологии и природопользования Московской области</w:t>
      </w:r>
      <w:r>
        <w:rPr>
          <w:sz w:val="28"/>
          <w:szCs w:val="28"/>
        </w:rPr>
        <w:t>; р</w:t>
      </w:r>
      <w:r w:rsidRPr="00BB4F47">
        <w:rPr>
          <w:sz w:val="28"/>
          <w:szCs w:val="28"/>
        </w:rPr>
        <w:t>еестровый номер границы: 50.00.2.3</w:t>
      </w:r>
      <w:r>
        <w:rPr>
          <w:sz w:val="28"/>
          <w:szCs w:val="28"/>
        </w:rPr>
        <w:t>;</w:t>
      </w:r>
    </w:p>
    <w:p w14:paraId="188D56D9" w14:textId="77777777" w:rsidR="000804E4" w:rsidRDefault="000804E4" w:rsidP="00356683">
      <w:pPr>
        <w:pStyle w:val="Default"/>
        <w:numPr>
          <w:ilvl w:val="3"/>
          <w:numId w:val="4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9814E3">
        <w:rPr>
          <w:sz w:val="28"/>
          <w:szCs w:val="28"/>
        </w:rPr>
        <w:t>ограничения прав на земельный участок, предусмотренные статьями 56, 56.1</w:t>
      </w:r>
      <w:r>
        <w:rPr>
          <w:sz w:val="28"/>
          <w:szCs w:val="28"/>
        </w:rPr>
        <w:t xml:space="preserve"> </w:t>
      </w:r>
      <w:r w:rsidRPr="009814E3">
        <w:rPr>
          <w:sz w:val="28"/>
          <w:szCs w:val="28"/>
        </w:rPr>
        <w:t>Земельного кодекса Российской Федерации</w:t>
      </w:r>
      <w:r>
        <w:rPr>
          <w:sz w:val="28"/>
          <w:szCs w:val="28"/>
        </w:rPr>
        <w:t xml:space="preserve">: </w:t>
      </w:r>
      <w:proofErr w:type="spellStart"/>
      <w:r w:rsidRPr="00BB4F47">
        <w:rPr>
          <w:sz w:val="28"/>
          <w:szCs w:val="28"/>
        </w:rPr>
        <w:t>приаэродромн</w:t>
      </w:r>
      <w:r>
        <w:rPr>
          <w:sz w:val="28"/>
          <w:szCs w:val="28"/>
        </w:rPr>
        <w:t>ая</w:t>
      </w:r>
      <w:proofErr w:type="spellEnd"/>
      <w:r w:rsidRPr="00BB4F47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я</w:t>
      </w:r>
      <w:r w:rsidRPr="009814E3">
        <w:rPr>
          <w:sz w:val="28"/>
          <w:szCs w:val="28"/>
        </w:rPr>
        <w:t>; срок действия: c 06.12.2018; реквизиты</w:t>
      </w:r>
      <w:r>
        <w:rPr>
          <w:sz w:val="28"/>
          <w:szCs w:val="28"/>
        </w:rPr>
        <w:t xml:space="preserve"> </w:t>
      </w:r>
      <w:r w:rsidRPr="00E976F0">
        <w:rPr>
          <w:sz w:val="28"/>
          <w:szCs w:val="28"/>
        </w:rPr>
        <w:t>документа-основания: договор на проведение работ по межеванию земельных участков от 24.02.2014 №</w:t>
      </w:r>
      <w:r>
        <w:rPr>
          <w:sz w:val="28"/>
          <w:szCs w:val="28"/>
        </w:rPr>
        <w:t xml:space="preserve"> </w:t>
      </w:r>
      <w:r w:rsidRPr="00E976F0">
        <w:rPr>
          <w:sz w:val="28"/>
          <w:szCs w:val="28"/>
        </w:rPr>
        <w:t xml:space="preserve">б/н выдан: ООО </w:t>
      </w:r>
      <w:r>
        <w:rPr>
          <w:sz w:val="28"/>
          <w:szCs w:val="28"/>
        </w:rPr>
        <w:t>«</w:t>
      </w:r>
      <w:proofErr w:type="spellStart"/>
      <w:r w:rsidRPr="00E976F0">
        <w:rPr>
          <w:sz w:val="28"/>
          <w:szCs w:val="28"/>
        </w:rPr>
        <w:t>СтройТрест</w:t>
      </w:r>
      <w:proofErr w:type="spellEnd"/>
      <w:r>
        <w:rPr>
          <w:sz w:val="28"/>
          <w:szCs w:val="28"/>
        </w:rPr>
        <w:t>»; р</w:t>
      </w:r>
      <w:r w:rsidRPr="00BB4F47">
        <w:rPr>
          <w:sz w:val="28"/>
          <w:szCs w:val="28"/>
        </w:rPr>
        <w:t>еестровый номер границы: 50.23.2.30</w:t>
      </w:r>
      <w:r>
        <w:rPr>
          <w:sz w:val="28"/>
          <w:szCs w:val="28"/>
        </w:rPr>
        <w:t>;</w:t>
      </w:r>
    </w:p>
    <w:p w14:paraId="01497C9B" w14:textId="77777777" w:rsidR="000804E4" w:rsidRDefault="000804E4" w:rsidP="00356683">
      <w:pPr>
        <w:pStyle w:val="Default"/>
        <w:numPr>
          <w:ilvl w:val="3"/>
          <w:numId w:val="4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16612">
        <w:rPr>
          <w:sz w:val="28"/>
          <w:szCs w:val="28"/>
        </w:rPr>
        <w:t>хранная зона газопровода-отвода с</w:t>
      </w:r>
      <w:r>
        <w:rPr>
          <w:sz w:val="28"/>
          <w:szCs w:val="28"/>
        </w:rPr>
        <w:t xml:space="preserve"> </w:t>
      </w:r>
      <w:r w:rsidRPr="00916612">
        <w:rPr>
          <w:sz w:val="28"/>
          <w:szCs w:val="28"/>
        </w:rPr>
        <w:t xml:space="preserve">газорегуляторными пунктами от газопровода высокого давления </w:t>
      </w:r>
      <w:r>
        <w:rPr>
          <w:sz w:val="28"/>
          <w:szCs w:val="28"/>
        </w:rPr>
        <w:t>«</w:t>
      </w:r>
      <w:proofErr w:type="spellStart"/>
      <w:r w:rsidRPr="00916612">
        <w:rPr>
          <w:sz w:val="28"/>
          <w:szCs w:val="28"/>
        </w:rPr>
        <w:t>Осеченки</w:t>
      </w:r>
      <w:proofErr w:type="spellEnd"/>
      <w:r>
        <w:rPr>
          <w:sz w:val="28"/>
          <w:szCs w:val="28"/>
        </w:rPr>
        <w:t>»</w:t>
      </w:r>
      <w:r w:rsidRPr="00916612">
        <w:rPr>
          <w:sz w:val="28"/>
          <w:szCs w:val="28"/>
        </w:rPr>
        <w:t xml:space="preserve">, газопровода-отвода </w:t>
      </w:r>
      <w:r>
        <w:rPr>
          <w:sz w:val="28"/>
          <w:szCs w:val="28"/>
        </w:rPr>
        <w:br/>
      </w:r>
      <w:r w:rsidRPr="00916612">
        <w:rPr>
          <w:sz w:val="28"/>
          <w:szCs w:val="28"/>
        </w:rPr>
        <w:t xml:space="preserve">от газопровода высокого давления </w:t>
      </w:r>
      <w:r>
        <w:rPr>
          <w:sz w:val="28"/>
          <w:szCs w:val="28"/>
        </w:rPr>
        <w:t>«</w:t>
      </w:r>
      <w:r w:rsidRPr="00916612">
        <w:rPr>
          <w:sz w:val="28"/>
          <w:szCs w:val="28"/>
        </w:rPr>
        <w:t>Михнево</w:t>
      </w:r>
      <w:r>
        <w:rPr>
          <w:sz w:val="28"/>
          <w:szCs w:val="28"/>
        </w:rPr>
        <w:t>»</w:t>
      </w:r>
      <w:r w:rsidRPr="00916612">
        <w:rPr>
          <w:sz w:val="28"/>
          <w:szCs w:val="28"/>
        </w:rPr>
        <w:t xml:space="preserve"> 63 </w:t>
      </w:r>
      <w:proofErr w:type="spellStart"/>
      <w:r w:rsidRPr="00916612">
        <w:rPr>
          <w:sz w:val="28"/>
          <w:szCs w:val="28"/>
        </w:rPr>
        <w:t>кв.м</w:t>
      </w:r>
      <w:proofErr w:type="spellEnd"/>
      <w:r w:rsidRPr="00916612">
        <w:rPr>
          <w:sz w:val="28"/>
          <w:szCs w:val="28"/>
        </w:rPr>
        <w:t>.;</w:t>
      </w:r>
    </w:p>
    <w:p w14:paraId="7B3DFB81" w14:textId="77777777" w:rsidR="000804E4" w:rsidRDefault="000804E4" w:rsidP="00356683">
      <w:pPr>
        <w:pStyle w:val="Default"/>
        <w:numPr>
          <w:ilvl w:val="3"/>
          <w:numId w:val="4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C97BF0">
        <w:rPr>
          <w:sz w:val="28"/>
          <w:szCs w:val="28"/>
        </w:rPr>
        <w:t>Зона с особыми условиями использования</w:t>
      </w:r>
      <w:r>
        <w:rPr>
          <w:sz w:val="28"/>
          <w:szCs w:val="28"/>
        </w:rPr>
        <w:t xml:space="preserve"> </w:t>
      </w:r>
      <w:r w:rsidRPr="00C97BF0">
        <w:rPr>
          <w:sz w:val="28"/>
          <w:szCs w:val="28"/>
        </w:rPr>
        <w:t xml:space="preserve">территорий - </w:t>
      </w:r>
      <w:proofErr w:type="spellStart"/>
      <w:r w:rsidRPr="00C97BF0">
        <w:rPr>
          <w:sz w:val="28"/>
          <w:szCs w:val="28"/>
        </w:rPr>
        <w:t>Приаэродромная</w:t>
      </w:r>
      <w:proofErr w:type="spellEnd"/>
      <w:r w:rsidRPr="00C97BF0">
        <w:rPr>
          <w:sz w:val="28"/>
          <w:szCs w:val="28"/>
        </w:rPr>
        <w:t xml:space="preserve"> территория аэродрома Москва (Домодедово) 63 </w:t>
      </w:r>
      <w:proofErr w:type="spellStart"/>
      <w:r w:rsidRPr="00C97BF0">
        <w:rPr>
          <w:sz w:val="28"/>
          <w:szCs w:val="28"/>
        </w:rPr>
        <w:t>кв.м</w:t>
      </w:r>
      <w:proofErr w:type="spellEnd"/>
      <w:r w:rsidRPr="00C97BF0">
        <w:rPr>
          <w:sz w:val="28"/>
          <w:szCs w:val="28"/>
        </w:rPr>
        <w:t>.</w:t>
      </w:r>
    </w:p>
    <w:p w14:paraId="13E682B9" w14:textId="77777777" w:rsidR="000804E4" w:rsidRDefault="000804E4" w:rsidP="00356683">
      <w:pPr>
        <w:pStyle w:val="Default"/>
        <w:numPr>
          <w:ilvl w:val="1"/>
          <w:numId w:val="4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с кадастровым номером </w:t>
      </w:r>
      <w:r w:rsidRPr="00EE1263">
        <w:rPr>
          <w:sz w:val="28"/>
          <w:szCs w:val="28"/>
        </w:rPr>
        <w:t>50:23:0090245:4</w:t>
      </w:r>
      <w:r>
        <w:rPr>
          <w:sz w:val="28"/>
          <w:szCs w:val="28"/>
        </w:rPr>
        <w:t>5:</w:t>
      </w:r>
    </w:p>
    <w:p w14:paraId="0D319FCB" w14:textId="77777777" w:rsidR="000804E4" w:rsidRDefault="000804E4" w:rsidP="00356683">
      <w:pPr>
        <w:pStyle w:val="Default"/>
        <w:numPr>
          <w:ilvl w:val="3"/>
          <w:numId w:val="4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74500">
        <w:rPr>
          <w:sz w:val="28"/>
          <w:szCs w:val="28"/>
        </w:rPr>
        <w:t>она с особыми условиями использования</w:t>
      </w:r>
      <w:r>
        <w:rPr>
          <w:sz w:val="28"/>
          <w:szCs w:val="28"/>
        </w:rPr>
        <w:t xml:space="preserve"> </w:t>
      </w:r>
      <w:r w:rsidRPr="00A74500">
        <w:rPr>
          <w:sz w:val="28"/>
          <w:szCs w:val="28"/>
        </w:rPr>
        <w:t xml:space="preserve">территорий - </w:t>
      </w:r>
      <w:proofErr w:type="spellStart"/>
      <w:r w:rsidRPr="00A74500">
        <w:rPr>
          <w:sz w:val="28"/>
          <w:szCs w:val="28"/>
        </w:rPr>
        <w:t>Приаэродромная</w:t>
      </w:r>
      <w:proofErr w:type="spellEnd"/>
      <w:r w:rsidRPr="00A74500">
        <w:rPr>
          <w:sz w:val="28"/>
          <w:szCs w:val="28"/>
        </w:rPr>
        <w:t xml:space="preserve"> территория аэродрома Москва (Домодедово) 1000 </w:t>
      </w:r>
      <w:proofErr w:type="spellStart"/>
      <w:r w:rsidRPr="00A74500">
        <w:rPr>
          <w:sz w:val="28"/>
          <w:szCs w:val="28"/>
        </w:rPr>
        <w:t>кв</w:t>
      </w:r>
      <w:proofErr w:type="gramStart"/>
      <w:r w:rsidRPr="00A74500"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14:paraId="43CBE525" w14:textId="77777777" w:rsidR="000804E4" w:rsidRPr="00847776" w:rsidRDefault="000804E4" w:rsidP="00356683">
      <w:pPr>
        <w:pStyle w:val="Default"/>
        <w:numPr>
          <w:ilvl w:val="3"/>
          <w:numId w:val="4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BB4F47">
        <w:rPr>
          <w:sz w:val="28"/>
          <w:szCs w:val="28"/>
        </w:rPr>
        <w:t>астично расположен</w:t>
      </w:r>
      <w:r>
        <w:rPr>
          <w:sz w:val="28"/>
          <w:szCs w:val="28"/>
        </w:rPr>
        <w:t xml:space="preserve"> </w:t>
      </w:r>
      <w:r w:rsidRPr="00BB4F47">
        <w:rPr>
          <w:sz w:val="28"/>
          <w:szCs w:val="28"/>
        </w:rPr>
        <w:t>в зоне шумового воздействия от</w:t>
      </w:r>
      <w:r>
        <w:rPr>
          <w:sz w:val="28"/>
          <w:szCs w:val="28"/>
        </w:rPr>
        <w:t xml:space="preserve"> </w:t>
      </w:r>
      <w:r w:rsidRPr="00BB4F47">
        <w:rPr>
          <w:sz w:val="28"/>
          <w:szCs w:val="28"/>
        </w:rPr>
        <w:t>автомобильного транспорта в дневное время</w:t>
      </w:r>
      <w:r>
        <w:rPr>
          <w:sz w:val="28"/>
          <w:szCs w:val="28"/>
        </w:rPr>
        <w:t>.</w:t>
      </w:r>
    </w:p>
    <w:p w14:paraId="00229157" w14:textId="77777777" w:rsidR="000804E4" w:rsidRDefault="000804E4" w:rsidP="00356683">
      <w:pPr>
        <w:pStyle w:val="Default"/>
        <w:numPr>
          <w:ilvl w:val="1"/>
          <w:numId w:val="4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с кадастровым номером </w:t>
      </w:r>
      <w:r w:rsidRPr="00EE1263">
        <w:rPr>
          <w:sz w:val="28"/>
          <w:szCs w:val="28"/>
        </w:rPr>
        <w:t>50:23:0090245:4</w:t>
      </w:r>
      <w:r>
        <w:rPr>
          <w:sz w:val="28"/>
          <w:szCs w:val="28"/>
        </w:rPr>
        <w:t>6:</w:t>
      </w:r>
    </w:p>
    <w:p w14:paraId="492E625D" w14:textId="77777777" w:rsidR="000804E4" w:rsidRDefault="000804E4" w:rsidP="00356683">
      <w:pPr>
        <w:pStyle w:val="Default"/>
        <w:numPr>
          <w:ilvl w:val="3"/>
          <w:numId w:val="4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1565DB">
        <w:rPr>
          <w:sz w:val="28"/>
          <w:szCs w:val="28"/>
        </w:rPr>
        <w:t>ограничения прав на земельный участок, предусмотренные статьями 56,</w:t>
      </w:r>
      <w:r>
        <w:rPr>
          <w:sz w:val="28"/>
          <w:szCs w:val="28"/>
        </w:rPr>
        <w:t xml:space="preserve"> </w:t>
      </w:r>
      <w:r w:rsidRPr="001565DB">
        <w:rPr>
          <w:sz w:val="28"/>
          <w:szCs w:val="28"/>
        </w:rPr>
        <w:t>56.1 Земельного кодекса Российской Федерации</w:t>
      </w:r>
      <w:r>
        <w:rPr>
          <w:sz w:val="28"/>
          <w:szCs w:val="28"/>
        </w:rPr>
        <w:t xml:space="preserve">: </w:t>
      </w:r>
      <w:proofErr w:type="spellStart"/>
      <w:r w:rsidRPr="00BB4F47">
        <w:rPr>
          <w:sz w:val="28"/>
          <w:szCs w:val="28"/>
        </w:rPr>
        <w:t>приаэродромн</w:t>
      </w:r>
      <w:r>
        <w:rPr>
          <w:sz w:val="28"/>
          <w:szCs w:val="28"/>
        </w:rPr>
        <w:t>ая</w:t>
      </w:r>
      <w:proofErr w:type="spellEnd"/>
      <w:r w:rsidRPr="00BB4F47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я</w:t>
      </w:r>
      <w:r w:rsidRPr="001565DB">
        <w:rPr>
          <w:sz w:val="28"/>
          <w:szCs w:val="28"/>
        </w:rPr>
        <w:t xml:space="preserve">; срок действия: c 25.05.2017; реквизиты документа-основания: договор на проведение работ по межеванию земельных участков от 24.02.2014 № б/н выдан: ООО </w:t>
      </w:r>
      <w:r>
        <w:rPr>
          <w:sz w:val="28"/>
          <w:szCs w:val="28"/>
        </w:rPr>
        <w:t>«</w:t>
      </w:r>
      <w:proofErr w:type="spellStart"/>
      <w:r w:rsidRPr="001565DB">
        <w:rPr>
          <w:sz w:val="28"/>
          <w:szCs w:val="28"/>
        </w:rPr>
        <w:t>СтройТрест</w:t>
      </w:r>
      <w:proofErr w:type="spellEnd"/>
      <w:r>
        <w:rPr>
          <w:sz w:val="28"/>
          <w:szCs w:val="28"/>
        </w:rPr>
        <w:t>», реестровый номер</w:t>
      </w:r>
      <w:r w:rsidRPr="00847776">
        <w:t xml:space="preserve"> </w:t>
      </w:r>
      <w:r w:rsidRPr="00847776">
        <w:rPr>
          <w:sz w:val="28"/>
          <w:szCs w:val="28"/>
        </w:rPr>
        <w:t>границы: 50.23.2.30</w:t>
      </w:r>
      <w:r>
        <w:rPr>
          <w:sz w:val="28"/>
          <w:szCs w:val="28"/>
        </w:rPr>
        <w:t>;</w:t>
      </w:r>
    </w:p>
    <w:p w14:paraId="138066A0" w14:textId="77777777" w:rsidR="000804E4" w:rsidRDefault="000804E4" w:rsidP="00356683">
      <w:pPr>
        <w:pStyle w:val="Default"/>
        <w:numPr>
          <w:ilvl w:val="3"/>
          <w:numId w:val="4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D59F1">
        <w:rPr>
          <w:sz w:val="28"/>
          <w:szCs w:val="28"/>
        </w:rPr>
        <w:t>ограничения прав на земельный</w:t>
      </w:r>
      <w:r>
        <w:rPr>
          <w:sz w:val="28"/>
          <w:szCs w:val="28"/>
        </w:rPr>
        <w:t xml:space="preserve"> </w:t>
      </w:r>
      <w:r w:rsidRPr="003D59F1">
        <w:rPr>
          <w:sz w:val="28"/>
          <w:szCs w:val="28"/>
        </w:rPr>
        <w:t>участок, предусмотренные статьями 56, 56.1 Земельного кодекса Российской Федерации; срок</w:t>
      </w:r>
      <w:r>
        <w:rPr>
          <w:sz w:val="28"/>
          <w:szCs w:val="28"/>
        </w:rPr>
        <w:t xml:space="preserve"> </w:t>
      </w:r>
      <w:r w:rsidRPr="00EC0082">
        <w:rPr>
          <w:sz w:val="28"/>
          <w:szCs w:val="28"/>
        </w:rPr>
        <w:t xml:space="preserve">действия: c 25.05.2017; </w:t>
      </w:r>
      <w:r w:rsidRPr="00EC0082">
        <w:rPr>
          <w:sz w:val="28"/>
          <w:szCs w:val="28"/>
        </w:rPr>
        <w:lastRenderedPageBreak/>
        <w:t>реквизиты документа-основания: распоряжение "Об утверждении границы</w:t>
      </w:r>
      <w:r>
        <w:rPr>
          <w:sz w:val="28"/>
          <w:szCs w:val="28"/>
        </w:rPr>
        <w:t xml:space="preserve"> </w:t>
      </w:r>
      <w:r w:rsidRPr="00EC0082">
        <w:rPr>
          <w:sz w:val="28"/>
          <w:szCs w:val="28"/>
        </w:rPr>
        <w:t>охранной зоны газораспределительной сети, расположенной в Люберецком и Раменском муниципальных</w:t>
      </w:r>
      <w:r w:rsidRPr="002C42D7">
        <w:t xml:space="preserve"> </w:t>
      </w:r>
      <w:r w:rsidRPr="002C42D7">
        <w:rPr>
          <w:sz w:val="28"/>
          <w:szCs w:val="28"/>
        </w:rPr>
        <w:t>районах" от 24.10.2011 № 218-РМ</w:t>
      </w:r>
      <w:r>
        <w:rPr>
          <w:sz w:val="28"/>
          <w:szCs w:val="28"/>
        </w:rPr>
        <w:t>, реестровый номер</w:t>
      </w:r>
      <w:r w:rsidRPr="00847776">
        <w:t xml:space="preserve"> </w:t>
      </w:r>
      <w:r w:rsidRPr="00847776">
        <w:rPr>
          <w:sz w:val="28"/>
          <w:szCs w:val="28"/>
        </w:rPr>
        <w:t>границы: 50.00.2.3</w:t>
      </w:r>
      <w:r>
        <w:rPr>
          <w:sz w:val="28"/>
          <w:szCs w:val="28"/>
        </w:rPr>
        <w:t>;</w:t>
      </w:r>
    </w:p>
    <w:p w14:paraId="3FEDCC03" w14:textId="77777777" w:rsidR="000804E4" w:rsidRDefault="000804E4" w:rsidP="00356683">
      <w:pPr>
        <w:pStyle w:val="Default"/>
        <w:numPr>
          <w:ilvl w:val="3"/>
          <w:numId w:val="4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71641">
        <w:rPr>
          <w:sz w:val="28"/>
          <w:szCs w:val="28"/>
        </w:rPr>
        <w:t>Охранная зона газопровода-отвода с</w:t>
      </w:r>
      <w:r>
        <w:rPr>
          <w:sz w:val="28"/>
          <w:szCs w:val="28"/>
        </w:rPr>
        <w:t xml:space="preserve"> </w:t>
      </w:r>
      <w:r w:rsidRPr="00671641">
        <w:rPr>
          <w:sz w:val="28"/>
          <w:szCs w:val="28"/>
        </w:rPr>
        <w:t>газорегуляторными пунктами от газопровода</w:t>
      </w:r>
      <w:r>
        <w:rPr>
          <w:sz w:val="28"/>
          <w:szCs w:val="28"/>
        </w:rPr>
        <w:t xml:space="preserve"> </w:t>
      </w:r>
      <w:r w:rsidRPr="00671641">
        <w:rPr>
          <w:sz w:val="28"/>
          <w:szCs w:val="28"/>
        </w:rPr>
        <w:t xml:space="preserve">высокого давления </w:t>
      </w:r>
      <w:r>
        <w:rPr>
          <w:sz w:val="28"/>
          <w:szCs w:val="28"/>
        </w:rPr>
        <w:t>«</w:t>
      </w:r>
      <w:proofErr w:type="spellStart"/>
      <w:r w:rsidRPr="00671641">
        <w:rPr>
          <w:sz w:val="28"/>
          <w:szCs w:val="28"/>
        </w:rPr>
        <w:t>Осеченки</w:t>
      </w:r>
      <w:proofErr w:type="spellEnd"/>
      <w:r>
        <w:rPr>
          <w:sz w:val="28"/>
          <w:szCs w:val="28"/>
        </w:rPr>
        <w:t>»</w:t>
      </w:r>
      <w:r w:rsidRPr="00671641">
        <w:rPr>
          <w:sz w:val="28"/>
          <w:szCs w:val="28"/>
        </w:rPr>
        <w:t>, газопровода-отвода от газопровода высокого давления</w:t>
      </w:r>
      <w:r>
        <w:rPr>
          <w:sz w:val="28"/>
          <w:szCs w:val="28"/>
        </w:rPr>
        <w:t xml:space="preserve"> «</w:t>
      </w:r>
      <w:r w:rsidRPr="00671641">
        <w:rPr>
          <w:sz w:val="28"/>
          <w:szCs w:val="28"/>
        </w:rPr>
        <w:t>Михнево</w:t>
      </w:r>
      <w:r>
        <w:rPr>
          <w:sz w:val="28"/>
          <w:szCs w:val="28"/>
        </w:rPr>
        <w:t>»</w:t>
      </w:r>
      <w:r w:rsidRPr="00671641">
        <w:rPr>
          <w:sz w:val="28"/>
          <w:szCs w:val="28"/>
        </w:rPr>
        <w:t xml:space="preserve"> 687 </w:t>
      </w:r>
      <w:proofErr w:type="spellStart"/>
      <w:r w:rsidRPr="00671641">
        <w:rPr>
          <w:sz w:val="28"/>
          <w:szCs w:val="28"/>
        </w:rPr>
        <w:t>кв.м</w:t>
      </w:r>
      <w:proofErr w:type="spellEnd"/>
      <w:r w:rsidRPr="00671641">
        <w:rPr>
          <w:sz w:val="28"/>
          <w:szCs w:val="28"/>
        </w:rPr>
        <w:t>.;</w:t>
      </w:r>
    </w:p>
    <w:p w14:paraId="20B8584C" w14:textId="77777777" w:rsidR="000804E4" w:rsidRDefault="000804E4" w:rsidP="00356683">
      <w:pPr>
        <w:pStyle w:val="Default"/>
        <w:numPr>
          <w:ilvl w:val="3"/>
          <w:numId w:val="4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51C59">
        <w:rPr>
          <w:sz w:val="28"/>
          <w:szCs w:val="28"/>
        </w:rPr>
        <w:t>Зона с особыми условиями использования</w:t>
      </w:r>
      <w:r>
        <w:rPr>
          <w:sz w:val="28"/>
          <w:szCs w:val="28"/>
        </w:rPr>
        <w:t xml:space="preserve"> </w:t>
      </w:r>
      <w:r w:rsidRPr="00F51C59">
        <w:rPr>
          <w:sz w:val="28"/>
          <w:szCs w:val="28"/>
        </w:rPr>
        <w:t xml:space="preserve">территорий - </w:t>
      </w:r>
      <w:proofErr w:type="spellStart"/>
      <w:r w:rsidRPr="00F51C59">
        <w:rPr>
          <w:sz w:val="28"/>
          <w:szCs w:val="28"/>
        </w:rPr>
        <w:t>Приаэродромная</w:t>
      </w:r>
      <w:proofErr w:type="spellEnd"/>
      <w:r w:rsidRPr="00F51C59">
        <w:rPr>
          <w:sz w:val="28"/>
          <w:szCs w:val="28"/>
        </w:rPr>
        <w:t xml:space="preserve"> территория</w:t>
      </w:r>
      <w:r>
        <w:rPr>
          <w:sz w:val="28"/>
          <w:szCs w:val="28"/>
        </w:rPr>
        <w:t xml:space="preserve"> </w:t>
      </w:r>
      <w:r w:rsidRPr="00F51C59">
        <w:rPr>
          <w:sz w:val="28"/>
          <w:szCs w:val="28"/>
        </w:rPr>
        <w:t>аэродрома Москва (Домодедово) 34221</w:t>
      </w:r>
      <w:r>
        <w:rPr>
          <w:sz w:val="28"/>
          <w:szCs w:val="28"/>
        </w:rPr>
        <w:t xml:space="preserve"> </w:t>
      </w:r>
      <w:proofErr w:type="spellStart"/>
      <w:r w:rsidRPr="00F51C59">
        <w:rPr>
          <w:sz w:val="28"/>
          <w:szCs w:val="28"/>
        </w:rPr>
        <w:t>кв</w:t>
      </w:r>
      <w:proofErr w:type="gramStart"/>
      <w:r w:rsidRPr="00F51C59"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14:paraId="0C965254" w14:textId="164619D9" w:rsidR="005054F3" w:rsidRPr="003A14D1" w:rsidRDefault="000804E4" w:rsidP="00356683">
      <w:pPr>
        <w:pStyle w:val="Default"/>
        <w:numPr>
          <w:ilvl w:val="3"/>
          <w:numId w:val="4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847776">
        <w:rPr>
          <w:sz w:val="28"/>
          <w:szCs w:val="28"/>
        </w:rPr>
        <w:t>астично расположен</w:t>
      </w:r>
      <w:r>
        <w:rPr>
          <w:sz w:val="28"/>
          <w:szCs w:val="28"/>
        </w:rPr>
        <w:t xml:space="preserve"> </w:t>
      </w:r>
      <w:r w:rsidRPr="00847776">
        <w:rPr>
          <w:sz w:val="28"/>
          <w:szCs w:val="28"/>
        </w:rPr>
        <w:t xml:space="preserve">в зоне шумового воздействия </w:t>
      </w:r>
      <w:r>
        <w:rPr>
          <w:sz w:val="28"/>
          <w:szCs w:val="28"/>
        </w:rPr>
        <w:br/>
      </w:r>
      <w:r w:rsidRPr="0084777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47776">
        <w:rPr>
          <w:sz w:val="28"/>
          <w:szCs w:val="28"/>
        </w:rPr>
        <w:t>автомобильного транспорта в дневное время.</w:t>
      </w:r>
      <w:r w:rsidR="00FA0607">
        <w:rPr>
          <w:sz w:val="28"/>
          <w:szCs w:val="28"/>
        </w:rPr>
        <w:t>»</w:t>
      </w:r>
      <w:r w:rsidR="00C513E5">
        <w:rPr>
          <w:sz w:val="28"/>
          <w:szCs w:val="28"/>
        </w:rPr>
        <w:t>;</w:t>
      </w:r>
    </w:p>
    <w:p w14:paraId="733041D8" w14:textId="0E48B4A0" w:rsidR="009770F7" w:rsidRDefault="00C513E5" w:rsidP="00356683">
      <w:pPr>
        <w:pStyle w:val="a8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513E5">
        <w:rPr>
          <w:sz w:val="28"/>
          <w:szCs w:val="28"/>
        </w:rPr>
        <w:t>пункты 11-15 считать пунктами 12-16 соответственно</w:t>
      </w:r>
      <w:r>
        <w:rPr>
          <w:sz w:val="28"/>
          <w:szCs w:val="28"/>
        </w:rPr>
        <w:t>.</w:t>
      </w:r>
    </w:p>
    <w:p w14:paraId="38AAA9BD" w14:textId="3ADA60A0" w:rsidR="004A2E43" w:rsidRPr="004A2E43" w:rsidRDefault="004A2E43" w:rsidP="00356683">
      <w:pPr>
        <w:pStyle w:val="a8"/>
        <w:numPr>
          <w:ilvl w:val="0"/>
          <w:numId w:val="4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A2E43">
        <w:rPr>
          <w:sz w:val="28"/>
          <w:szCs w:val="28"/>
        </w:rPr>
        <w:t xml:space="preserve">Комитету по взаимодействию со СМИ администрации Раменского городского округа (Андреев К. А.) опубликовать настоящее постановление в официальном печатном издании - газете «Родник». </w:t>
      </w:r>
    </w:p>
    <w:p w14:paraId="063E9207" w14:textId="0C8C13BB" w:rsidR="004A2E43" w:rsidRPr="004A2E43" w:rsidRDefault="004A2E43" w:rsidP="00356683">
      <w:pPr>
        <w:pStyle w:val="a8"/>
        <w:numPr>
          <w:ilvl w:val="0"/>
          <w:numId w:val="4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4A2E43">
        <w:rPr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 В.) разместить настоящее постановление на официальном информационном портале www.ramenskoye.ru. </w:t>
      </w:r>
    </w:p>
    <w:p w14:paraId="7CB368D4" w14:textId="77777777" w:rsidR="00EB1189" w:rsidRDefault="00EB1189" w:rsidP="00356683">
      <w:pPr>
        <w:jc w:val="both"/>
        <w:rPr>
          <w:sz w:val="28"/>
          <w:szCs w:val="28"/>
        </w:rPr>
      </w:pPr>
    </w:p>
    <w:p w14:paraId="09C98547" w14:textId="77777777" w:rsidR="00EB1189" w:rsidRDefault="00EB1189" w:rsidP="00356683">
      <w:pPr>
        <w:jc w:val="both"/>
        <w:rPr>
          <w:sz w:val="28"/>
          <w:szCs w:val="28"/>
        </w:rPr>
      </w:pPr>
    </w:p>
    <w:p w14:paraId="130ABCCD" w14:textId="77777777" w:rsidR="00EB1189" w:rsidRDefault="00EB1189" w:rsidP="00356683">
      <w:pPr>
        <w:jc w:val="both"/>
        <w:rPr>
          <w:sz w:val="28"/>
          <w:szCs w:val="28"/>
        </w:rPr>
      </w:pPr>
    </w:p>
    <w:p w14:paraId="1DF9CD4E" w14:textId="77777777" w:rsidR="00EB1189" w:rsidRPr="00A858E9" w:rsidRDefault="00EB1189" w:rsidP="0035668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858E9">
        <w:rPr>
          <w:sz w:val="28"/>
          <w:szCs w:val="28"/>
        </w:rPr>
        <w:t xml:space="preserve"> Раменского </w:t>
      </w:r>
    </w:p>
    <w:p w14:paraId="1345F218" w14:textId="059D2857" w:rsidR="00EB1189" w:rsidRDefault="00EB1189" w:rsidP="00356683">
      <w:pPr>
        <w:tabs>
          <w:tab w:val="left" w:pos="7371"/>
        </w:tabs>
        <w:jc w:val="both"/>
        <w:rPr>
          <w:sz w:val="28"/>
          <w:szCs w:val="28"/>
        </w:rPr>
      </w:pPr>
      <w:r w:rsidRPr="00A858E9"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  <w:t>В.В. Неволин</w:t>
      </w:r>
    </w:p>
    <w:p w14:paraId="7F1AADA4" w14:textId="77777777" w:rsidR="00C156B1" w:rsidRDefault="00C156B1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3D8465AA" w14:textId="77777777" w:rsidR="00C156B1" w:rsidRDefault="00C156B1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1B3CF29E" w14:textId="77777777" w:rsidR="00C156B1" w:rsidRDefault="00C156B1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0C34524C" w14:textId="77777777" w:rsidR="00C156B1" w:rsidRDefault="00C156B1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4E45D83E" w14:textId="77C42EFC" w:rsidR="00C156B1" w:rsidRDefault="00C156B1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3C4B782D" w14:textId="364E2F4A" w:rsidR="002D50BB" w:rsidRDefault="002D50BB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7078F4A9" w14:textId="6B4EDBDF" w:rsidR="002D50BB" w:rsidRDefault="002D50BB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4B55EA2E" w14:textId="3A05BD67" w:rsidR="002D50BB" w:rsidRDefault="002D50BB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093FF854" w14:textId="7626752C" w:rsidR="002D50BB" w:rsidRDefault="002D50BB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3C69FDD7" w14:textId="493BE777" w:rsidR="002D50BB" w:rsidRDefault="002D50BB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1A2B8937" w14:textId="133BB350" w:rsidR="002D50BB" w:rsidRDefault="002D50BB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745ABD9B" w14:textId="77777777" w:rsidR="002D50BB" w:rsidRDefault="002D50BB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4239978B" w14:textId="77777777" w:rsidR="003B147E" w:rsidRDefault="003B147E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56716980" w14:textId="5828D054" w:rsidR="00C156B1" w:rsidRDefault="00C156B1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30CD0B72" w14:textId="453CE197" w:rsidR="002D50BB" w:rsidRDefault="002D50BB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4BA73B24" w14:textId="6994B362" w:rsidR="002D50BB" w:rsidRDefault="002D50BB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08B2B89B" w14:textId="4B60CB67" w:rsidR="002D50BB" w:rsidRDefault="002D50BB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519C9FBC" w14:textId="3B98DEE3" w:rsidR="002D50BB" w:rsidRDefault="002D50BB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72AB70D2" w14:textId="77777777" w:rsidR="002D50BB" w:rsidRDefault="002D50BB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79012296" w14:textId="77777777" w:rsidR="002D50BB" w:rsidRDefault="002D50BB" w:rsidP="00356683">
      <w:pPr>
        <w:tabs>
          <w:tab w:val="left" w:pos="7371"/>
        </w:tabs>
        <w:jc w:val="both"/>
        <w:rPr>
          <w:sz w:val="28"/>
          <w:szCs w:val="28"/>
        </w:rPr>
      </w:pPr>
    </w:p>
    <w:p w14:paraId="2996BC18" w14:textId="149AAC38" w:rsidR="00C156B1" w:rsidRDefault="00C156B1" w:rsidP="00356683">
      <w:pPr>
        <w:tabs>
          <w:tab w:val="left" w:pos="7371"/>
        </w:tabs>
        <w:jc w:val="both"/>
      </w:pPr>
      <w:r>
        <w:t>Ю.И. Лотарев</w:t>
      </w:r>
    </w:p>
    <w:p w14:paraId="16BABABD" w14:textId="34B56962" w:rsidR="001B43CA" w:rsidRDefault="00C156B1" w:rsidP="00356683">
      <w:pPr>
        <w:tabs>
          <w:tab w:val="left" w:pos="7371"/>
        </w:tabs>
        <w:jc w:val="both"/>
      </w:pPr>
      <w:r>
        <w:t xml:space="preserve">8(496) 46 7-76-37 </w:t>
      </w:r>
    </w:p>
    <w:p w14:paraId="02DDDA62" w14:textId="77777777" w:rsidR="000910B3" w:rsidRDefault="000910B3" w:rsidP="00356683">
      <w:pPr>
        <w:tabs>
          <w:tab w:val="left" w:pos="7371"/>
        </w:tabs>
        <w:jc w:val="both"/>
      </w:pPr>
    </w:p>
    <w:sectPr w:rsidR="000910B3" w:rsidSect="00A92F28">
      <w:pgSz w:w="11907" w:h="16839" w:code="9"/>
      <w:pgMar w:top="567" w:right="964" w:bottom="425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E56DA6"/>
    <w:multiLevelType w:val="multilevel"/>
    <w:tmpl w:val="18D05DF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B36966"/>
    <w:multiLevelType w:val="hybridMultilevel"/>
    <w:tmpl w:val="5A18A08A"/>
    <w:lvl w:ilvl="0" w:tplc="D8C69F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6B2D1C"/>
    <w:multiLevelType w:val="hybridMultilevel"/>
    <w:tmpl w:val="0332F778"/>
    <w:lvl w:ilvl="0" w:tplc="72D26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513A63F0"/>
    <w:multiLevelType w:val="multilevel"/>
    <w:tmpl w:val="507862E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22470"/>
    <w:multiLevelType w:val="hybridMultilevel"/>
    <w:tmpl w:val="E84091E8"/>
    <w:lvl w:ilvl="0" w:tplc="261C6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6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447ABB"/>
    <w:multiLevelType w:val="hybridMultilevel"/>
    <w:tmpl w:val="B9268574"/>
    <w:lvl w:ilvl="0" w:tplc="4AFE89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7D3346B"/>
    <w:multiLevelType w:val="hybridMultilevel"/>
    <w:tmpl w:val="8D905E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049E4"/>
    <w:multiLevelType w:val="multilevel"/>
    <w:tmpl w:val="96802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5"/>
  </w:num>
  <w:num w:numId="3">
    <w:abstractNumId w:val="17"/>
  </w:num>
  <w:num w:numId="4">
    <w:abstractNumId w:val="41"/>
  </w:num>
  <w:num w:numId="5">
    <w:abstractNumId w:val="6"/>
  </w:num>
  <w:num w:numId="6">
    <w:abstractNumId w:val="16"/>
  </w:num>
  <w:num w:numId="7">
    <w:abstractNumId w:val="29"/>
  </w:num>
  <w:num w:numId="8">
    <w:abstractNumId w:val="11"/>
  </w:num>
  <w:num w:numId="9">
    <w:abstractNumId w:val="9"/>
  </w:num>
  <w:num w:numId="10">
    <w:abstractNumId w:val="1"/>
  </w:num>
  <w:num w:numId="11">
    <w:abstractNumId w:val="35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33"/>
  </w:num>
  <w:num w:numId="17">
    <w:abstractNumId w:val="20"/>
  </w:num>
  <w:num w:numId="18">
    <w:abstractNumId w:val="18"/>
  </w:num>
  <w:num w:numId="19">
    <w:abstractNumId w:val="19"/>
  </w:num>
  <w:num w:numId="20">
    <w:abstractNumId w:val="36"/>
  </w:num>
  <w:num w:numId="21">
    <w:abstractNumId w:val="32"/>
  </w:num>
  <w:num w:numId="22">
    <w:abstractNumId w:val="22"/>
  </w:num>
  <w:num w:numId="23">
    <w:abstractNumId w:val="34"/>
  </w:num>
  <w:num w:numId="24">
    <w:abstractNumId w:val="10"/>
  </w:num>
  <w:num w:numId="25">
    <w:abstractNumId w:val="28"/>
  </w:num>
  <w:num w:numId="26">
    <w:abstractNumId w:val="38"/>
  </w:num>
  <w:num w:numId="27">
    <w:abstractNumId w:val="2"/>
  </w:num>
  <w:num w:numId="28">
    <w:abstractNumId w:val="14"/>
  </w:num>
  <w:num w:numId="29">
    <w:abstractNumId w:val="12"/>
  </w:num>
  <w:num w:numId="30">
    <w:abstractNumId w:val="26"/>
  </w:num>
  <w:num w:numId="31">
    <w:abstractNumId w:val="5"/>
  </w:num>
  <w:num w:numId="32">
    <w:abstractNumId w:val="31"/>
  </w:num>
  <w:num w:numId="33">
    <w:abstractNumId w:val="24"/>
  </w:num>
  <w:num w:numId="34">
    <w:abstractNumId w:val="37"/>
  </w:num>
  <w:num w:numId="35">
    <w:abstractNumId w:val="30"/>
  </w:num>
  <w:num w:numId="36">
    <w:abstractNumId w:val="39"/>
  </w:num>
  <w:num w:numId="37">
    <w:abstractNumId w:val="13"/>
  </w:num>
  <w:num w:numId="38">
    <w:abstractNumId w:val="23"/>
  </w:num>
  <w:num w:numId="39">
    <w:abstractNumId w:val="40"/>
  </w:num>
  <w:num w:numId="40">
    <w:abstractNumId w:val="21"/>
  </w:num>
  <w:num w:numId="41">
    <w:abstractNumId w:val="42"/>
  </w:num>
  <w:num w:numId="42">
    <w:abstractNumId w:val="2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137E9"/>
    <w:rsid w:val="000241EC"/>
    <w:rsid w:val="000243ED"/>
    <w:rsid w:val="00024B25"/>
    <w:rsid w:val="000315BD"/>
    <w:rsid w:val="000418AC"/>
    <w:rsid w:val="00046E2C"/>
    <w:rsid w:val="000543E6"/>
    <w:rsid w:val="00062DC6"/>
    <w:rsid w:val="000737D7"/>
    <w:rsid w:val="00074E6A"/>
    <w:rsid w:val="0007593E"/>
    <w:rsid w:val="0007754D"/>
    <w:rsid w:val="000804E4"/>
    <w:rsid w:val="000910B3"/>
    <w:rsid w:val="000A4108"/>
    <w:rsid w:val="000C1BD0"/>
    <w:rsid w:val="000C631A"/>
    <w:rsid w:val="000D7079"/>
    <w:rsid w:val="000F0D86"/>
    <w:rsid w:val="000F55AD"/>
    <w:rsid w:val="00126095"/>
    <w:rsid w:val="00140CDF"/>
    <w:rsid w:val="0015309E"/>
    <w:rsid w:val="001565DB"/>
    <w:rsid w:val="00163A0C"/>
    <w:rsid w:val="00164B08"/>
    <w:rsid w:val="001675DA"/>
    <w:rsid w:val="0017455F"/>
    <w:rsid w:val="00191971"/>
    <w:rsid w:val="001A633C"/>
    <w:rsid w:val="001A74BB"/>
    <w:rsid w:val="001B43CA"/>
    <w:rsid w:val="001B4FFE"/>
    <w:rsid w:val="001C46C0"/>
    <w:rsid w:val="001E0FCC"/>
    <w:rsid w:val="001F0812"/>
    <w:rsid w:val="00215838"/>
    <w:rsid w:val="00251BE7"/>
    <w:rsid w:val="00252CB4"/>
    <w:rsid w:val="0025635F"/>
    <w:rsid w:val="00257C15"/>
    <w:rsid w:val="00265900"/>
    <w:rsid w:val="00266CB4"/>
    <w:rsid w:val="0027472B"/>
    <w:rsid w:val="00290418"/>
    <w:rsid w:val="002B4279"/>
    <w:rsid w:val="002B67AF"/>
    <w:rsid w:val="002C42D7"/>
    <w:rsid w:val="002D50BB"/>
    <w:rsid w:val="002E2551"/>
    <w:rsid w:val="002F1D4F"/>
    <w:rsid w:val="002F1FC6"/>
    <w:rsid w:val="00325432"/>
    <w:rsid w:val="00342501"/>
    <w:rsid w:val="00354BD7"/>
    <w:rsid w:val="00356683"/>
    <w:rsid w:val="00364557"/>
    <w:rsid w:val="0036731D"/>
    <w:rsid w:val="00373BDE"/>
    <w:rsid w:val="003A14D1"/>
    <w:rsid w:val="003A4E09"/>
    <w:rsid w:val="003A5B19"/>
    <w:rsid w:val="003B02C6"/>
    <w:rsid w:val="003B147E"/>
    <w:rsid w:val="003C2E91"/>
    <w:rsid w:val="003C36D5"/>
    <w:rsid w:val="003C76AF"/>
    <w:rsid w:val="003D59F1"/>
    <w:rsid w:val="00420510"/>
    <w:rsid w:val="0042648A"/>
    <w:rsid w:val="004277CD"/>
    <w:rsid w:val="00453C96"/>
    <w:rsid w:val="0046675D"/>
    <w:rsid w:val="00473EB3"/>
    <w:rsid w:val="00490ACC"/>
    <w:rsid w:val="004A2E43"/>
    <w:rsid w:val="004A2F7B"/>
    <w:rsid w:val="004B008B"/>
    <w:rsid w:val="004C3D9E"/>
    <w:rsid w:val="004C487D"/>
    <w:rsid w:val="004D772B"/>
    <w:rsid w:val="004E105C"/>
    <w:rsid w:val="004E399B"/>
    <w:rsid w:val="004E6614"/>
    <w:rsid w:val="004F03AF"/>
    <w:rsid w:val="005054F3"/>
    <w:rsid w:val="005207CE"/>
    <w:rsid w:val="00521AEA"/>
    <w:rsid w:val="005246C8"/>
    <w:rsid w:val="0053696F"/>
    <w:rsid w:val="00542DDD"/>
    <w:rsid w:val="00581C98"/>
    <w:rsid w:val="00583BB5"/>
    <w:rsid w:val="005B0C84"/>
    <w:rsid w:val="005B45F1"/>
    <w:rsid w:val="005F672E"/>
    <w:rsid w:val="00600F98"/>
    <w:rsid w:val="00640727"/>
    <w:rsid w:val="00652535"/>
    <w:rsid w:val="00656E06"/>
    <w:rsid w:val="00657FAD"/>
    <w:rsid w:val="00671641"/>
    <w:rsid w:val="0067317C"/>
    <w:rsid w:val="00674276"/>
    <w:rsid w:val="00681299"/>
    <w:rsid w:val="00695240"/>
    <w:rsid w:val="006A137C"/>
    <w:rsid w:val="006A7759"/>
    <w:rsid w:val="006B3758"/>
    <w:rsid w:val="006B6E3B"/>
    <w:rsid w:val="006B771E"/>
    <w:rsid w:val="006C1000"/>
    <w:rsid w:val="006C46F7"/>
    <w:rsid w:val="006F1DB8"/>
    <w:rsid w:val="006F6487"/>
    <w:rsid w:val="007005C6"/>
    <w:rsid w:val="0070094A"/>
    <w:rsid w:val="007237F0"/>
    <w:rsid w:val="00735FF3"/>
    <w:rsid w:val="00744433"/>
    <w:rsid w:val="007453CF"/>
    <w:rsid w:val="0075150B"/>
    <w:rsid w:val="00754842"/>
    <w:rsid w:val="007731DE"/>
    <w:rsid w:val="007759AA"/>
    <w:rsid w:val="007A5327"/>
    <w:rsid w:val="007B2E06"/>
    <w:rsid w:val="007B6BA6"/>
    <w:rsid w:val="007D06ED"/>
    <w:rsid w:val="007E4010"/>
    <w:rsid w:val="00800777"/>
    <w:rsid w:val="00806E4B"/>
    <w:rsid w:val="008118C2"/>
    <w:rsid w:val="008129AD"/>
    <w:rsid w:val="0084109E"/>
    <w:rsid w:val="00847776"/>
    <w:rsid w:val="0085789E"/>
    <w:rsid w:val="00871B6E"/>
    <w:rsid w:val="008B12FE"/>
    <w:rsid w:val="008C7997"/>
    <w:rsid w:val="009010CE"/>
    <w:rsid w:val="00916612"/>
    <w:rsid w:val="009168E7"/>
    <w:rsid w:val="00916A0D"/>
    <w:rsid w:val="009209FA"/>
    <w:rsid w:val="0092384D"/>
    <w:rsid w:val="009248CE"/>
    <w:rsid w:val="00936990"/>
    <w:rsid w:val="00940421"/>
    <w:rsid w:val="009560C0"/>
    <w:rsid w:val="00967CE7"/>
    <w:rsid w:val="009731CE"/>
    <w:rsid w:val="009770F7"/>
    <w:rsid w:val="009814E3"/>
    <w:rsid w:val="009854D2"/>
    <w:rsid w:val="009B6810"/>
    <w:rsid w:val="009B6F4A"/>
    <w:rsid w:val="009B7F9D"/>
    <w:rsid w:val="009E5D15"/>
    <w:rsid w:val="009E637F"/>
    <w:rsid w:val="009F76E2"/>
    <w:rsid w:val="00A070B3"/>
    <w:rsid w:val="00A10815"/>
    <w:rsid w:val="00A37F58"/>
    <w:rsid w:val="00A4185C"/>
    <w:rsid w:val="00A4790F"/>
    <w:rsid w:val="00A624D1"/>
    <w:rsid w:val="00A74500"/>
    <w:rsid w:val="00A92F28"/>
    <w:rsid w:val="00AC5CAC"/>
    <w:rsid w:val="00AD3B2D"/>
    <w:rsid w:val="00AE1F05"/>
    <w:rsid w:val="00AF168F"/>
    <w:rsid w:val="00B10F88"/>
    <w:rsid w:val="00B23CAC"/>
    <w:rsid w:val="00B36070"/>
    <w:rsid w:val="00B43905"/>
    <w:rsid w:val="00B52100"/>
    <w:rsid w:val="00B65B59"/>
    <w:rsid w:val="00B65CA3"/>
    <w:rsid w:val="00B73157"/>
    <w:rsid w:val="00B84EAD"/>
    <w:rsid w:val="00BB12AF"/>
    <w:rsid w:val="00BB44CE"/>
    <w:rsid w:val="00BB4F47"/>
    <w:rsid w:val="00BB71E9"/>
    <w:rsid w:val="00BC2167"/>
    <w:rsid w:val="00BD3FE0"/>
    <w:rsid w:val="00C10FA3"/>
    <w:rsid w:val="00C156B1"/>
    <w:rsid w:val="00C17C20"/>
    <w:rsid w:val="00C24A4F"/>
    <w:rsid w:val="00C3179D"/>
    <w:rsid w:val="00C36D5A"/>
    <w:rsid w:val="00C43B44"/>
    <w:rsid w:val="00C45DAA"/>
    <w:rsid w:val="00C46A2D"/>
    <w:rsid w:val="00C513E5"/>
    <w:rsid w:val="00C560D5"/>
    <w:rsid w:val="00C57193"/>
    <w:rsid w:val="00C63144"/>
    <w:rsid w:val="00C65F4C"/>
    <w:rsid w:val="00C926DA"/>
    <w:rsid w:val="00C94DCD"/>
    <w:rsid w:val="00C957C3"/>
    <w:rsid w:val="00C97BF0"/>
    <w:rsid w:val="00CA7707"/>
    <w:rsid w:val="00CB6EB4"/>
    <w:rsid w:val="00CC0417"/>
    <w:rsid w:val="00CC62BF"/>
    <w:rsid w:val="00CD402C"/>
    <w:rsid w:val="00CE3D13"/>
    <w:rsid w:val="00CF2278"/>
    <w:rsid w:val="00CF411F"/>
    <w:rsid w:val="00D0515D"/>
    <w:rsid w:val="00D07E54"/>
    <w:rsid w:val="00D303CB"/>
    <w:rsid w:val="00D37CF0"/>
    <w:rsid w:val="00D67B27"/>
    <w:rsid w:val="00D927CB"/>
    <w:rsid w:val="00D97DCF"/>
    <w:rsid w:val="00DB149D"/>
    <w:rsid w:val="00DB2304"/>
    <w:rsid w:val="00DD4B05"/>
    <w:rsid w:val="00DF14A0"/>
    <w:rsid w:val="00E10F07"/>
    <w:rsid w:val="00E169E9"/>
    <w:rsid w:val="00E202E7"/>
    <w:rsid w:val="00E53683"/>
    <w:rsid w:val="00E57329"/>
    <w:rsid w:val="00E763CA"/>
    <w:rsid w:val="00E82541"/>
    <w:rsid w:val="00E976F0"/>
    <w:rsid w:val="00EA6117"/>
    <w:rsid w:val="00EB1189"/>
    <w:rsid w:val="00EB54A8"/>
    <w:rsid w:val="00EC0082"/>
    <w:rsid w:val="00EC1594"/>
    <w:rsid w:val="00EE1263"/>
    <w:rsid w:val="00EF0962"/>
    <w:rsid w:val="00EF236E"/>
    <w:rsid w:val="00EF53B8"/>
    <w:rsid w:val="00EF69BC"/>
    <w:rsid w:val="00F02838"/>
    <w:rsid w:val="00F24FE1"/>
    <w:rsid w:val="00F274A2"/>
    <w:rsid w:val="00F33839"/>
    <w:rsid w:val="00F51C59"/>
    <w:rsid w:val="00F57C75"/>
    <w:rsid w:val="00F65ECA"/>
    <w:rsid w:val="00F716F3"/>
    <w:rsid w:val="00F75440"/>
    <w:rsid w:val="00F82B4A"/>
    <w:rsid w:val="00F84FCB"/>
    <w:rsid w:val="00FA0607"/>
    <w:rsid w:val="00FB124F"/>
    <w:rsid w:val="00FC3389"/>
    <w:rsid w:val="00FD082B"/>
    <w:rsid w:val="00FD79CC"/>
    <w:rsid w:val="00F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71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character" w:styleId="a7">
    <w:name w:val="Hyperlink"/>
    <w:uiPriority w:val="99"/>
    <w:unhideWhenUsed/>
    <w:rsid w:val="00EB1189"/>
    <w:rPr>
      <w:color w:val="0000FF"/>
      <w:u w:val="single"/>
    </w:rPr>
  </w:style>
  <w:style w:type="paragraph" w:customStyle="1" w:styleId="Default">
    <w:name w:val="Default"/>
    <w:rsid w:val="00EB11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3A4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character" w:styleId="a7">
    <w:name w:val="Hyperlink"/>
    <w:uiPriority w:val="99"/>
    <w:unhideWhenUsed/>
    <w:rsid w:val="00EB1189"/>
    <w:rPr>
      <w:color w:val="0000FF"/>
      <w:u w:val="single"/>
    </w:rPr>
  </w:style>
  <w:style w:type="paragraph" w:customStyle="1" w:styleId="Default">
    <w:name w:val="Default"/>
    <w:rsid w:val="00EB11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3A4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0B2E9-A618-4284-8592-874F2346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5797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P04U09</cp:lastModifiedBy>
  <cp:revision>2</cp:revision>
  <cp:lastPrinted>2021-11-16T13:34:00Z</cp:lastPrinted>
  <dcterms:created xsi:type="dcterms:W3CDTF">2021-11-17T10:48:00Z</dcterms:created>
  <dcterms:modified xsi:type="dcterms:W3CDTF">2021-11-17T10:48:00Z</dcterms:modified>
</cp:coreProperties>
</file>