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B0" w:rsidRPr="00C66123" w:rsidRDefault="00AA24B0" w:rsidP="00AA24B0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bookmarkStart w:id="0" w:name="_Hlk82033411"/>
      <w:bookmarkStart w:id="1" w:name="_GoBack"/>
      <w:r>
        <w:rPr>
          <w:b/>
          <w:sz w:val="24"/>
          <w:szCs w:val="24"/>
        </w:rPr>
        <w:t xml:space="preserve">Выписка из </w:t>
      </w:r>
      <w:r w:rsidRPr="00C66123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кта</w:t>
      </w:r>
      <w:r w:rsidRPr="00C66123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15</w:t>
      </w:r>
    </w:p>
    <w:p w:rsidR="00AA24B0" w:rsidRPr="00D91939" w:rsidRDefault="00AA24B0" w:rsidP="00AA24B0">
      <w:pPr>
        <w:spacing w:line="360" w:lineRule="auto"/>
        <w:jc w:val="center"/>
        <w:rPr>
          <w:b/>
          <w:sz w:val="24"/>
          <w:szCs w:val="24"/>
        </w:rPr>
      </w:pPr>
      <w:r w:rsidRPr="00D91939">
        <w:rPr>
          <w:b/>
          <w:sz w:val="24"/>
          <w:szCs w:val="24"/>
        </w:rPr>
        <w:t xml:space="preserve">результатов проведения плановой проверки соблюдения </w:t>
      </w:r>
      <w:r w:rsidRPr="00D91939">
        <w:rPr>
          <w:rFonts w:eastAsia="Arial"/>
          <w:b/>
          <w:sz w:val="24"/>
          <w:szCs w:val="24"/>
        </w:rPr>
        <w:t xml:space="preserve">законодательства о контрактной системе в сфере закупок </w:t>
      </w:r>
      <w:r w:rsidRPr="00D91939">
        <w:rPr>
          <w:b/>
          <w:sz w:val="24"/>
          <w:szCs w:val="24"/>
        </w:rPr>
        <w:t xml:space="preserve">при осуществлении закупок </w:t>
      </w:r>
      <w:r w:rsidRPr="00D9193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br/>
      </w:r>
      <w:r w:rsidRPr="00D91939">
        <w:rPr>
          <w:b/>
          <w:sz w:val="24"/>
          <w:szCs w:val="24"/>
        </w:rPr>
        <w:t xml:space="preserve">Муниципальным учреждением культуры </w:t>
      </w:r>
      <w:r w:rsidRPr="00D91939">
        <w:rPr>
          <w:rStyle w:val="extended-textshort"/>
          <w:b/>
          <w:sz w:val="24"/>
          <w:szCs w:val="24"/>
        </w:rPr>
        <w:t>Культурно-досуговый центр «</w:t>
      </w:r>
      <w:proofErr w:type="spellStart"/>
      <w:r w:rsidRPr="00D91939">
        <w:rPr>
          <w:rStyle w:val="extended-textshort"/>
          <w:b/>
          <w:sz w:val="24"/>
          <w:szCs w:val="24"/>
        </w:rPr>
        <w:t>Вялковский</w:t>
      </w:r>
      <w:proofErr w:type="spellEnd"/>
      <w:r w:rsidRPr="00D91939">
        <w:rPr>
          <w:rStyle w:val="extended-textshort"/>
          <w:b/>
          <w:sz w:val="24"/>
          <w:szCs w:val="24"/>
        </w:rPr>
        <w:t>»</w:t>
      </w:r>
      <w:bookmarkEnd w:id="1"/>
    </w:p>
    <w:p w:rsidR="00AA24B0" w:rsidRPr="000F152A" w:rsidRDefault="00AA24B0" w:rsidP="00AA24B0">
      <w:pPr>
        <w:pStyle w:val="a5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</w:p>
    <w:p w:rsidR="00AA24B0" w:rsidRDefault="00AA24B0" w:rsidP="00AA24B0">
      <w:pPr>
        <w:spacing w:line="480" w:lineRule="auto"/>
        <w:ind w:left="-284" w:firstLine="0"/>
        <w:jc w:val="center"/>
        <w:rPr>
          <w:sz w:val="24"/>
          <w:szCs w:val="24"/>
        </w:rPr>
      </w:pPr>
      <w:r w:rsidRPr="00C66123">
        <w:rPr>
          <w:sz w:val="24"/>
          <w:szCs w:val="24"/>
        </w:rPr>
        <w:t>г. Раменское</w:t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                          </w:t>
      </w:r>
      <w:r w:rsidRPr="00D87D4C">
        <w:rPr>
          <w:sz w:val="24"/>
          <w:szCs w:val="24"/>
        </w:rPr>
        <w:t>«</w:t>
      </w:r>
      <w:r>
        <w:rPr>
          <w:sz w:val="24"/>
          <w:szCs w:val="24"/>
        </w:rPr>
        <w:t>1</w:t>
      </w:r>
      <w:r w:rsidR="00F41D22">
        <w:rPr>
          <w:sz w:val="24"/>
          <w:szCs w:val="24"/>
        </w:rPr>
        <w:t>7</w:t>
      </w:r>
      <w:r w:rsidRPr="00D87D4C">
        <w:rPr>
          <w:sz w:val="24"/>
          <w:szCs w:val="24"/>
        </w:rPr>
        <w:t>»</w:t>
      </w:r>
      <w:r>
        <w:rPr>
          <w:sz w:val="24"/>
          <w:szCs w:val="24"/>
        </w:rPr>
        <w:t xml:space="preserve"> ноября</w:t>
      </w:r>
      <w:r w:rsidRPr="00D87D4C">
        <w:rPr>
          <w:sz w:val="24"/>
          <w:szCs w:val="24"/>
        </w:rPr>
        <w:t xml:space="preserve"> 2</w:t>
      </w:r>
      <w:r>
        <w:rPr>
          <w:sz w:val="24"/>
          <w:szCs w:val="24"/>
        </w:rPr>
        <w:t>021</w:t>
      </w:r>
      <w:r w:rsidRPr="00C66123">
        <w:rPr>
          <w:sz w:val="24"/>
          <w:szCs w:val="24"/>
        </w:rPr>
        <w:t xml:space="preserve"> года</w:t>
      </w:r>
    </w:p>
    <w:p w:rsidR="00AA24B0" w:rsidRDefault="00AA24B0" w:rsidP="00AA24B0">
      <w:pPr>
        <w:pStyle w:val="a5"/>
        <w:tabs>
          <w:tab w:val="left" w:pos="0"/>
        </w:tabs>
        <w:spacing w:after="0" w:line="360" w:lineRule="auto"/>
        <w:ind w:left="-284"/>
        <w:rPr>
          <w:sz w:val="24"/>
          <w:szCs w:val="24"/>
        </w:rPr>
      </w:pPr>
    </w:p>
    <w:p w:rsidR="00AA24B0" w:rsidRDefault="00AA24B0" w:rsidP="00AA24B0">
      <w:pPr>
        <w:pStyle w:val="a5"/>
        <w:tabs>
          <w:tab w:val="left" w:pos="0"/>
        </w:tabs>
        <w:spacing w:after="0" w:line="360" w:lineRule="auto"/>
        <w:ind w:left="-284"/>
        <w:rPr>
          <w:sz w:val="24"/>
          <w:szCs w:val="24"/>
        </w:rPr>
      </w:pPr>
      <w:r w:rsidRPr="00967492">
        <w:rPr>
          <w:sz w:val="24"/>
          <w:szCs w:val="24"/>
        </w:rPr>
        <w:t>В соответствии с пунктом 3 части 3</w:t>
      </w:r>
      <w:r>
        <w:rPr>
          <w:sz w:val="24"/>
          <w:szCs w:val="24"/>
        </w:rPr>
        <w:t xml:space="preserve"> </w:t>
      </w:r>
      <w:r w:rsidRPr="00967492">
        <w:rPr>
          <w:sz w:val="24"/>
          <w:szCs w:val="24"/>
        </w:rPr>
        <w:t xml:space="preserve">статьи 99 Федерального закона от 05.04.2013 </w:t>
      </w:r>
      <w:r>
        <w:rPr>
          <w:sz w:val="24"/>
          <w:szCs w:val="24"/>
        </w:rPr>
        <w:br/>
      </w:r>
      <w:r w:rsidRPr="00967492">
        <w:rPr>
          <w:sz w:val="24"/>
          <w:szCs w:val="24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r w:rsidRPr="000E693E">
        <w:rPr>
          <w:sz w:val="24"/>
          <w:szCs w:val="24"/>
        </w:rPr>
        <w:t xml:space="preserve">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площадок», </w:t>
      </w:r>
      <w:r w:rsidRPr="00967492">
        <w:rPr>
          <w:sz w:val="24"/>
          <w:szCs w:val="24"/>
        </w:rPr>
        <w:t xml:space="preserve">на основании </w:t>
      </w:r>
      <w:r>
        <w:rPr>
          <w:sz w:val="24"/>
          <w:szCs w:val="24"/>
        </w:rPr>
        <w:t xml:space="preserve">пункта 8 </w:t>
      </w:r>
      <w:r w:rsidRPr="00967492">
        <w:rPr>
          <w:sz w:val="24"/>
          <w:szCs w:val="24"/>
        </w:rPr>
        <w:t xml:space="preserve">Плана проведения </w:t>
      </w:r>
      <w:r w:rsidRPr="00D91939">
        <w:rPr>
          <w:sz w:val="24"/>
          <w:szCs w:val="24"/>
        </w:rPr>
        <w:t>Отделом контроля администрации Раменского городского округа Московской области проверок в рамках осуществления контроля в сфере закупок товаров, работ, услуг для муниципальных нужд Раменского городского округа Московской области на 2021 год</w:t>
      </w:r>
      <w:r w:rsidRPr="00D91939">
        <w:rPr>
          <w:bCs/>
          <w:sz w:val="24"/>
          <w:szCs w:val="24"/>
        </w:rPr>
        <w:t xml:space="preserve">, утвержденного </w:t>
      </w:r>
      <w:r w:rsidRPr="00D91939">
        <w:rPr>
          <w:sz w:val="24"/>
          <w:szCs w:val="24"/>
        </w:rPr>
        <w:t xml:space="preserve">Распоряжением администрации Раменского городского округа от 25.12.2020 № 439 - р </w:t>
      </w:r>
      <w:r w:rsidRPr="00D91939">
        <w:rPr>
          <w:bCs/>
          <w:sz w:val="24"/>
          <w:szCs w:val="24"/>
        </w:rPr>
        <w:t>(с изменениями, внесенными Распоряжением от 16.09.2021 №268-р)</w:t>
      </w:r>
      <w:r w:rsidRPr="0096749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и </w:t>
      </w:r>
      <w:r w:rsidRPr="00967492">
        <w:rPr>
          <w:sz w:val="24"/>
          <w:szCs w:val="24"/>
        </w:rPr>
        <w:t xml:space="preserve">Распоряжения  администрации Раменского городского округа от </w:t>
      </w:r>
      <w:r>
        <w:rPr>
          <w:sz w:val="24"/>
          <w:szCs w:val="24"/>
        </w:rPr>
        <w:t>05</w:t>
      </w:r>
      <w:r w:rsidRPr="00967492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967492">
        <w:rPr>
          <w:sz w:val="24"/>
          <w:szCs w:val="24"/>
        </w:rPr>
        <w:t xml:space="preserve">.2021 № </w:t>
      </w:r>
      <w:r>
        <w:rPr>
          <w:sz w:val="24"/>
          <w:szCs w:val="24"/>
        </w:rPr>
        <w:t>287</w:t>
      </w:r>
      <w:r w:rsidRPr="00576C04">
        <w:rPr>
          <w:sz w:val="24"/>
          <w:szCs w:val="24"/>
        </w:rPr>
        <w:t xml:space="preserve"> </w:t>
      </w:r>
      <w:r w:rsidRPr="00967492">
        <w:rPr>
          <w:sz w:val="24"/>
          <w:szCs w:val="24"/>
        </w:rPr>
        <w:t>–</w:t>
      </w:r>
      <w:r w:rsidRPr="00576C04">
        <w:rPr>
          <w:sz w:val="24"/>
          <w:szCs w:val="24"/>
        </w:rPr>
        <w:t xml:space="preserve"> </w:t>
      </w:r>
      <w:r w:rsidRPr="00967492">
        <w:rPr>
          <w:sz w:val="24"/>
          <w:szCs w:val="24"/>
        </w:rPr>
        <w:t xml:space="preserve">р </w:t>
      </w:r>
      <w:r w:rsidRPr="005F7B24">
        <w:rPr>
          <w:sz w:val="24"/>
          <w:szCs w:val="24"/>
        </w:rPr>
        <w:t xml:space="preserve">«О проведении Отделом контроля администрации Раменского городского округа Московской области плановой проверки соблюдения </w:t>
      </w:r>
      <w:r w:rsidRPr="005F7B24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5F7B24">
        <w:rPr>
          <w:sz w:val="24"/>
          <w:szCs w:val="24"/>
        </w:rPr>
        <w:t xml:space="preserve">при осуществлении закупок Муниципальным учреждением культуры </w:t>
      </w:r>
      <w:r w:rsidRPr="005F7B24">
        <w:rPr>
          <w:rStyle w:val="extended-textshort"/>
          <w:sz w:val="24"/>
          <w:szCs w:val="24"/>
        </w:rPr>
        <w:t>Культурно-досуговый центр «</w:t>
      </w:r>
      <w:proofErr w:type="spellStart"/>
      <w:r w:rsidRPr="005F7B24">
        <w:rPr>
          <w:rStyle w:val="extended-textshort"/>
          <w:sz w:val="24"/>
          <w:szCs w:val="24"/>
        </w:rPr>
        <w:t>Вялковский</w:t>
      </w:r>
      <w:proofErr w:type="spellEnd"/>
      <w:r w:rsidRPr="005F7B24">
        <w:rPr>
          <w:rStyle w:val="extended-textshort"/>
          <w:sz w:val="24"/>
          <w:szCs w:val="24"/>
        </w:rPr>
        <w:t>»</w:t>
      </w:r>
      <w:r w:rsidRPr="005F7B24">
        <w:rPr>
          <w:sz w:val="24"/>
          <w:szCs w:val="24"/>
        </w:rPr>
        <w:t xml:space="preserve"> Отдел</w:t>
      </w:r>
      <w:r w:rsidRPr="000F152A">
        <w:rPr>
          <w:sz w:val="24"/>
          <w:szCs w:val="24"/>
        </w:rPr>
        <w:t>ом контроля администрации Раменского городского округа Московской области проведена плановая проверка в</w:t>
      </w:r>
      <w:r w:rsidRPr="005F7B24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</w:t>
      </w:r>
      <w:r w:rsidRPr="005F7B24">
        <w:rPr>
          <w:sz w:val="24"/>
          <w:szCs w:val="24"/>
        </w:rPr>
        <w:t>м</w:t>
      </w:r>
      <w:r>
        <w:rPr>
          <w:sz w:val="24"/>
          <w:szCs w:val="24"/>
        </w:rPr>
        <w:t xml:space="preserve"> учреждении</w:t>
      </w:r>
      <w:r w:rsidRPr="005F7B24">
        <w:rPr>
          <w:sz w:val="24"/>
          <w:szCs w:val="24"/>
        </w:rPr>
        <w:t xml:space="preserve"> культуры </w:t>
      </w:r>
      <w:r w:rsidRPr="005F7B24">
        <w:rPr>
          <w:rStyle w:val="extended-textshort"/>
          <w:sz w:val="24"/>
          <w:szCs w:val="24"/>
        </w:rPr>
        <w:t>Культурно-досуговый центр «</w:t>
      </w:r>
      <w:proofErr w:type="spellStart"/>
      <w:r w:rsidRPr="005F7B24">
        <w:rPr>
          <w:rStyle w:val="extended-textshort"/>
          <w:sz w:val="24"/>
          <w:szCs w:val="24"/>
        </w:rPr>
        <w:t>Вялковский</w:t>
      </w:r>
      <w:proofErr w:type="spellEnd"/>
      <w:r w:rsidRPr="005F7B24">
        <w:rPr>
          <w:rStyle w:val="extended-textshort"/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AA24B0" w:rsidRPr="000F152A" w:rsidRDefault="00AA24B0" w:rsidP="00AA24B0">
      <w:pPr>
        <w:pStyle w:val="a5"/>
        <w:tabs>
          <w:tab w:val="left" w:pos="0"/>
        </w:tabs>
        <w:spacing w:after="0" w:line="360" w:lineRule="auto"/>
        <w:ind w:left="-284"/>
        <w:rPr>
          <w:sz w:val="24"/>
          <w:szCs w:val="24"/>
        </w:rPr>
      </w:pPr>
    </w:p>
    <w:p w:rsidR="00AA24B0" w:rsidRPr="005F7B24" w:rsidRDefault="00AA24B0" w:rsidP="00AA24B0">
      <w:pPr>
        <w:pStyle w:val="a5"/>
        <w:tabs>
          <w:tab w:val="left" w:pos="0"/>
        </w:tabs>
        <w:spacing w:after="0" w:line="360" w:lineRule="auto"/>
        <w:ind w:left="-284"/>
        <w:rPr>
          <w:rFonts w:eastAsia="Calibri"/>
          <w:sz w:val="24"/>
          <w:szCs w:val="24"/>
        </w:rPr>
      </w:pPr>
      <w:r w:rsidRPr="00C66123">
        <w:rPr>
          <w:b/>
          <w:sz w:val="24"/>
          <w:szCs w:val="24"/>
        </w:rPr>
        <w:t xml:space="preserve">Срок проведения </w:t>
      </w:r>
      <w:r w:rsidRPr="00967492">
        <w:rPr>
          <w:b/>
          <w:sz w:val="24"/>
          <w:szCs w:val="24"/>
        </w:rPr>
        <w:t>проверки</w:t>
      </w:r>
      <w:r w:rsidRPr="005F7B24">
        <w:rPr>
          <w:b/>
          <w:sz w:val="24"/>
          <w:szCs w:val="24"/>
        </w:rPr>
        <w:t>:</w:t>
      </w:r>
      <w:r w:rsidRPr="005F7B24">
        <w:rPr>
          <w:sz w:val="24"/>
          <w:szCs w:val="24"/>
        </w:rPr>
        <w:t xml:space="preserve"> с 11.10.2021 по 03.11.2021.</w:t>
      </w:r>
    </w:p>
    <w:p w:rsidR="00AA24B0" w:rsidRPr="005F7B24" w:rsidRDefault="00AA24B0" w:rsidP="00AA24B0">
      <w:pPr>
        <w:tabs>
          <w:tab w:val="left" w:pos="0"/>
        </w:tabs>
        <w:spacing w:line="360" w:lineRule="auto"/>
        <w:ind w:left="-284"/>
        <w:rPr>
          <w:sz w:val="24"/>
          <w:szCs w:val="24"/>
        </w:rPr>
      </w:pPr>
      <w:r w:rsidRPr="005F7B24">
        <w:rPr>
          <w:b/>
          <w:sz w:val="24"/>
          <w:szCs w:val="24"/>
        </w:rPr>
        <w:t>Проверяемый период:</w:t>
      </w:r>
      <w:r w:rsidRPr="005F7B24">
        <w:rPr>
          <w:sz w:val="24"/>
          <w:szCs w:val="24"/>
        </w:rPr>
        <w:t xml:space="preserve"> с 01.01.2021 по 30.09.2021.</w:t>
      </w:r>
    </w:p>
    <w:p w:rsidR="00AA24B0" w:rsidRDefault="00AA24B0" w:rsidP="00AA24B0">
      <w:pPr>
        <w:tabs>
          <w:tab w:val="left" w:pos="0"/>
        </w:tabs>
        <w:spacing w:line="360" w:lineRule="auto"/>
        <w:ind w:left="-284"/>
        <w:rPr>
          <w:sz w:val="24"/>
          <w:szCs w:val="24"/>
        </w:rPr>
      </w:pPr>
      <w:r w:rsidRPr="00C66123">
        <w:rPr>
          <w:b/>
          <w:sz w:val="24"/>
          <w:szCs w:val="24"/>
        </w:rPr>
        <w:t>Форма проверки:</w:t>
      </w:r>
      <w:r w:rsidRPr="00C66123">
        <w:rPr>
          <w:sz w:val="24"/>
          <w:szCs w:val="24"/>
        </w:rPr>
        <w:t xml:space="preserve">  </w:t>
      </w:r>
      <w:r w:rsidRPr="00545729">
        <w:rPr>
          <w:sz w:val="24"/>
          <w:szCs w:val="24"/>
        </w:rPr>
        <w:t>документарная.</w:t>
      </w:r>
    </w:p>
    <w:p w:rsidR="00AA24B0" w:rsidRPr="00CA245C" w:rsidRDefault="00AA24B0" w:rsidP="00AA24B0">
      <w:pPr>
        <w:tabs>
          <w:tab w:val="left" w:pos="0"/>
        </w:tabs>
        <w:spacing w:line="360" w:lineRule="auto"/>
        <w:ind w:firstLine="567"/>
        <w:rPr>
          <w:sz w:val="24"/>
          <w:szCs w:val="24"/>
        </w:rPr>
      </w:pPr>
      <w:r w:rsidRPr="00C66123">
        <w:rPr>
          <w:b/>
          <w:sz w:val="24"/>
          <w:szCs w:val="24"/>
        </w:rPr>
        <w:t xml:space="preserve">Предмет </w:t>
      </w:r>
      <w:r w:rsidRPr="00CA245C">
        <w:rPr>
          <w:b/>
          <w:sz w:val="24"/>
          <w:szCs w:val="24"/>
        </w:rPr>
        <w:t>проверки:</w:t>
      </w:r>
      <w:r w:rsidRPr="00CA245C">
        <w:rPr>
          <w:sz w:val="24"/>
          <w:szCs w:val="24"/>
        </w:rPr>
        <w:t xml:space="preserve"> соблюдение </w:t>
      </w:r>
      <w:r w:rsidRPr="005F7B24">
        <w:rPr>
          <w:sz w:val="24"/>
          <w:szCs w:val="24"/>
        </w:rPr>
        <w:t xml:space="preserve">Муниципальным учреждением культуры </w:t>
      </w:r>
      <w:r w:rsidRPr="005F7B24">
        <w:rPr>
          <w:rStyle w:val="extended-textshort"/>
          <w:sz w:val="24"/>
          <w:szCs w:val="24"/>
        </w:rPr>
        <w:t>Культурно-досуговый центр «</w:t>
      </w:r>
      <w:proofErr w:type="spellStart"/>
      <w:r w:rsidRPr="005F7B24">
        <w:rPr>
          <w:rStyle w:val="extended-textshort"/>
          <w:sz w:val="24"/>
          <w:szCs w:val="24"/>
        </w:rPr>
        <w:t>Вялковский</w:t>
      </w:r>
      <w:proofErr w:type="spellEnd"/>
      <w:r w:rsidRPr="005F7B24">
        <w:rPr>
          <w:rStyle w:val="extended-textshort"/>
          <w:sz w:val="24"/>
          <w:szCs w:val="24"/>
        </w:rPr>
        <w:t>»</w:t>
      </w:r>
      <w:r w:rsidRPr="005F7B24">
        <w:rPr>
          <w:sz w:val="24"/>
          <w:szCs w:val="24"/>
        </w:rPr>
        <w:t xml:space="preserve"> </w:t>
      </w:r>
      <w:r w:rsidRPr="00CA245C">
        <w:rPr>
          <w:sz w:val="24"/>
          <w:szCs w:val="24"/>
        </w:rPr>
        <w:t xml:space="preserve">требований </w:t>
      </w:r>
      <w:r w:rsidRPr="00CA245C">
        <w:rPr>
          <w:rFonts w:eastAsia="Arial"/>
          <w:sz w:val="24"/>
          <w:szCs w:val="24"/>
        </w:rPr>
        <w:t xml:space="preserve">законодательства о контрактной системе </w:t>
      </w:r>
      <w:r w:rsidRPr="00CA245C">
        <w:rPr>
          <w:sz w:val="24"/>
          <w:szCs w:val="24"/>
        </w:rPr>
        <w:t xml:space="preserve">при осуществлении закупок. </w:t>
      </w:r>
    </w:p>
    <w:p w:rsidR="00AA24B0" w:rsidRDefault="00AA24B0" w:rsidP="00AA24B0">
      <w:pPr>
        <w:pStyle w:val="a5"/>
        <w:tabs>
          <w:tab w:val="left" w:pos="0"/>
        </w:tabs>
        <w:spacing w:after="0" w:line="360" w:lineRule="auto"/>
        <w:ind w:firstLine="567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Цель</w:t>
      </w:r>
      <w:r w:rsidRPr="00CA245C">
        <w:rPr>
          <w:b/>
          <w:sz w:val="24"/>
          <w:szCs w:val="24"/>
        </w:rPr>
        <w:t xml:space="preserve"> проверки: </w:t>
      </w:r>
      <w:r w:rsidRPr="00CA245C">
        <w:rPr>
          <w:rFonts w:eastAsia="Arial"/>
          <w:sz w:val="24"/>
          <w:szCs w:val="24"/>
        </w:rPr>
        <w:t xml:space="preserve">предупреждение и выявление нарушений законодательства о контрактной системе, допущенных при </w:t>
      </w:r>
      <w:r w:rsidRPr="00CA245C">
        <w:rPr>
          <w:sz w:val="24"/>
          <w:szCs w:val="24"/>
        </w:rPr>
        <w:t>осуществлении закупок</w:t>
      </w:r>
      <w:r w:rsidRPr="005F7B24">
        <w:rPr>
          <w:sz w:val="24"/>
          <w:szCs w:val="24"/>
        </w:rPr>
        <w:t xml:space="preserve"> Муниципальным учреждением культуры </w:t>
      </w:r>
      <w:r w:rsidRPr="005F7B24">
        <w:rPr>
          <w:rStyle w:val="extended-textshort"/>
          <w:sz w:val="24"/>
          <w:szCs w:val="24"/>
        </w:rPr>
        <w:t>Культурно-досуговый центр «</w:t>
      </w:r>
      <w:proofErr w:type="spellStart"/>
      <w:r w:rsidRPr="005F7B24">
        <w:rPr>
          <w:rStyle w:val="extended-textshort"/>
          <w:sz w:val="24"/>
          <w:szCs w:val="24"/>
        </w:rPr>
        <w:t>Вялковский</w:t>
      </w:r>
      <w:proofErr w:type="spellEnd"/>
      <w:r w:rsidRPr="005F7B24">
        <w:rPr>
          <w:rStyle w:val="extended-textshort"/>
          <w:sz w:val="24"/>
          <w:szCs w:val="24"/>
        </w:rPr>
        <w:t>»</w:t>
      </w:r>
      <w:r w:rsidRPr="00CA245C">
        <w:rPr>
          <w:sz w:val="24"/>
          <w:szCs w:val="24"/>
        </w:rPr>
        <w:t>.</w:t>
      </w:r>
    </w:p>
    <w:p w:rsidR="00AA24B0" w:rsidRPr="00C66123" w:rsidRDefault="00AA24B0" w:rsidP="00AA24B0">
      <w:pPr>
        <w:pStyle w:val="a3"/>
        <w:spacing w:line="360" w:lineRule="auto"/>
        <w:ind w:left="0" w:firstLine="708"/>
        <w:rPr>
          <w:color w:val="000000"/>
          <w:sz w:val="24"/>
          <w:szCs w:val="24"/>
        </w:rPr>
      </w:pPr>
      <w:bookmarkStart w:id="2" w:name="_Hlk82033689"/>
      <w:bookmarkEnd w:id="0"/>
      <w:r w:rsidRPr="00C66123">
        <w:rPr>
          <w:b/>
          <w:sz w:val="24"/>
          <w:szCs w:val="24"/>
        </w:rPr>
        <w:t xml:space="preserve">Полное наименование субъекта контроля: </w:t>
      </w:r>
      <w:r>
        <w:rPr>
          <w:sz w:val="24"/>
          <w:szCs w:val="24"/>
        </w:rPr>
        <w:t>Муниципальное</w:t>
      </w:r>
      <w:r w:rsidRPr="005F7B24">
        <w:rPr>
          <w:sz w:val="24"/>
          <w:szCs w:val="24"/>
        </w:rPr>
        <w:t xml:space="preserve"> учреждение культуры </w:t>
      </w:r>
      <w:r w:rsidRPr="005F7B24">
        <w:rPr>
          <w:rStyle w:val="extended-textshort"/>
          <w:sz w:val="24"/>
          <w:szCs w:val="24"/>
        </w:rPr>
        <w:t>Культурно-досуговый центр «</w:t>
      </w:r>
      <w:proofErr w:type="spellStart"/>
      <w:r w:rsidRPr="005F7B24">
        <w:rPr>
          <w:rStyle w:val="extended-textshort"/>
          <w:sz w:val="24"/>
          <w:szCs w:val="24"/>
        </w:rPr>
        <w:t>Вялковский</w:t>
      </w:r>
      <w:proofErr w:type="spellEnd"/>
      <w:r w:rsidRPr="005F7B24">
        <w:rPr>
          <w:rStyle w:val="extended-textshort"/>
          <w:sz w:val="24"/>
          <w:szCs w:val="24"/>
        </w:rPr>
        <w:t>»</w:t>
      </w:r>
      <w:r w:rsidRPr="005F7B24">
        <w:rPr>
          <w:sz w:val="24"/>
          <w:szCs w:val="24"/>
        </w:rPr>
        <w:t xml:space="preserve"> </w:t>
      </w:r>
      <w:r w:rsidRPr="00C66123">
        <w:rPr>
          <w:color w:val="000000"/>
          <w:sz w:val="24"/>
          <w:szCs w:val="24"/>
        </w:rPr>
        <w:t>(далее –</w:t>
      </w:r>
      <w:r>
        <w:rPr>
          <w:color w:val="000000"/>
          <w:sz w:val="24"/>
          <w:szCs w:val="24"/>
        </w:rPr>
        <w:t xml:space="preserve"> МУК КДЦ </w:t>
      </w:r>
      <w:r w:rsidRPr="005F7B24">
        <w:rPr>
          <w:rStyle w:val="extended-textshort"/>
          <w:sz w:val="24"/>
          <w:szCs w:val="24"/>
        </w:rPr>
        <w:t>«</w:t>
      </w:r>
      <w:proofErr w:type="spellStart"/>
      <w:r w:rsidRPr="005F7B24">
        <w:rPr>
          <w:rStyle w:val="extended-textshort"/>
          <w:sz w:val="24"/>
          <w:szCs w:val="24"/>
        </w:rPr>
        <w:t>Вялковский</w:t>
      </w:r>
      <w:proofErr w:type="spellEnd"/>
      <w:r w:rsidRPr="005F7B24">
        <w:rPr>
          <w:rStyle w:val="extended-textshort"/>
          <w:sz w:val="24"/>
          <w:szCs w:val="24"/>
        </w:rPr>
        <w:t>»</w:t>
      </w:r>
      <w:r>
        <w:rPr>
          <w:rStyle w:val="extended-textshort"/>
          <w:sz w:val="24"/>
          <w:szCs w:val="24"/>
        </w:rPr>
        <w:t>, Учреждение</w:t>
      </w:r>
      <w:r w:rsidRPr="00C66123">
        <w:rPr>
          <w:color w:val="000000"/>
          <w:sz w:val="24"/>
          <w:szCs w:val="24"/>
        </w:rPr>
        <w:t>).</w:t>
      </w:r>
    </w:p>
    <w:p w:rsidR="00AA24B0" w:rsidRDefault="00AA24B0" w:rsidP="00AA24B0">
      <w:pPr>
        <w:spacing w:line="360" w:lineRule="auto"/>
        <w:ind w:firstLine="708"/>
        <w:rPr>
          <w:color w:val="000000"/>
          <w:sz w:val="24"/>
          <w:szCs w:val="24"/>
        </w:rPr>
      </w:pPr>
      <w:r w:rsidRPr="00BA777B">
        <w:rPr>
          <w:color w:val="000000"/>
          <w:sz w:val="24"/>
          <w:szCs w:val="24"/>
        </w:rPr>
        <w:t>Сокращенное наименование:</w:t>
      </w:r>
      <w:r w:rsidRPr="005F7B2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МУК КДЦ </w:t>
      </w:r>
      <w:r w:rsidRPr="005F7B24">
        <w:rPr>
          <w:rStyle w:val="extended-textshort"/>
          <w:sz w:val="24"/>
          <w:szCs w:val="24"/>
        </w:rPr>
        <w:t>«</w:t>
      </w:r>
      <w:proofErr w:type="spellStart"/>
      <w:r w:rsidRPr="005F7B24">
        <w:rPr>
          <w:rStyle w:val="extended-textshort"/>
          <w:sz w:val="24"/>
          <w:szCs w:val="24"/>
        </w:rPr>
        <w:t>Вялковский</w:t>
      </w:r>
      <w:proofErr w:type="spellEnd"/>
      <w:r w:rsidRPr="005F7B24">
        <w:rPr>
          <w:rStyle w:val="extended-textshort"/>
          <w:sz w:val="24"/>
          <w:szCs w:val="24"/>
        </w:rPr>
        <w:t>»</w:t>
      </w:r>
      <w:r w:rsidRPr="00BA777B">
        <w:rPr>
          <w:color w:val="000000"/>
          <w:sz w:val="24"/>
          <w:szCs w:val="24"/>
        </w:rPr>
        <w:t>.</w:t>
      </w:r>
    </w:p>
    <w:bookmarkEnd w:id="2"/>
    <w:p w:rsidR="00AA24B0" w:rsidRPr="00641FD6" w:rsidRDefault="00AA24B0" w:rsidP="00AA24B0">
      <w:pPr>
        <w:spacing w:line="360" w:lineRule="auto"/>
        <w:ind w:firstLine="710"/>
        <w:rPr>
          <w:sz w:val="24"/>
          <w:szCs w:val="24"/>
        </w:rPr>
      </w:pPr>
      <w:r w:rsidRPr="00641FD6">
        <w:rPr>
          <w:sz w:val="24"/>
          <w:szCs w:val="24"/>
        </w:rPr>
        <w:t xml:space="preserve">Наименование организационно-правовой формы: муниципальное бюджетное учреждение </w:t>
      </w:r>
      <w:r w:rsidRPr="005C5A68">
        <w:rPr>
          <w:sz w:val="24"/>
          <w:szCs w:val="24"/>
        </w:rPr>
        <w:t xml:space="preserve">(ОКОПФ – 75403). </w:t>
      </w:r>
    </w:p>
    <w:p w:rsidR="00AA24B0" w:rsidRPr="00641FD6" w:rsidRDefault="00AA24B0" w:rsidP="00AA24B0">
      <w:pPr>
        <w:spacing w:line="360" w:lineRule="auto"/>
        <w:ind w:firstLine="710"/>
        <w:rPr>
          <w:sz w:val="24"/>
          <w:szCs w:val="24"/>
        </w:rPr>
      </w:pPr>
      <w:r w:rsidRPr="00641FD6">
        <w:rPr>
          <w:sz w:val="24"/>
          <w:szCs w:val="24"/>
        </w:rPr>
        <w:t xml:space="preserve">Место </w:t>
      </w:r>
      <w:r>
        <w:rPr>
          <w:sz w:val="24"/>
          <w:szCs w:val="24"/>
        </w:rPr>
        <w:t>нахождения: 140142</w:t>
      </w:r>
      <w:r w:rsidRPr="00641FD6">
        <w:rPr>
          <w:sz w:val="24"/>
          <w:szCs w:val="24"/>
        </w:rPr>
        <w:t>,  Московская область, Раменский</w:t>
      </w:r>
      <w:r>
        <w:rPr>
          <w:sz w:val="24"/>
          <w:szCs w:val="24"/>
        </w:rPr>
        <w:t xml:space="preserve"> городской округ, дер. </w:t>
      </w:r>
      <w:proofErr w:type="spellStart"/>
      <w:r>
        <w:rPr>
          <w:sz w:val="24"/>
          <w:szCs w:val="24"/>
        </w:rPr>
        <w:t>Вялки</w:t>
      </w:r>
      <w:proofErr w:type="spellEnd"/>
      <w:r>
        <w:rPr>
          <w:sz w:val="24"/>
          <w:szCs w:val="24"/>
        </w:rPr>
        <w:t>, ул. Кооперативная, д.52А</w:t>
      </w:r>
      <w:r w:rsidRPr="00641FD6">
        <w:rPr>
          <w:sz w:val="24"/>
          <w:szCs w:val="24"/>
        </w:rPr>
        <w:t>.</w:t>
      </w:r>
    </w:p>
    <w:p w:rsidR="00AA24B0" w:rsidRDefault="00AA24B0" w:rsidP="00AA24B0">
      <w:pPr>
        <w:spacing w:line="360" w:lineRule="auto"/>
        <w:ind w:firstLine="710"/>
        <w:rPr>
          <w:sz w:val="24"/>
          <w:szCs w:val="24"/>
        </w:rPr>
      </w:pPr>
      <w:r>
        <w:rPr>
          <w:sz w:val="24"/>
          <w:szCs w:val="24"/>
        </w:rPr>
        <w:t>Юридический адрес: 140142</w:t>
      </w:r>
      <w:r w:rsidRPr="00641FD6">
        <w:rPr>
          <w:sz w:val="24"/>
          <w:szCs w:val="24"/>
        </w:rPr>
        <w:t>,  Московская область, Раменский</w:t>
      </w:r>
      <w:r>
        <w:rPr>
          <w:sz w:val="24"/>
          <w:szCs w:val="24"/>
        </w:rPr>
        <w:t xml:space="preserve"> городской округ, дер. </w:t>
      </w:r>
      <w:proofErr w:type="spellStart"/>
      <w:r>
        <w:rPr>
          <w:sz w:val="24"/>
          <w:szCs w:val="24"/>
        </w:rPr>
        <w:t>Вялки</w:t>
      </w:r>
      <w:proofErr w:type="spellEnd"/>
      <w:r>
        <w:rPr>
          <w:sz w:val="24"/>
          <w:szCs w:val="24"/>
        </w:rPr>
        <w:t>, ул. Кооперативная, д.52А</w:t>
      </w:r>
      <w:r w:rsidRPr="00641FD6">
        <w:rPr>
          <w:sz w:val="24"/>
          <w:szCs w:val="24"/>
        </w:rPr>
        <w:t>.</w:t>
      </w:r>
    </w:p>
    <w:p w:rsidR="00AA24B0" w:rsidRDefault="00AA24B0" w:rsidP="00AA24B0">
      <w:pPr>
        <w:spacing w:line="360" w:lineRule="auto"/>
        <w:ind w:firstLine="710"/>
        <w:rPr>
          <w:sz w:val="24"/>
          <w:szCs w:val="24"/>
        </w:rPr>
      </w:pPr>
      <w:r>
        <w:rPr>
          <w:sz w:val="24"/>
          <w:szCs w:val="24"/>
        </w:rPr>
        <w:t>В Учреждении имеются филиалы:</w:t>
      </w:r>
    </w:p>
    <w:p w:rsidR="00AA24B0" w:rsidRDefault="00AA24B0" w:rsidP="00AA24B0">
      <w:pPr>
        <w:spacing w:line="360" w:lineRule="auto"/>
        <w:ind w:firstLine="710"/>
        <w:rPr>
          <w:sz w:val="24"/>
          <w:szCs w:val="24"/>
        </w:rPr>
      </w:pPr>
      <w:r>
        <w:rPr>
          <w:sz w:val="24"/>
          <w:szCs w:val="24"/>
        </w:rPr>
        <w:t xml:space="preserve">1) 140163,  </w:t>
      </w:r>
      <w:r w:rsidRPr="00641FD6">
        <w:rPr>
          <w:sz w:val="24"/>
          <w:szCs w:val="24"/>
        </w:rPr>
        <w:t>Московская область, Раменский</w:t>
      </w:r>
      <w:r>
        <w:rPr>
          <w:sz w:val="24"/>
          <w:szCs w:val="24"/>
        </w:rPr>
        <w:t xml:space="preserve"> городской округ, село </w:t>
      </w:r>
      <w:proofErr w:type="spellStart"/>
      <w:r>
        <w:rPr>
          <w:sz w:val="24"/>
          <w:szCs w:val="24"/>
        </w:rPr>
        <w:t>Строкино</w:t>
      </w:r>
      <w:proofErr w:type="spellEnd"/>
      <w:r>
        <w:rPr>
          <w:sz w:val="24"/>
          <w:szCs w:val="24"/>
        </w:rPr>
        <w:t>;</w:t>
      </w:r>
    </w:p>
    <w:p w:rsidR="00AA24B0" w:rsidRPr="00641FD6" w:rsidRDefault="00AA24B0" w:rsidP="00AA24B0">
      <w:pPr>
        <w:spacing w:line="360" w:lineRule="auto"/>
        <w:ind w:firstLine="710"/>
        <w:rPr>
          <w:sz w:val="24"/>
          <w:szCs w:val="24"/>
        </w:rPr>
      </w:pPr>
      <w:r>
        <w:rPr>
          <w:sz w:val="24"/>
          <w:szCs w:val="24"/>
        </w:rPr>
        <w:t xml:space="preserve">2) 140163,  </w:t>
      </w:r>
      <w:r w:rsidRPr="00641FD6">
        <w:rPr>
          <w:sz w:val="24"/>
          <w:szCs w:val="24"/>
        </w:rPr>
        <w:t>Московская область, Раменский</w:t>
      </w:r>
      <w:r>
        <w:rPr>
          <w:sz w:val="24"/>
          <w:szCs w:val="24"/>
        </w:rPr>
        <w:t xml:space="preserve"> городской округ, дер. Аксеново.</w:t>
      </w:r>
    </w:p>
    <w:p w:rsidR="00AA24B0" w:rsidRPr="00641FD6" w:rsidRDefault="00AA24B0" w:rsidP="00AA24B0">
      <w:pPr>
        <w:spacing w:line="360" w:lineRule="auto"/>
        <w:ind w:firstLine="710"/>
        <w:rPr>
          <w:sz w:val="24"/>
          <w:szCs w:val="24"/>
        </w:rPr>
      </w:pPr>
      <w:r w:rsidRPr="00641FD6">
        <w:rPr>
          <w:sz w:val="24"/>
          <w:szCs w:val="24"/>
        </w:rPr>
        <w:t>Межрайонной ИФНС России № 1 по Московской области выдано Св</w:t>
      </w:r>
      <w:r>
        <w:rPr>
          <w:sz w:val="24"/>
          <w:szCs w:val="24"/>
        </w:rPr>
        <w:t>идетельство серия 50 № 011118881</w:t>
      </w:r>
      <w:r w:rsidRPr="00641FD6">
        <w:rPr>
          <w:sz w:val="24"/>
          <w:szCs w:val="24"/>
        </w:rPr>
        <w:t xml:space="preserve">  </w:t>
      </w:r>
      <w:proofErr w:type="gramStart"/>
      <w:r w:rsidRPr="00641FD6">
        <w:rPr>
          <w:sz w:val="24"/>
          <w:szCs w:val="24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 w:rsidRPr="00641FD6">
        <w:rPr>
          <w:sz w:val="24"/>
          <w:szCs w:val="24"/>
        </w:rPr>
        <w:t xml:space="preserve"> Российской Федерации. Уч</w:t>
      </w:r>
      <w:r>
        <w:rPr>
          <w:sz w:val="24"/>
          <w:szCs w:val="24"/>
        </w:rPr>
        <w:t>реждению присвоен ИНН 5040088240</w:t>
      </w:r>
      <w:r w:rsidRPr="00641FD6">
        <w:rPr>
          <w:sz w:val="24"/>
          <w:szCs w:val="24"/>
        </w:rPr>
        <w:t>, КПП 504001001.</w:t>
      </w:r>
    </w:p>
    <w:p w:rsidR="00AA24B0" w:rsidRDefault="00AA24B0" w:rsidP="00AA24B0">
      <w:pPr>
        <w:spacing w:line="360" w:lineRule="auto"/>
        <w:ind w:firstLine="567"/>
        <w:rPr>
          <w:sz w:val="24"/>
          <w:szCs w:val="24"/>
        </w:rPr>
      </w:pPr>
      <w:r w:rsidRPr="00641FD6">
        <w:rPr>
          <w:sz w:val="24"/>
          <w:szCs w:val="24"/>
        </w:rPr>
        <w:t xml:space="preserve">  Учреждение зарегистрировано </w:t>
      </w:r>
      <w:r w:rsidRPr="00317E46">
        <w:rPr>
          <w:sz w:val="24"/>
          <w:szCs w:val="24"/>
        </w:rPr>
        <w:t>в Едином государственном реестре юридических лиц за основным государственным регистрационным номером 1085040008063 от 19.12.2008.</w:t>
      </w:r>
    </w:p>
    <w:p w:rsidR="00AA24B0" w:rsidRDefault="00AA24B0" w:rsidP="00AA24B0">
      <w:pPr>
        <w:autoSpaceDE w:val="0"/>
        <w:autoSpaceDN w:val="0"/>
        <w:adjustRightInd w:val="0"/>
        <w:spacing w:line="360" w:lineRule="auto"/>
        <w:ind w:firstLine="709"/>
        <w:rPr>
          <w:b/>
          <w:sz w:val="24"/>
          <w:szCs w:val="24"/>
        </w:rPr>
      </w:pPr>
      <w:bookmarkStart w:id="3" w:name="_Hlk82033476"/>
    </w:p>
    <w:p w:rsidR="00AA24B0" w:rsidRPr="000C22F2" w:rsidRDefault="00AA24B0" w:rsidP="00AA24B0">
      <w:pPr>
        <w:autoSpaceDE w:val="0"/>
        <w:autoSpaceDN w:val="0"/>
        <w:adjustRightInd w:val="0"/>
        <w:spacing w:line="360" w:lineRule="auto"/>
        <w:ind w:firstLine="709"/>
        <w:rPr>
          <w:b/>
          <w:sz w:val="24"/>
          <w:szCs w:val="24"/>
        </w:rPr>
      </w:pPr>
      <w:r w:rsidRPr="002667B0">
        <w:rPr>
          <w:b/>
          <w:sz w:val="24"/>
          <w:szCs w:val="24"/>
        </w:rPr>
        <w:t>Результаты проверки</w:t>
      </w:r>
    </w:p>
    <w:p w:rsidR="00AA24B0" w:rsidRDefault="00AA24B0" w:rsidP="00AA24B0">
      <w:pPr>
        <w:pStyle w:val="a5"/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0C22F2">
        <w:rPr>
          <w:color w:val="000000"/>
          <w:sz w:val="24"/>
          <w:szCs w:val="24"/>
          <w:lang w:eastAsia="ar-SA"/>
        </w:rPr>
        <w:t xml:space="preserve">В результате проведения проверки соблюдения </w:t>
      </w:r>
      <w:r w:rsidRPr="00967492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967492">
        <w:rPr>
          <w:sz w:val="24"/>
          <w:szCs w:val="24"/>
        </w:rPr>
        <w:t xml:space="preserve">при осуществлении закупок </w:t>
      </w:r>
      <w:r>
        <w:rPr>
          <w:color w:val="000000"/>
          <w:sz w:val="24"/>
          <w:szCs w:val="24"/>
        </w:rPr>
        <w:t xml:space="preserve">МУК КДЦ </w:t>
      </w:r>
      <w:r w:rsidRPr="005F7B24">
        <w:rPr>
          <w:rStyle w:val="extended-textshort"/>
          <w:sz w:val="24"/>
          <w:szCs w:val="24"/>
        </w:rPr>
        <w:t>«</w:t>
      </w:r>
      <w:proofErr w:type="spellStart"/>
      <w:r w:rsidRPr="005F7B24">
        <w:rPr>
          <w:rStyle w:val="extended-textshort"/>
          <w:sz w:val="24"/>
          <w:szCs w:val="24"/>
        </w:rPr>
        <w:t>Вялковский</w:t>
      </w:r>
      <w:proofErr w:type="spellEnd"/>
      <w:r w:rsidRPr="005F7B24">
        <w:rPr>
          <w:rStyle w:val="extended-textshort"/>
          <w:sz w:val="24"/>
          <w:szCs w:val="24"/>
        </w:rPr>
        <w:t>»</w:t>
      </w:r>
      <w:r>
        <w:rPr>
          <w:rStyle w:val="extended-textshort"/>
          <w:sz w:val="24"/>
          <w:szCs w:val="24"/>
        </w:rPr>
        <w:t xml:space="preserve"> </w:t>
      </w:r>
      <w:r w:rsidRPr="00984633">
        <w:rPr>
          <w:sz w:val="24"/>
          <w:szCs w:val="24"/>
        </w:rPr>
        <w:t>выявлены следующие нарушения:</w:t>
      </w:r>
    </w:p>
    <w:tbl>
      <w:tblPr>
        <w:tblStyle w:val="a7"/>
        <w:tblW w:w="9731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075"/>
        <w:gridCol w:w="2693"/>
        <w:gridCol w:w="1560"/>
        <w:gridCol w:w="1418"/>
        <w:gridCol w:w="1417"/>
      </w:tblGrid>
      <w:tr w:rsidR="00AA24B0" w:rsidRPr="00FB1767" w:rsidTr="006838CF">
        <w:trPr>
          <w:trHeight w:val="4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B0" w:rsidRPr="00FB1767" w:rsidRDefault="00AA24B0" w:rsidP="006838CF">
            <w:pPr>
              <w:spacing w:line="240" w:lineRule="auto"/>
              <w:ind w:left="-391" w:right="-129" w:firstLine="0"/>
              <w:jc w:val="center"/>
              <w:rPr>
                <w:b/>
                <w:sz w:val="22"/>
                <w:szCs w:val="22"/>
              </w:rPr>
            </w:pPr>
            <w:r w:rsidRPr="00FB1767">
              <w:rPr>
                <w:b/>
                <w:sz w:val="22"/>
                <w:szCs w:val="22"/>
              </w:rPr>
              <w:t>№</w:t>
            </w:r>
          </w:p>
          <w:p w:rsidR="00AA24B0" w:rsidRPr="00FB1767" w:rsidRDefault="00AA24B0" w:rsidP="006838CF">
            <w:pPr>
              <w:spacing w:line="240" w:lineRule="auto"/>
              <w:ind w:left="-391" w:right="-129" w:firstLine="0"/>
              <w:jc w:val="center"/>
              <w:rPr>
                <w:b/>
                <w:sz w:val="22"/>
                <w:szCs w:val="22"/>
              </w:rPr>
            </w:pPr>
            <w:r w:rsidRPr="00FB1767">
              <w:rPr>
                <w:b/>
                <w:sz w:val="22"/>
                <w:szCs w:val="22"/>
              </w:rPr>
              <w:t xml:space="preserve"> п\п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B0" w:rsidRPr="00FB1767" w:rsidRDefault="00AA24B0" w:rsidP="006838CF">
            <w:pPr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FB1767">
              <w:rPr>
                <w:b/>
                <w:sz w:val="22"/>
                <w:szCs w:val="22"/>
              </w:rPr>
              <w:t>Нормы ФЗ/ НПА,</w:t>
            </w:r>
          </w:p>
          <w:p w:rsidR="00AA24B0" w:rsidRPr="00FB1767" w:rsidRDefault="00AA24B0" w:rsidP="006838CF">
            <w:pPr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FB1767">
              <w:rPr>
                <w:b/>
                <w:sz w:val="22"/>
                <w:szCs w:val="22"/>
              </w:rPr>
              <w:t>требования которых</w:t>
            </w:r>
          </w:p>
          <w:p w:rsidR="00AA24B0" w:rsidRPr="00FB1767" w:rsidRDefault="00AA24B0" w:rsidP="006838CF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FB1767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  <w:p w:rsidR="00AA24B0" w:rsidRPr="00FB1767" w:rsidRDefault="00AA24B0" w:rsidP="006838CF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B0" w:rsidRPr="00FB1767" w:rsidRDefault="00AA24B0" w:rsidP="006838CF">
            <w:pPr>
              <w:pStyle w:val="a5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FB1767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B0" w:rsidRPr="00FB1767" w:rsidRDefault="00AA24B0" w:rsidP="006838CF">
            <w:pPr>
              <w:pStyle w:val="a5"/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FB1767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B0" w:rsidRPr="00FB1767" w:rsidRDefault="00AA24B0" w:rsidP="006838CF">
            <w:pPr>
              <w:pStyle w:val="a5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b/>
                <w:sz w:val="22"/>
                <w:szCs w:val="22"/>
                <w:lang w:eastAsia="en-US"/>
              </w:rPr>
            </w:pPr>
            <w:r w:rsidRPr="00FB1767">
              <w:rPr>
                <w:b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B0" w:rsidRPr="00FB1767" w:rsidRDefault="00AA24B0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FB1767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</w:tr>
      <w:tr w:rsidR="00AA24B0" w:rsidRPr="00FB1767" w:rsidTr="006838CF">
        <w:trPr>
          <w:trHeight w:val="133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B0" w:rsidRPr="00FB1767" w:rsidRDefault="00AA24B0" w:rsidP="00AA24B0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B0" w:rsidRPr="00FB1767" w:rsidRDefault="00AA24B0" w:rsidP="006838CF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B1767">
              <w:rPr>
                <w:sz w:val="22"/>
                <w:szCs w:val="22"/>
              </w:rPr>
              <w:t>Часть 27</w:t>
            </w:r>
          </w:p>
          <w:p w:rsidR="00AA24B0" w:rsidRPr="00FB1767" w:rsidRDefault="00AA24B0" w:rsidP="006838CF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B1767">
              <w:rPr>
                <w:sz w:val="22"/>
                <w:szCs w:val="22"/>
              </w:rPr>
              <w:t xml:space="preserve">статья 34, Федеральный закон </w:t>
            </w:r>
            <w:r w:rsidRPr="00FB1767">
              <w:rPr>
                <w:sz w:val="22"/>
                <w:szCs w:val="22"/>
              </w:rPr>
              <w:br/>
              <w:t>№ 44-ФЗ, условия контракта</w:t>
            </w:r>
            <w:r>
              <w:rPr>
                <w:sz w:val="22"/>
                <w:szCs w:val="22"/>
              </w:rPr>
              <w:t xml:space="preserve"> </w:t>
            </w:r>
            <w:r w:rsidRPr="00AA24B0">
              <w:rPr>
                <w:rFonts w:eastAsia="Calibri"/>
                <w:bCs/>
                <w:sz w:val="22"/>
                <w:szCs w:val="22"/>
              </w:rPr>
              <w:t>от 29.06</w:t>
            </w:r>
            <w:r w:rsidRPr="00AA24B0">
              <w:rPr>
                <w:bCs/>
                <w:sz w:val="22"/>
                <w:szCs w:val="22"/>
              </w:rPr>
              <w:t xml:space="preserve">.2021 </w:t>
            </w:r>
            <w:r w:rsidRPr="00AA24B0">
              <w:rPr>
                <w:sz w:val="22"/>
                <w:szCs w:val="22"/>
              </w:rPr>
              <w:t>№</w:t>
            </w:r>
            <w:r w:rsidRPr="00AA24B0">
              <w:rPr>
                <w:color w:val="000000"/>
                <w:sz w:val="22"/>
                <w:szCs w:val="22"/>
              </w:rPr>
              <w:t>0581/2021</w:t>
            </w:r>
            <w:r w:rsidRPr="007A0D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B0" w:rsidRDefault="00AA24B0" w:rsidP="006838CF">
            <w:pPr>
              <w:tabs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108" w:firstLine="0"/>
              <w:jc w:val="center"/>
              <w:textAlignment w:val="baseline"/>
              <w:rPr>
                <w:sz w:val="22"/>
                <w:szCs w:val="22"/>
              </w:rPr>
            </w:pPr>
            <w:r w:rsidRPr="00FB1767">
              <w:rPr>
                <w:sz w:val="22"/>
                <w:szCs w:val="22"/>
                <w:lang w:eastAsia="en-US"/>
              </w:rPr>
              <w:t xml:space="preserve">Нарушение срока возврата поставщику </w:t>
            </w:r>
            <w:r w:rsidRPr="00FB1767">
              <w:rPr>
                <w:sz w:val="22"/>
                <w:szCs w:val="22"/>
              </w:rPr>
              <w:t>денежных средств, внесенных в качестве обеспечения исполнения контракта</w:t>
            </w:r>
          </w:p>
          <w:p w:rsidR="00AA24B0" w:rsidRPr="00FB1767" w:rsidRDefault="00AA24B0" w:rsidP="006838CF">
            <w:pPr>
              <w:tabs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108" w:firstLine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B0" w:rsidRPr="00FB1767" w:rsidRDefault="00AA24B0" w:rsidP="006838CF">
            <w:pPr>
              <w:pStyle w:val="a5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FB176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B0" w:rsidRPr="00FB1767" w:rsidRDefault="00AA24B0" w:rsidP="006838CF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FB1767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B0" w:rsidRPr="00FB1767" w:rsidRDefault="00AA24B0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FB1767">
              <w:rPr>
                <w:b/>
                <w:sz w:val="22"/>
                <w:szCs w:val="22"/>
                <w:lang w:eastAsia="en-US"/>
              </w:rPr>
              <w:t>1</w:t>
            </w:r>
          </w:p>
          <w:p w:rsidR="00AA24B0" w:rsidRPr="00FB1767" w:rsidRDefault="00AA24B0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highlight w:val="green"/>
                <w:lang w:eastAsia="en-US"/>
              </w:rPr>
            </w:pPr>
          </w:p>
          <w:p w:rsidR="00AA24B0" w:rsidRPr="00FB1767" w:rsidRDefault="00AA24B0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highlight w:val="green"/>
                <w:lang w:eastAsia="en-US"/>
              </w:rPr>
            </w:pPr>
          </w:p>
          <w:p w:rsidR="00AA24B0" w:rsidRPr="00FB1767" w:rsidRDefault="00AA24B0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highlight w:val="green"/>
                <w:lang w:eastAsia="en-US"/>
              </w:rPr>
            </w:pPr>
            <w:r w:rsidRPr="00FB1767">
              <w:rPr>
                <w:bCs/>
                <w:sz w:val="22"/>
                <w:szCs w:val="22"/>
                <w:highlight w:val="green"/>
                <w:lang w:eastAsia="en-US"/>
              </w:rPr>
              <w:t xml:space="preserve"> </w:t>
            </w:r>
          </w:p>
        </w:tc>
      </w:tr>
      <w:tr w:rsidR="00AA24B0" w:rsidRPr="00FB1767" w:rsidTr="006838CF">
        <w:trPr>
          <w:trHeight w:val="23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B0" w:rsidRPr="00FB1767" w:rsidRDefault="00AA24B0" w:rsidP="00AA24B0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B0" w:rsidRPr="00FB1767" w:rsidRDefault="00AA24B0" w:rsidP="006838CF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B1767">
              <w:rPr>
                <w:sz w:val="22"/>
                <w:szCs w:val="22"/>
              </w:rPr>
              <w:t>Часть 2</w:t>
            </w:r>
          </w:p>
          <w:p w:rsidR="00AA24B0" w:rsidRPr="00FB1767" w:rsidRDefault="00AA24B0" w:rsidP="006838CF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B1767">
              <w:rPr>
                <w:sz w:val="22"/>
                <w:szCs w:val="22"/>
              </w:rPr>
              <w:t>статья 34</w:t>
            </w:r>
          </w:p>
          <w:p w:rsidR="00AA24B0" w:rsidRPr="00FB1767" w:rsidRDefault="00AA24B0" w:rsidP="006838CF">
            <w:pPr>
              <w:pStyle w:val="ConsPlusNormal"/>
              <w:ind w:left="0" w:firstLine="0"/>
              <w:jc w:val="center"/>
              <w:rPr>
                <w:sz w:val="22"/>
                <w:szCs w:val="22"/>
              </w:rPr>
            </w:pPr>
            <w:r w:rsidRPr="00FB1767">
              <w:rPr>
                <w:sz w:val="22"/>
                <w:szCs w:val="22"/>
              </w:rPr>
              <w:t xml:space="preserve">Федеральный закон </w:t>
            </w:r>
            <w:r w:rsidRPr="00FB1767">
              <w:rPr>
                <w:sz w:val="22"/>
                <w:szCs w:val="22"/>
              </w:rPr>
              <w:br/>
              <w:t>№ 44-ФЗ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B0" w:rsidRPr="00FB1767" w:rsidRDefault="00AA24B0" w:rsidP="006838CF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proofErr w:type="spellStart"/>
            <w:r w:rsidRPr="00FB1767">
              <w:rPr>
                <w:sz w:val="22"/>
                <w:szCs w:val="22"/>
              </w:rPr>
              <w:t>Неуказание</w:t>
            </w:r>
            <w:proofErr w:type="spellEnd"/>
            <w:r w:rsidRPr="00FB1767">
              <w:rPr>
                <w:sz w:val="22"/>
                <w:szCs w:val="22"/>
              </w:rPr>
              <w:t xml:space="preserve"> в контракте</w:t>
            </w:r>
            <w:r>
              <w:rPr>
                <w:sz w:val="22"/>
                <w:szCs w:val="22"/>
              </w:rPr>
              <w:t xml:space="preserve"> (договоре)</w:t>
            </w:r>
            <w:r w:rsidRPr="00FB1767">
              <w:rPr>
                <w:sz w:val="22"/>
                <w:szCs w:val="22"/>
              </w:rPr>
              <w:t>, заключенном у единственного поставщика (подрядчика, исполнителя), что цена контракт</w:t>
            </w:r>
            <w:r>
              <w:rPr>
                <w:sz w:val="22"/>
                <w:szCs w:val="22"/>
              </w:rPr>
              <w:t>а (</w:t>
            </w:r>
            <w:r w:rsidRPr="00FB1767">
              <w:rPr>
                <w:sz w:val="22"/>
                <w:szCs w:val="22"/>
              </w:rPr>
              <w:t>договора</w:t>
            </w:r>
            <w:r>
              <w:rPr>
                <w:sz w:val="22"/>
                <w:szCs w:val="22"/>
              </w:rPr>
              <w:t>)</w:t>
            </w:r>
            <w:r w:rsidRPr="00FB1767">
              <w:rPr>
                <w:sz w:val="22"/>
                <w:szCs w:val="22"/>
              </w:rPr>
              <w:t xml:space="preserve"> является твердой и определяется на весь срок его исполнения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B0" w:rsidRPr="00FB1767" w:rsidRDefault="00AA24B0" w:rsidP="006838CF">
            <w:pPr>
              <w:pStyle w:val="a5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FB176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B0" w:rsidRPr="00FB1767" w:rsidRDefault="00AA24B0" w:rsidP="006838CF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FB1767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B0" w:rsidRPr="00FB1767" w:rsidRDefault="00AA24B0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FB1767">
              <w:rPr>
                <w:b/>
                <w:sz w:val="22"/>
                <w:szCs w:val="22"/>
                <w:lang w:eastAsia="en-US"/>
              </w:rPr>
              <w:t>5</w:t>
            </w:r>
          </w:p>
          <w:p w:rsidR="00AA24B0" w:rsidRPr="00FB1767" w:rsidRDefault="00AA24B0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AA24B0" w:rsidRPr="00FB1767" w:rsidRDefault="00AA24B0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highlight w:val="green"/>
                <w:lang w:eastAsia="en-US"/>
              </w:rPr>
            </w:pPr>
          </w:p>
          <w:p w:rsidR="00AA24B0" w:rsidRPr="00FB1767" w:rsidRDefault="00AA24B0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highlight w:val="green"/>
                <w:lang w:eastAsia="en-US"/>
              </w:rPr>
            </w:pPr>
          </w:p>
          <w:p w:rsidR="00AA24B0" w:rsidRPr="00FB1767" w:rsidRDefault="00AA24B0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highlight w:val="green"/>
                <w:lang w:eastAsia="en-US"/>
              </w:rPr>
            </w:pPr>
            <w:r w:rsidRPr="00FB1767">
              <w:rPr>
                <w:bCs/>
                <w:sz w:val="22"/>
                <w:szCs w:val="22"/>
                <w:highlight w:val="green"/>
                <w:lang w:eastAsia="en-US"/>
              </w:rPr>
              <w:t xml:space="preserve"> </w:t>
            </w:r>
          </w:p>
        </w:tc>
      </w:tr>
      <w:tr w:rsidR="00AA24B0" w:rsidRPr="00FB1767" w:rsidTr="006838CF">
        <w:trPr>
          <w:trHeight w:val="156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B0" w:rsidRPr="00FB1767" w:rsidRDefault="00AA24B0" w:rsidP="00AA24B0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B0" w:rsidRPr="00FB1767" w:rsidRDefault="00AA24B0" w:rsidP="006838CF">
            <w:pPr>
              <w:pStyle w:val="a5"/>
              <w:tabs>
                <w:tab w:val="left" w:pos="0"/>
              </w:tabs>
              <w:spacing w:after="0" w:line="240" w:lineRule="auto"/>
              <w:ind w:left="-37" w:firstLine="0"/>
              <w:jc w:val="center"/>
              <w:rPr>
                <w:sz w:val="22"/>
                <w:szCs w:val="22"/>
              </w:rPr>
            </w:pPr>
            <w:r w:rsidRPr="00FB1767">
              <w:rPr>
                <w:sz w:val="22"/>
                <w:szCs w:val="22"/>
              </w:rPr>
              <w:t>Часть 3 статья 7 Федеральный закон № 44-ФЗ, пункт 36 Порядок № 113н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B0" w:rsidRPr="004B1EA7" w:rsidRDefault="00AA24B0" w:rsidP="006838CF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2"/>
                <w:szCs w:val="22"/>
              </w:rPr>
            </w:pPr>
            <w:r w:rsidRPr="004B1EA7">
              <w:rPr>
                <w:sz w:val="22"/>
                <w:szCs w:val="22"/>
              </w:rPr>
              <w:t xml:space="preserve">Указание информации </w:t>
            </w:r>
          </w:p>
          <w:p w:rsidR="00AA24B0" w:rsidRDefault="00AA24B0" w:rsidP="006838CF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2"/>
                <w:szCs w:val="22"/>
              </w:rPr>
            </w:pPr>
            <w:r w:rsidRPr="004B1EA7">
              <w:rPr>
                <w:rFonts w:eastAsia="Calibri"/>
                <w:sz w:val="22"/>
                <w:szCs w:val="22"/>
              </w:rPr>
              <w:t xml:space="preserve">о дате платежного поручения, отличной от информации о дате соответствующего платежного поручения, </w:t>
            </w:r>
            <w:r w:rsidRPr="004B1EA7">
              <w:rPr>
                <w:sz w:val="22"/>
                <w:szCs w:val="22"/>
              </w:rPr>
              <w:t>копия которого направлена</w:t>
            </w:r>
            <w:r w:rsidRPr="004B1EA7">
              <w:rPr>
                <w:rFonts w:eastAsia="Calibri"/>
                <w:sz w:val="22"/>
                <w:szCs w:val="22"/>
              </w:rPr>
              <w:t xml:space="preserve"> в реестр контрактов </w:t>
            </w:r>
            <w:r w:rsidRPr="004B1EA7">
              <w:rPr>
                <w:sz w:val="22"/>
                <w:szCs w:val="22"/>
              </w:rPr>
              <w:t>(указание вместо даты фактической оплаты даты утверждения платежного документа в ПИК ЕАСУЗ)</w:t>
            </w:r>
          </w:p>
          <w:p w:rsidR="00AA24B0" w:rsidRPr="00AB4489" w:rsidRDefault="00AA24B0" w:rsidP="006838CF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B0" w:rsidRPr="004B1EA7" w:rsidRDefault="00AA24B0" w:rsidP="006838CF">
            <w:pPr>
              <w:pStyle w:val="a5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4B1EA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B0" w:rsidRPr="00FB1767" w:rsidRDefault="00AA24B0" w:rsidP="006838CF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FB1767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B0" w:rsidRPr="00FB1767" w:rsidRDefault="00AA24B0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FB1767">
              <w:rPr>
                <w:b/>
                <w:sz w:val="22"/>
                <w:szCs w:val="22"/>
                <w:lang w:eastAsia="en-US"/>
              </w:rPr>
              <w:t>6</w:t>
            </w:r>
          </w:p>
          <w:p w:rsidR="00AA24B0" w:rsidRPr="00FB1767" w:rsidRDefault="00AA24B0" w:rsidP="00AA24B0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highlight w:val="green"/>
                <w:lang w:eastAsia="en-US"/>
              </w:rPr>
            </w:pPr>
          </w:p>
        </w:tc>
      </w:tr>
      <w:tr w:rsidR="00AA24B0" w:rsidRPr="00FB1767" w:rsidTr="006838CF">
        <w:trPr>
          <w:trHeight w:val="439"/>
          <w:jc w:val="center"/>
        </w:trPr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B0" w:rsidRPr="00FB1767" w:rsidRDefault="00AA24B0" w:rsidP="006838CF">
            <w:pPr>
              <w:pStyle w:val="a5"/>
              <w:spacing w:after="0" w:line="240" w:lineRule="auto"/>
              <w:ind w:left="34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FB1767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B0" w:rsidRPr="00FB1767" w:rsidRDefault="00AA24B0" w:rsidP="006838CF">
            <w:pPr>
              <w:pStyle w:val="a5"/>
              <w:tabs>
                <w:tab w:val="left" w:pos="71"/>
              </w:tabs>
              <w:spacing w:after="0" w:line="240" w:lineRule="auto"/>
              <w:ind w:left="34" w:firstLine="17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B0" w:rsidRPr="00FB1767" w:rsidRDefault="00AA24B0" w:rsidP="006838C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FB1767">
              <w:rPr>
                <w:b/>
                <w:sz w:val="22"/>
                <w:szCs w:val="22"/>
                <w:lang w:eastAsia="en-US"/>
              </w:rPr>
              <w:t>1</w:t>
            </w: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</w:tr>
    </w:tbl>
    <w:p w:rsidR="00AA24B0" w:rsidRPr="0030468B" w:rsidRDefault="00AA24B0" w:rsidP="00AA24B0">
      <w:pPr>
        <w:tabs>
          <w:tab w:val="left" w:pos="993"/>
        </w:tabs>
        <w:spacing w:line="360" w:lineRule="auto"/>
        <w:ind w:firstLine="675"/>
        <w:rPr>
          <w:color w:val="000000"/>
          <w:sz w:val="24"/>
          <w:szCs w:val="24"/>
        </w:rPr>
      </w:pPr>
    </w:p>
    <w:p w:rsidR="00AA24B0" w:rsidRDefault="00AA24B0" w:rsidP="00AA24B0">
      <w:pPr>
        <w:pStyle w:val="a3"/>
        <w:spacing w:line="360" w:lineRule="auto"/>
        <w:ind w:left="0" w:firstLine="709"/>
        <w:rPr>
          <w:color w:val="000000"/>
          <w:sz w:val="24"/>
          <w:szCs w:val="24"/>
        </w:rPr>
      </w:pPr>
      <w:r w:rsidRPr="007A0DEC">
        <w:rPr>
          <w:color w:val="000000"/>
          <w:sz w:val="24"/>
          <w:szCs w:val="24"/>
        </w:rPr>
        <w:t>По итогам проверки принято решение</w:t>
      </w:r>
      <w:r>
        <w:rPr>
          <w:color w:val="000000"/>
          <w:sz w:val="24"/>
          <w:szCs w:val="24"/>
        </w:rPr>
        <w:t>:</w:t>
      </w:r>
    </w:p>
    <w:p w:rsidR="00AA24B0" w:rsidRPr="007A0DEC" w:rsidRDefault="00AA24B0" w:rsidP="00AA24B0">
      <w:pPr>
        <w:pStyle w:val="a3"/>
        <w:spacing w:line="360" w:lineRule="auto"/>
        <w:ind w:left="0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7A0DEC">
        <w:rPr>
          <w:color w:val="000000"/>
          <w:sz w:val="24"/>
          <w:szCs w:val="24"/>
        </w:rPr>
        <w:t xml:space="preserve"> МУК КДЦ </w:t>
      </w:r>
      <w:r w:rsidRPr="007A0DEC">
        <w:rPr>
          <w:rStyle w:val="extended-textshort"/>
          <w:sz w:val="24"/>
          <w:szCs w:val="24"/>
        </w:rPr>
        <w:t>«</w:t>
      </w:r>
      <w:proofErr w:type="spellStart"/>
      <w:r w:rsidRPr="007A0DEC">
        <w:rPr>
          <w:rStyle w:val="extended-textshort"/>
          <w:sz w:val="24"/>
          <w:szCs w:val="24"/>
        </w:rPr>
        <w:t>Вялковский</w:t>
      </w:r>
      <w:proofErr w:type="spellEnd"/>
      <w:r w:rsidRPr="007A0DEC">
        <w:rPr>
          <w:rStyle w:val="extended-textshort"/>
          <w:sz w:val="24"/>
          <w:szCs w:val="24"/>
        </w:rPr>
        <w:t xml:space="preserve">» </w:t>
      </w:r>
      <w:r w:rsidRPr="007A0DEC">
        <w:rPr>
          <w:sz w:val="24"/>
          <w:szCs w:val="24"/>
        </w:rPr>
        <w:t xml:space="preserve">предписание </w:t>
      </w:r>
      <w:r w:rsidRPr="007A0DEC">
        <w:rPr>
          <w:color w:val="000000"/>
          <w:sz w:val="24"/>
          <w:szCs w:val="24"/>
        </w:rPr>
        <w:t xml:space="preserve">не </w:t>
      </w:r>
      <w:r w:rsidRPr="007A0DEC">
        <w:rPr>
          <w:sz w:val="24"/>
          <w:szCs w:val="24"/>
        </w:rPr>
        <w:t>выдавать</w:t>
      </w:r>
      <w:r>
        <w:rPr>
          <w:sz w:val="24"/>
          <w:szCs w:val="24"/>
        </w:rPr>
        <w:t>;</w:t>
      </w:r>
      <w:r w:rsidRPr="007A0DEC">
        <w:rPr>
          <w:sz w:val="24"/>
          <w:szCs w:val="24"/>
        </w:rPr>
        <w:t xml:space="preserve"> </w:t>
      </w:r>
    </w:p>
    <w:bookmarkEnd w:id="3"/>
    <w:p w:rsidR="00AA24B0" w:rsidRDefault="00AA24B0" w:rsidP="00AA24B0">
      <w:pPr>
        <w:spacing w:line="360" w:lineRule="auto"/>
        <w:ind w:firstLine="675"/>
        <w:rPr>
          <w:sz w:val="24"/>
          <w:szCs w:val="24"/>
        </w:rPr>
      </w:pPr>
      <w:r>
        <w:rPr>
          <w:sz w:val="24"/>
          <w:szCs w:val="24"/>
        </w:rPr>
        <w:t>- м</w:t>
      </w:r>
      <w:r w:rsidRPr="007A0DEC">
        <w:rPr>
          <w:sz w:val="24"/>
          <w:szCs w:val="24"/>
        </w:rPr>
        <w:t xml:space="preserve">атериалы для привлечения к административной ответственности должностных лиц </w:t>
      </w:r>
      <w:r w:rsidRPr="007A0DEC">
        <w:rPr>
          <w:color w:val="000000"/>
          <w:sz w:val="24"/>
          <w:szCs w:val="24"/>
        </w:rPr>
        <w:t xml:space="preserve">МУК КДЦ </w:t>
      </w:r>
      <w:r w:rsidRPr="007A0DEC">
        <w:rPr>
          <w:rStyle w:val="extended-textshort"/>
          <w:sz w:val="24"/>
          <w:szCs w:val="24"/>
        </w:rPr>
        <w:t>«</w:t>
      </w:r>
      <w:proofErr w:type="spellStart"/>
      <w:r w:rsidRPr="007A0DEC">
        <w:rPr>
          <w:rStyle w:val="extended-textshort"/>
          <w:sz w:val="24"/>
          <w:szCs w:val="24"/>
        </w:rPr>
        <w:t>Вялковский</w:t>
      </w:r>
      <w:proofErr w:type="spellEnd"/>
      <w:r w:rsidRPr="007A0DEC">
        <w:rPr>
          <w:rStyle w:val="extended-textshort"/>
          <w:sz w:val="24"/>
          <w:szCs w:val="24"/>
        </w:rPr>
        <w:t>» в</w:t>
      </w:r>
      <w:r w:rsidRPr="007A0DEC">
        <w:rPr>
          <w:sz w:val="24"/>
          <w:szCs w:val="24"/>
        </w:rPr>
        <w:t xml:space="preserve"> Главное контрольное управление Московской области не направлять.</w:t>
      </w:r>
    </w:p>
    <w:p w:rsidR="00AA24B0" w:rsidRDefault="00AA24B0" w:rsidP="00AA24B0">
      <w:pPr>
        <w:spacing w:line="360" w:lineRule="auto"/>
        <w:ind w:firstLine="675"/>
        <w:rPr>
          <w:b/>
          <w:sz w:val="24"/>
          <w:szCs w:val="24"/>
        </w:rPr>
      </w:pPr>
    </w:p>
    <w:p w:rsidR="00AA24B0" w:rsidRPr="00AE717F" w:rsidRDefault="00AA24B0" w:rsidP="00AA24B0">
      <w:pPr>
        <w:tabs>
          <w:tab w:val="left" w:pos="0"/>
        </w:tabs>
        <w:spacing w:line="360" w:lineRule="auto"/>
        <w:ind w:left="-284" w:firstLine="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A24B0" w:rsidRPr="009C6421" w:rsidRDefault="00AA24B0" w:rsidP="00AA24B0">
      <w:pPr>
        <w:spacing w:before="120" w:line="240" w:lineRule="auto"/>
        <w:ind w:left="-284" w:firstLine="710"/>
        <w:rPr>
          <w:i/>
          <w:sz w:val="24"/>
          <w:szCs w:val="24"/>
        </w:rPr>
      </w:pPr>
      <w:r w:rsidRPr="009C6421">
        <w:rPr>
          <w:i/>
          <w:sz w:val="24"/>
          <w:szCs w:val="24"/>
        </w:rPr>
        <w:t>Используемые сокращения:</w:t>
      </w:r>
    </w:p>
    <w:p w:rsidR="00AA24B0" w:rsidRPr="009C6421" w:rsidRDefault="00AA24B0" w:rsidP="00AA24B0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C6421">
        <w:rPr>
          <w:rFonts w:ascii="Times New Roman" w:hAnsi="Times New Roman" w:cs="Times New Roman"/>
          <w:sz w:val="24"/>
          <w:szCs w:val="24"/>
        </w:rPr>
        <w:t>Федеральный закон № 44-ФЗ - 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AA24B0" w:rsidRPr="009C6421" w:rsidRDefault="00AA24B0" w:rsidP="00AA24B0">
      <w:pPr>
        <w:pStyle w:val="1"/>
        <w:numPr>
          <w:ilvl w:val="0"/>
          <w:numId w:val="1"/>
        </w:numPr>
        <w:tabs>
          <w:tab w:val="left" w:pos="993"/>
        </w:tabs>
        <w:spacing w:before="120" w:beforeAutospacing="0" w:after="0" w:afterAutospacing="0"/>
        <w:ind w:left="0" w:firstLine="709"/>
        <w:jc w:val="both"/>
        <w:rPr>
          <w:b w:val="0"/>
          <w:bCs w:val="0"/>
          <w:sz w:val="24"/>
          <w:szCs w:val="24"/>
        </w:rPr>
      </w:pPr>
      <w:r w:rsidRPr="009C6421">
        <w:rPr>
          <w:b w:val="0"/>
          <w:bCs w:val="0"/>
          <w:sz w:val="24"/>
          <w:szCs w:val="24"/>
        </w:rPr>
        <w:t xml:space="preserve">Приказ №113н - Приказ </w:t>
      </w:r>
      <w:r w:rsidRPr="009C6421">
        <w:rPr>
          <w:rStyle w:val="doccaption"/>
          <w:b w:val="0"/>
          <w:bCs w:val="0"/>
          <w:sz w:val="24"/>
          <w:szCs w:val="24"/>
        </w:rPr>
        <w:t xml:space="preserve">Министерства финансов Российской Федерации </w:t>
      </w:r>
      <w:r w:rsidRPr="009C6421">
        <w:rPr>
          <w:b w:val="0"/>
          <w:bCs w:val="0"/>
          <w:sz w:val="24"/>
          <w:szCs w:val="24"/>
        </w:rPr>
        <w:t xml:space="preserve">от 19.07.2019 №113н «О Порядке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заказчиками»; </w:t>
      </w:r>
    </w:p>
    <w:p w:rsidR="00AA24B0" w:rsidRPr="009C6421" w:rsidRDefault="00AA24B0" w:rsidP="00AA24B0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uppressAutoHyphens/>
        <w:spacing w:before="120"/>
        <w:ind w:left="74" w:firstLine="634"/>
        <w:rPr>
          <w:rFonts w:ascii="Times New Roman" w:hAnsi="Times New Roman" w:cs="Times New Roman"/>
          <w:b/>
          <w:sz w:val="24"/>
          <w:szCs w:val="24"/>
        </w:rPr>
      </w:pPr>
      <w:r w:rsidRPr="009C6421">
        <w:rPr>
          <w:rFonts w:ascii="Times New Roman" w:hAnsi="Times New Roman" w:cs="Times New Roman"/>
          <w:sz w:val="24"/>
          <w:szCs w:val="24"/>
        </w:rPr>
        <w:t>КоАП РФ - Кодекс Российской Федерации об административных правонарушениях от 30.12.2001 № 195-ФЗ.</w:t>
      </w:r>
    </w:p>
    <w:p w:rsidR="00AA24B0" w:rsidRPr="009C6421" w:rsidRDefault="00AA24B0" w:rsidP="00AA24B0">
      <w:pPr>
        <w:tabs>
          <w:tab w:val="left" w:pos="0"/>
        </w:tabs>
        <w:spacing w:before="120" w:line="240" w:lineRule="auto"/>
        <w:ind w:firstLine="708"/>
        <w:rPr>
          <w:sz w:val="24"/>
          <w:szCs w:val="24"/>
        </w:rPr>
      </w:pPr>
    </w:p>
    <w:p w:rsidR="00AA24B0" w:rsidRPr="00317E46" w:rsidRDefault="00AA24B0" w:rsidP="00AA24B0">
      <w:pPr>
        <w:spacing w:line="360" w:lineRule="auto"/>
        <w:ind w:firstLine="567"/>
        <w:rPr>
          <w:sz w:val="24"/>
          <w:szCs w:val="24"/>
        </w:rPr>
      </w:pPr>
    </w:p>
    <w:sectPr w:rsidR="00AA24B0" w:rsidRPr="00317E46" w:rsidSect="00AA24B0">
      <w:pgSz w:w="11906" w:h="16838" w:code="9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13F22"/>
    <w:multiLevelType w:val="hybridMultilevel"/>
    <w:tmpl w:val="35CE7DCC"/>
    <w:lvl w:ilvl="0" w:tplc="0CC2CE2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3">
    <w:nsid w:val="55A4467B"/>
    <w:multiLevelType w:val="hybridMultilevel"/>
    <w:tmpl w:val="F1D633BA"/>
    <w:lvl w:ilvl="0" w:tplc="E38C028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B0"/>
    <w:rsid w:val="0060698D"/>
    <w:rsid w:val="006C0B77"/>
    <w:rsid w:val="008242FF"/>
    <w:rsid w:val="00870751"/>
    <w:rsid w:val="00922C48"/>
    <w:rsid w:val="00AA24B0"/>
    <w:rsid w:val="00B915B7"/>
    <w:rsid w:val="00EA59DF"/>
    <w:rsid w:val="00EE4070"/>
    <w:rsid w:val="00F12C76"/>
    <w:rsid w:val="00F4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B0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A24B0"/>
    <w:pPr>
      <w:spacing w:before="100" w:beforeAutospacing="1" w:after="100" w:afterAutospacing="1" w:line="240" w:lineRule="auto"/>
      <w:ind w:left="-284"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AA24B0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rsid w:val="00AA24B0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AA24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AA24B0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A24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0"/>
    <w:rsid w:val="00AA24B0"/>
  </w:style>
  <w:style w:type="character" w:customStyle="1" w:styleId="extended-textshort">
    <w:name w:val="extended-text__short"/>
    <w:rsid w:val="00AA24B0"/>
  </w:style>
  <w:style w:type="paragraph" w:customStyle="1" w:styleId="ConsPlusNormal">
    <w:name w:val="ConsPlusNormal"/>
    <w:link w:val="ConsPlusNormal0"/>
    <w:rsid w:val="00AA24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A24B0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A24B0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B0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A24B0"/>
    <w:pPr>
      <w:spacing w:before="100" w:beforeAutospacing="1" w:after="100" w:afterAutospacing="1" w:line="240" w:lineRule="auto"/>
      <w:ind w:left="-284"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AA24B0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rsid w:val="00AA24B0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AA24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AA24B0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A24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0"/>
    <w:rsid w:val="00AA24B0"/>
  </w:style>
  <w:style w:type="character" w:customStyle="1" w:styleId="extended-textshort">
    <w:name w:val="extended-text__short"/>
    <w:rsid w:val="00AA24B0"/>
  </w:style>
  <w:style w:type="paragraph" w:customStyle="1" w:styleId="ConsPlusNormal">
    <w:name w:val="ConsPlusNormal"/>
    <w:link w:val="ConsPlusNormal0"/>
    <w:rsid w:val="00AA24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A24B0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A24B0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FragrantPepper</dc:creator>
  <cp:lastModifiedBy>P04U09</cp:lastModifiedBy>
  <cp:revision>2</cp:revision>
  <dcterms:created xsi:type="dcterms:W3CDTF">2021-11-23T05:37:00Z</dcterms:created>
  <dcterms:modified xsi:type="dcterms:W3CDTF">2021-11-23T05:37:00Z</dcterms:modified>
</cp:coreProperties>
</file>