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7E" w:rsidRDefault="00ED357E" w:rsidP="00C434DA">
      <w:pPr>
        <w:ind w:firstLine="0"/>
        <w:jc w:val="center"/>
      </w:pPr>
      <w:r>
        <w:t>ГЛАВА</w:t>
      </w:r>
    </w:p>
    <w:p w:rsidR="00715DA6" w:rsidRDefault="00A67F7D" w:rsidP="00C434DA">
      <w:pPr>
        <w:ind w:firstLine="0"/>
        <w:jc w:val="center"/>
      </w:pPr>
      <w:r>
        <w:t>РАМЕНСКОГО</w:t>
      </w:r>
      <w:r w:rsidR="00ED357E">
        <w:t xml:space="preserve"> МУНИЦИПАЛЬНОГО РАЙОНА</w:t>
      </w:r>
    </w:p>
    <w:p w:rsidR="00ED357E" w:rsidRDefault="00ED357E" w:rsidP="00C434DA">
      <w:pPr>
        <w:ind w:firstLine="0"/>
        <w:jc w:val="center"/>
      </w:pPr>
      <w:r>
        <w:t>МОСКОВСКОЙ ОБЛАСТИ</w:t>
      </w:r>
    </w:p>
    <w:p w:rsidR="00ED357E" w:rsidRDefault="00ED357E" w:rsidP="00C434DA">
      <w:pPr>
        <w:ind w:firstLine="0"/>
        <w:jc w:val="center"/>
      </w:pPr>
      <w:r>
        <w:t>ПОСТАНОВЛЕНИЕ</w:t>
      </w:r>
    </w:p>
    <w:p w:rsidR="00ED357E" w:rsidRDefault="00ED357E" w:rsidP="00C434DA">
      <w:pPr>
        <w:ind w:firstLine="0"/>
        <w:jc w:val="center"/>
      </w:pPr>
      <w:r>
        <w:t>27.09.2007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№3331</w:t>
      </w:r>
    </w:p>
    <w:p w:rsidR="00C434DA" w:rsidRDefault="00C434DA" w:rsidP="00C434DA">
      <w:pPr>
        <w:ind w:firstLine="0"/>
      </w:pPr>
    </w:p>
    <w:p w:rsidR="00ED357E" w:rsidRDefault="00C434DA" w:rsidP="00C434DA">
      <w:pPr>
        <w:ind w:firstLine="0"/>
      </w:pPr>
      <w:r w:rsidRPr="00C434DA">
        <w:t xml:space="preserve">О Межведомственной комиссии по профилактике правонарушений и усилению борьбы с преступностью </w:t>
      </w:r>
      <w:r w:rsidR="00F95A7C">
        <w:t xml:space="preserve">Раменского муниципального района </w:t>
      </w:r>
      <w:bookmarkStart w:id="0" w:name="_GoBack"/>
      <w:bookmarkEnd w:id="0"/>
      <w:r w:rsidRPr="00C434DA">
        <w:t>Московской области</w:t>
      </w:r>
    </w:p>
    <w:p w:rsidR="00C434DA" w:rsidRDefault="00C434DA" w:rsidP="00ED357E"/>
    <w:p w:rsidR="00ED357E" w:rsidRDefault="00ED357E" w:rsidP="00ED357E">
      <w:r>
        <w:t>В соответствии с решением совещания Губернатора Московской области с главами муниципальных образований Московской области, руководящим составом ГУВД Московской области и подчиненных ему орган</w:t>
      </w:r>
      <w:r w:rsidR="00C434DA">
        <w:t>ов внутренних дел от 02.11.2006</w:t>
      </w:r>
      <w:r>
        <w:t>, по</w:t>
      </w:r>
      <w:r w:rsidR="00C434DA">
        <w:t xml:space="preserve"> </w:t>
      </w:r>
      <w:r>
        <w:t>вопросу совершенствования государственной системы профилактики правонарушений и мер по усилению борьбы с преступностью на территории Московской области, и "Комплексной программой по профилактике правонарушений и усилению борьбы с преступностью в Раменском муниципальном районе на 2007-2010 г.г."</w:t>
      </w:r>
    </w:p>
    <w:p w:rsidR="00ED357E" w:rsidRDefault="00ED357E" w:rsidP="00C434DA">
      <w:pPr>
        <w:jc w:val="center"/>
      </w:pPr>
      <w:r>
        <w:t>ПОСТАНОВЛЯЮ:</w:t>
      </w:r>
    </w:p>
    <w:p w:rsidR="00ED357E" w:rsidRDefault="00ED357E" w:rsidP="00ED357E">
      <w:r>
        <w:t>1.</w:t>
      </w:r>
      <w:r>
        <w:tab/>
        <w:t>Образовать Межведомственную комиссию по профилактике правонарушений и усилению борьбы с преступностью Раменского муниципального района (приложение №1).</w:t>
      </w:r>
    </w:p>
    <w:p w:rsidR="00ED357E" w:rsidRDefault="00ED357E" w:rsidP="00ED357E">
      <w:r>
        <w:t>2.</w:t>
      </w:r>
      <w:r>
        <w:tab/>
        <w:t>Утвердить Положение о Межведомственной комиссии по профилактике правонарушений и усилению борьбы с преступностью (приложение № 2).</w:t>
      </w:r>
    </w:p>
    <w:p w:rsidR="00ED357E" w:rsidRDefault="00ED357E" w:rsidP="00ED357E">
      <w:r>
        <w:t>3.</w:t>
      </w:r>
      <w:r>
        <w:tab/>
        <w:t>Межведомственной комиссии по профилактике правонарушений и усилению борьбы с преступностью обеспечить координацию и контроль за реализацией мероприятий, включенных в перечень мероприятий "Комплексной программы по профилактике правонарушений и усилению борьбы с преступностью в Раменском муницип</w:t>
      </w:r>
      <w:r w:rsidR="00A67F7D">
        <w:t>альном районе на 2007-2010 годы</w:t>
      </w:r>
      <w:r>
        <w:t>"</w:t>
      </w:r>
      <w:r w:rsidR="00A67F7D">
        <w:t>.</w:t>
      </w:r>
    </w:p>
    <w:p w:rsidR="00ED357E" w:rsidRDefault="00C434DA" w:rsidP="00ED357E">
      <w:r>
        <w:t>4.</w:t>
      </w:r>
      <w:r>
        <w:tab/>
        <w:t>Контроль за исполнением настоящего Постановления возложит на заместителя главы администрации С.В. Барынина</w:t>
      </w:r>
    </w:p>
    <w:p w:rsidR="00C434DA" w:rsidRDefault="00C434DA" w:rsidP="00ED357E"/>
    <w:p w:rsidR="00C434DA" w:rsidRDefault="00C434DA" w:rsidP="00ED357E">
      <w:r>
        <w:t>Глава Раменского</w:t>
      </w:r>
    </w:p>
    <w:p w:rsidR="00C434DA" w:rsidRDefault="00C434DA" w:rsidP="00ED357E"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В.Ф. Демин</w:t>
      </w:r>
    </w:p>
    <w:p w:rsidR="00C434DA" w:rsidRDefault="00C434DA" w:rsidP="00ED357E"/>
    <w:p w:rsidR="00016075" w:rsidRDefault="00016075" w:rsidP="00016075">
      <w:pPr>
        <w:jc w:val="right"/>
      </w:pPr>
      <w:r>
        <w:t>Приложение № 1</w:t>
      </w:r>
    </w:p>
    <w:p w:rsidR="00016075" w:rsidRDefault="00016075" w:rsidP="00016075">
      <w:pPr>
        <w:jc w:val="right"/>
      </w:pPr>
      <w:r>
        <w:t xml:space="preserve"> к постановлению главы</w:t>
      </w:r>
    </w:p>
    <w:p w:rsidR="00016075" w:rsidRDefault="00016075" w:rsidP="00016075">
      <w:pPr>
        <w:jc w:val="right"/>
      </w:pPr>
      <w:r>
        <w:t xml:space="preserve"> Раменского муниципального района</w:t>
      </w:r>
    </w:p>
    <w:p w:rsidR="00016075" w:rsidRDefault="00016075" w:rsidP="00016075">
      <w:pPr>
        <w:jc w:val="right"/>
      </w:pPr>
      <w:r>
        <w:t xml:space="preserve"> Московской области</w:t>
      </w:r>
    </w:p>
    <w:p w:rsidR="00016075" w:rsidRDefault="00016075" w:rsidP="00016075">
      <w:pPr>
        <w:jc w:val="right"/>
      </w:pPr>
      <w:r>
        <w:t xml:space="preserve"> от 27.09.2007 №3331</w:t>
      </w:r>
    </w:p>
    <w:p w:rsidR="00016075" w:rsidRDefault="00016075" w:rsidP="00016075"/>
    <w:p w:rsidR="00016075" w:rsidRDefault="00016075" w:rsidP="00016075">
      <w:pPr>
        <w:jc w:val="center"/>
      </w:pPr>
      <w:r>
        <w:t>СОСТАВ</w:t>
      </w:r>
    </w:p>
    <w:p w:rsidR="00016075" w:rsidRDefault="00016075" w:rsidP="00016075">
      <w:pPr>
        <w:jc w:val="center"/>
      </w:pPr>
      <w:r>
        <w:t xml:space="preserve">МЕЖВЕДОМСТВЕННОЙ КОМИССИИ ПО ПРОФИЛАКТИКЕ </w:t>
      </w:r>
    </w:p>
    <w:p w:rsidR="00016075" w:rsidRDefault="00016075" w:rsidP="00016075">
      <w:pPr>
        <w:jc w:val="center"/>
      </w:pPr>
      <w:r>
        <w:t xml:space="preserve">ПРАВОНАРУШЕНИЙ И УСИЛЕНИЮ БОРЬБЫ С ПРЕСТУПНОСТЬЮ </w:t>
      </w:r>
    </w:p>
    <w:p w:rsidR="00016075" w:rsidRDefault="00016075" w:rsidP="00016075">
      <w:pPr>
        <w:jc w:val="center"/>
      </w:pPr>
      <w:r>
        <w:t>В РАМЕНСКОМ МУНИЦИПАЛЬНОМ РАЙОНЕ</w:t>
      </w:r>
    </w:p>
    <w:p w:rsidR="00016075" w:rsidRDefault="00016075" w:rsidP="00016075"/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0"/>
        <w:gridCol w:w="870"/>
        <w:gridCol w:w="5936"/>
      </w:tblGrid>
      <w:tr w:rsidR="00B971C7" w:rsidTr="00147FC0">
        <w:trPr>
          <w:jc w:val="center"/>
        </w:trPr>
        <w:tc>
          <w:tcPr>
            <w:tcW w:w="5000" w:type="pct"/>
            <w:gridSpan w:val="3"/>
          </w:tcPr>
          <w:p w:rsidR="00B971C7" w:rsidRDefault="00B971C7" w:rsidP="00B971C7">
            <w:pPr>
              <w:ind w:firstLine="0"/>
            </w:pPr>
            <w:r>
              <w:t>Председатель Межведомственной комиссии: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>Барынин СВ.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016075">
            <w:pPr>
              <w:ind w:firstLine="0"/>
            </w:pPr>
            <w:r>
              <w:t>заместитель Главы администрации</w:t>
            </w:r>
          </w:p>
        </w:tc>
      </w:tr>
      <w:tr w:rsidR="00B971C7" w:rsidTr="00147FC0">
        <w:trPr>
          <w:jc w:val="center"/>
        </w:trPr>
        <w:tc>
          <w:tcPr>
            <w:tcW w:w="5000" w:type="pct"/>
            <w:gridSpan w:val="3"/>
          </w:tcPr>
          <w:p w:rsidR="00B971C7" w:rsidRDefault="00B971C7" w:rsidP="00147FC0">
            <w:pPr>
              <w:ind w:firstLine="0"/>
            </w:pPr>
            <w:r>
              <w:t>Заместители председателя Межведомственной комиссии: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>Антипов В.П.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r>
              <w:t>начальник УВД по Раменскому</w:t>
            </w:r>
          </w:p>
          <w:p w:rsidR="00B971C7" w:rsidRDefault="00B971C7" w:rsidP="00B971C7">
            <w:r>
              <w:t>(по согласованию)</w:t>
            </w:r>
            <w:r>
              <w:tab/>
              <w:t>муниципальному району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B971C7">
            <w:pPr>
              <w:ind w:firstLine="0"/>
            </w:pPr>
            <w:r>
              <w:t>Захаркин Н.Г.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pPr>
              <w:ind w:firstLine="0"/>
            </w:pPr>
            <w:r>
              <w:t xml:space="preserve">заместитель начальника Управления по </w:t>
            </w:r>
            <w:r>
              <w:lastRenderedPageBreak/>
              <w:t>безопасности и обеспечению взаимодействия с правоохранительными органами</w:t>
            </w:r>
          </w:p>
        </w:tc>
      </w:tr>
      <w:tr w:rsidR="00B971C7" w:rsidTr="00147FC0">
        <w:trPr>
          <w:jc w:val="center"/>
        </w:trPr>
        <w:tc>
          <w:tcPr>
            <w:tcW w:w="5000" w:type="pct"/>
            <w:gridSpan w:val="3"/>
          </w:tcPr>
          <w:p w:rsidR="00B971C7" w:rsidRDefault="00B971C7" w:rsidP="00B971C7">
            <w:pPr>
              <w:ind w:firstLine="0"/>
            </w:pPr>
            <w:r>
              <w:lastRenderedPageBreak/>
              <w:t>Секретарь Межведомственной комиссии: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>Раевский О.Д.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pPr>
              <w:ind w:firstLine="0"/>
            </w:pPr>
            <w:r>
              <w:t>главный специалист Управления по безопасности</w:t>
            </w:r>
          </w:p>
        </w:tc>
      </w:tr>
      <w:tr w:rsidR="00B971C7" w:rsidTr="00147FC0">
        <w:trPr>
          <w:jc w:val="center"/>
        </w:trPr>
        <w:tc>
          <w:tcPr>
            <w:tcW w:w="5000" w:type="pct"/>
            <w:gridSpan w:val="3"/>
          </w:tcPr>
          <w:p w:rsidR="00B971C7" w:rsidRDefault="00B971C7" w:rsidP="00B971C7">
            <w:pPr>
              <w:ind w:firstLine="0"/>
            </w:pPr>
            <w:r>
              <w:t>Члены Межведомственной комиссии: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 xml:space="preserve">Суханов В.Ю. </w:t>
            </w:r>
          </w:p>
          <w:p w:rsidR="00B971C7" w:rsidRDefault="00B971C7" w:rsidP="00016075">
            <w:pPr>
              <w:ind w:firstLine="0"/>
            </w:pPr>
            <w:r>
              <w:t>(по согласованию)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pPr>
              <w:ind w:firstLine="0"/>
            </w:pPr>
            <w:r>
              <w:t xml:space="preserve">начальник ОФСБ г.Раменское 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 xml:space="preserve">Ратников Г.В. </w:t>
            </w:r>
          </w:p>
          <w:p w:rsidR="00B971C7" w:rsidRDefault="00B971C7" w:rsidP="00016075">
            <w:pPr>
              <w:ind w:firstLine="0"/>
            </w:pPr>
            <w:r>
              <w:t>(по согласованию)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pPr>
              <w:ind w:firstLine="0"/>
            </w:pPr>
            <w:r>
              <w:t>начальник Раменского МРО 4 Службы УФСКН РФ по Московской области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 xml:space="preserve">Карпунин М.А. </w:t>
            </w:r>
          </w:p>
          <w:p w:rsidR="00B971C7" w:rsidRDefault="00B971C7" w:rsidP="00016075">
            <w:pPr>
              <w:ind w:firstLine="0"/>
            </w:pPr>
            <w:r>
              <w:t>(по согласованию)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pPr>
              <w:ind w:firstLine="0"/>
            </w:pPr>
            <w:r>
              <w:t xml:space="preserve">начальник отдела УФМС России по М.О. </w:t>
            </w:r>
          </w:p>
          <w:p w:rsidR="00B971C7" w:rsidRDefault="00B971C7" w:rsidP="00B971C7">
            <w:pPr>
              <w:ind w:firstLine="0"/>
            </w:pPr>
            <w:r>
              <w:t>в Раменском районе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B971C7" w:rsidP="00016075">
            <w:pPr>
              <w:ind w:firstLine="0"/>
            </w:pPr>
            <w:r>
              <w:t xml:space="preserve">Маресина О.А. </w:t>
            </w:r>
          </w:p>
          <w:p w:rsidR="00B971C7" w:rsidRDefault="00B971C7" w:rsidP="00016075">
            <w:pPr>
              <w:ind w:firstLine="0"/>
            </w:pPr>
            <w:r>
              <w:t>(по согласованию)</w:t>
            </w:r>
          </w:p>
        </w:tc>
        <w:tc>
          <w:tcPr>
            <w:tcW w:w="426" w:type="pct"/>
          </w:tcPr>
          <w:p w:rsidR="00B971C7" w:rsidRDefault="00B971C7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B971C7" w:rsidP="00B971C7">
            <w:pPr>
              <w:ind w:firstLine="0"/>
            </w:pPr>
            <w:r>
              <w:t xml:space="preserve">начальник УИИ № 25 </w:t>
            </w:r>
          </w:p>
          <w:p w:rsidR="00B971C7" w:rsidRDefault="00B971C7" w:rsidP="00B971C7">
            <w:pPr>
              <w:ind w:firstLine="0"/>
            </w:pPr>
            <w:r>
              <w:t>по Раменскому муниципальному району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AA7592" w:rsidP="00016075">
            <w:pPr>
              <w:ind w:firstLine="0"/>
            </w:pPr>
            <w:r>
              <w:t>Желтухина Н.Н.</w:t>
            </w:r>
          </w:p>
        </w:tc>
        <w:tc>
          <w:tcPr>
            <w:tcW w:w="426" w:type="pct"/>
          </w:tcPr>
          <w:p w:rsidR="00B971C7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AA7592" w:rsidP="00AA7592">
            <w:pPr>
              <w:ind w:firstLine="0"/>
            </w:pPr>
            <w:r>
              <w:t>председатель Комитета по образованию</w:t>
            </w:r>
          </w:p>
        </w:tc>
      </w:tr>
      <w:tr w:rsidR="00B971C7" w:rsidTr="00147FC0">
        <w:trPr>
          <w:jc w:val="center"/>
        </w:trPr>
        <w:tc>
          <w:tcPr>
            <w:tcW w:w="1666" w:type="pct"/>
          </w:tcPr>
          <w:p w:rsidR="00B971C7" w:rsidRDefault="00AA7592" w:rsidP="00016075">
            <w:pPr>
              <w:ind w:firstLine="0"/>
            </w:pPr>
            <w:r>
              <w:t>Андреев К.А.</w:t>
            </w:r>
          </w:p>
        </w:tc>
        <w:tc>
          <w:tcPr>
            <w:tcW w:w="426" w:type="pct"/>
          </w:tcPr>
          <w:p w:rsidR="00B971C7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B971C7" w:rsidRDefault="00AA7592" w:rsidP="00016075">
            <w:pPr>
              <w:ind w:firstLine="0"/>
            </w:pPr>
            <w:r>
              <w:t>председатель Комитета по средствам массовой информации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Широкова Н.М.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016075">
            <w:pPr>
              <w:ind w:firstLine="0"/>
            </w:pPr>
            <w:r>
              <w:t>председатель Комитета по делам молодежи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Гусева Т.Е.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016075">
            <w:pPr>
              <w:ind w:firstLine="0"/>
            </w:pPr>
            <w:r>
              <w:t>председатель Комитета по культуре и искусству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Губанков А.П.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016075">
            <w:pPr>
              <w:ind w:firstLine="0"/>
            </w:pPr>
            <w:r>
              <w:t>председатель Комитета по физической культуре и спорту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Малкина В.А.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AA7592">
            <w:pPr>
              <w:ind w:firstLine="0"/>
            </w:pPr>
            <w:r>
              <w:t>председатель постоянной комиссии Совета депутатов Раменского муниципального района по вопросам социальной сферы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AA7592">
            <w:pPr>
              <w:ind w:firstLine="0"/>
            </w:pPr>
            <w:r>
              <w:t>Егорова О.Б.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016075">
            <w:pPr>
              <w:ind w:firstLine="0"/>
            </w:pPr>
            <w:r>
              <w:t>начальник отдела по делам несовершеннолетних и защите их прав Администрации Раменского муниципального района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Иванов Д.Ю.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016075">
            <w:pPr>
              <w:ind w:firstLine="0"/>
            </w:pPr>
            <w:r>
              <w:t>заведующий отделом координации антитеррористической деятельности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Шахшаев Ю.Ш.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AA7592" w:rsidRDefault="00AA7592" w:rsidP="00016075">
            <w:pPr>
              <w:ind w:firstLine="0"/>
            </w:pPr>
            <w:r>
              <w:t>Член политсовета районного отделения партии «Единая Россия»</w:t>
            </w:r>
          </w:p>
        </w:tc>
      </w:tr>
      <w:tr w:rsidR="00AA7592" w:rsidTr="00147FC0">
        <w:trPr>
          <w:jc w:val="center"/>
        </w:trPr>
        <w:tc>
          <w:tcPr>
            <w:tcW w:w="1666" w:type="pct"/>
          </w:tcPr>
          <w:p w:rsidR="00AA7592" w:rsidRDefault="00AA7592" w:rsidP="00016075">
            <w:pPr>
              <w:ind w:firstLine="0"/>
            </w:pPr>
            <w:r>
              <w:t>Петкевичюс П.Ю.</w:t>
            </w:r>
          </w:p>
          <w:p w:rsidR="00AA7592" w:rsidRDefault="00AA7592" w:rsidP="00016075">
            <w:pPr>
              <w:ind w:firstLine="0"/>
            </w:pPr>
            <w:r>
              <w:t>(по согласованию)</w:t>
            </w:r>
          </w:p>
        </w:tc>
        <w:tc>
          <w:tcPr>
            <w:tcW w:w="426" w:type="pct"/>
          </w:tcPr>
          <w:p w:rsidR="00AA7592" w:rsidRDefault="00AA7592" w:rsidP="00B971C7">
            <w:pPr>
              <w:ind w:firstLine="0"/>
              <w:jc w:val="center"/>
            </w:pPr>
            <w:r>
              <w:t>-</w:t>
            </w:r>
          </w:p>
        </w:tc>
        <w:tc>
          <w:tcPr>
            <w:tcW w:w="2908" w:type="pct"/>
          </w:tcPr>
          <w:p w:rsidR="00147FC0" w:rsidRDefault="00147FC0" w:rsidP="00016075">
            <w:pPr>
              <w:ind w:firstLine="0"/>
            </w:pPr>
            <w:r>
              <w:t xml:space="preserve">Заместитель генерального директора </w:t>
            </w:r>
          </w:p>
          <w:p w:rsidR="00AA7592" w:rsidRDefault="00147FC0" w:rsidP="00016075">
            <w:pPr>
              <w:ind w:firstLine="0"/>
            </w:pPr>
            <w:r>
              <w:t>ОАО «РПКБ»</w:t>
            </w:r>
          </w:p>
        </w:tc>
      </w:tr>
    </w:tbl>
    <w:p w:rsidR="00AA7592" w:rsidRDefault="00AA7592" w:rsidP="00AA7592"/>
    <w:p w:rsidR="00147FC0" w:rsidRDefault="00147FC0" w:rsidP="00147FC0">
      <w:pPr>
        <w:jc w:val="right"/>
      </w:pPr>
      <w:r>
        <w:t>Приложение № 2</w:t>
      </w:r>
    </w:p>
    <w:p w:rsidR="00147FC0" w:rsidRDefault="00147FC0" w:rsidP="00147FC0">
      <w:pPr>
        <w:jc w:val="right"/>
      </w:pPr>
      <w:r>
        <w:t xml:space="preserve"> к постановлению главы</w:t>
      </w:r>
    </w:p>
    <w:p w:rsidR="00147FC0" w:rsidRDefault="00147FC0" w:rsidP="00147FC0">
      <w:pPr>
        <w:jc w:val="right"/>
      </w:pPr>
      <w:r>
        <w:t xml:space="preserve"> Раменского муниципального района</w:t>
      </w:r>
    </w:p>
    <w:p w:rsidR="00147FC0" w:rsidRDefault="00147FC0" w:rsidP="00147FC0">
      <w:pPr>
        <w:jc w:val="right"/>
      </w:pPr>
      <w:r>
        <w:t xml:space="preserve"> Московской области</w:t>
      </w:r>
    </w:p>
    <w:p w:rsidR="00147FC0" w:rsidRDefault="00147FC0" w:rsidP="00147FC0">
      <w:pPr>
        <w:jc w:val="right"/>
      </w:pPr>
      <w:r>
        <w:t xml:space="preserve"> от 27.09.2007 №3331</w:t>
      </w:r>
    </w:p>
    <w:p w:rsidR="00147FC0" w:rsidRDefault="00147FC0" w:rsidP="00147FC0">
      <w:pPr>
        <w:jc w:val="center"/>
      </w:pPr>
    </w:p>
    <w:p w:rsidR="00147FC0" w:rsidRDefault="00147FC0" w:rsidP="00147FC0">
      <w:pPr>
        <w:jc w:val="center"/>
      </w:pPr>
      <w:r>
        <w:t>ПОЛОЖЕНИЕ</w:t>
      </w:r>
    </w:p>
    <w:p w:rsidR="00147FC0" w:rsidRDefault="00147FC0" w:rsidP="00147FC0">
      <w:pPr>
        <w:jc w:val="center"/>
      </w:pPr>
      <w:r>
        <w:t>О МЕЖВЕДОМСТВЕННОЙ КОМИССИИ ПО ПРОФИЛАКТИКЕ ПРАВОНАРУШЕНИЙ И УСИЛЕНИЮ БОРЬБЫ С ПРЕСТУПНОСТЬЮ</w:t>
      </w:r>
    </w:p>
    <w:p w:rsidR="00147FC0" w:rsidRDefault="00147FC0" w:rsidP="00147FC0"/>
    <w:p w:rsidR="00147FC0" w:rsidRDefault="00147FC0" w:rsidP="00147FC0">
      <w:pPr>
        <w:jc w:val="center"/>
      </w:pPr>
      <w:r>
        <w:t>1. Общие положения</w:t>
      </w:r>
    </w:p>
    <w:p w:rsidR="00147FC0" w:rsidRDefault="00147FC0" w:rsidP="00147FC0"/>
    <w:p w:rsidR="00147FC0" w:rsidRDefault="00147FC0" w:rsidP="00147FC0">
      <w:r>
        <w:lastRenderedPageBreak/>
        <w:t>1.1.</w:t>
      </w:r>
      <w:r>
        <w:tab/>
        <w:t>Межведомственная комиссия по профилактике правонарушений и усилению борьбы с преступностью в Раменском муниципальном районе (далее - Комиссия) создана в целях координации деятельности субъектов профилактики правонарушений, создания районной системы социальной профилактики правонарушений, привлечения к организации деятельности по предупреждению правонарушений организаций всех форм собственности, а также общественных объединений.</w:t>
      </w:r>
    </w:p>
    <w:p w:rsidR="00147FC0" w:rsidRDefault="00147FC0" w:rsidP="00147FC0">
      <w:r>
        <w:t>1.2.</w:t>
      </w:r>
      <w:r>
        <w:tab/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Законами Московской области, Уставом Раменского муниципального района, иными правовыми актами Раменского муниципального района, а также настоящим Положением.</w:t>
      </w:r>
    </w:p>
    <w:p w:rsidR="00147FC0" w:rsidRDefault="00147FC0" w:rsidP="00147FC0">
      <w:r>
        <w:t>1.3.</w:t>
      </w:r>
      <w:r>
        <w:tab/>
        <w:t>Комиссия является межведомственным коллегиальным органом в Раменском муниципальном районе.</w:t>
      </w:r>
    </w:p>
    <w:p w:rsidR="00147FC0" w:rsidRDefault="00147FC0" w:rsidP="00147FC0">
      <w:r>
        <w:t>1.4.</w:t>
      </w:r>
      <w:r>
        <w:tab/>
        <w:t>Сокращенное наименование Комиссии - МВКПП.</w:t>
      </w:r>
    </w:p>
    <w:p w:rsidR="00147FC0" w:rsidRDefault="00147FC0" w:rsidP="00147FC0">
      <w:r>
        <w:t>1.5.</w:t>
      </w:r>
      <w:r>
        <w:tab/>
        <w:t>Комиссия организует свою работу во взаимодействии с органами представительной и исполнительной власти Раменского муниципального района, органами местного самоуправления, территориальными органами федеральных органов исполнительной власти по Раменскому муниципальному району, органами судебной власти, правоохранительными структурами, а также с учреждениями, предприятиями, организациями независимо от ведомственной принадлежности и организационно-правовых форм, общественными объединениями.</w:t>
      </w:r>
    </w:p>
    <w:p w:rsidR="00AB20A8" w:rsidRDefault="00AB20A8" w:rsidP="00AB20A8"/>
    <w:p w:rsidR="00AB20A8" w:rsidRDefault="00AB20A8" w:rsidP="00AB20A8">
      <w:pPr>
        <w:jc w:val="center"/>
      </w:pPr>
      <w:r>
        <w:t>2. Задачи Комиссии</w:t>
      </w:r>
    </w:p>
    <w:p w:rsidR="00AB20A8" w:rsidRDefault="00AB20A8" w:rsidP="00AB20A8"/>
    <w:p w:rsidR="00AB20A8" w:rsidRDefault="00AB20A8" w:rsidP="00AB20A8">
      <w:r>
        <w:t>Задачами Комиссии являются:</w:t>
      </w:r>
    </w:p>
    <w:p w:rsidR="00AB20A8" w:rsidRDefault="00AB20A8" w:rsidP="00AB20A8">
      <w:r>
        <w:t>2.1.</w:t>
      </w:r>
      <w:r>
        <w:tab/>
        <w:t>Создание условий и разработка предложений для снижения уровня преступности на территории Раменского муниципального района.</w:t>
      </w:r>
    </w:p>
    <w:p w:rsidR="00AB20A8" w:rsidRDefault="00AB20A8" w:rsidP="00AB20A8">
      <w:r>
        <w:t>2.2.</w:t>
      </w:r>
      <w:r>
        <w:tab/>
        <w:t>.Воссоздание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ресоциализацию лиц, освободившихся из мест лишения свободы.</w:t>
      </w:r>
    </w:p>
    <w:p w:rsidR="00AB20A8" w:rsidRDefault="00AB20A8" w:rsidP="00AB20A8">
      <w:r>
        <w:t>2.3.</w:t>
      </w:r>
      <w:r>
        <w:tab/>
        <w:t>Усовершенствование нормативной правовой базы Раменского муниципального района по профилактике правонарушений и усилению борьбы с преступностью.</w:t>
      </w:r>
    </w:p>
    <w:p w:rsidR="00AB20A8" w:rsidRDefault="00AB20A8" w:rsidP="00AB20A8">
      <w:r>
        <w:t>2.4.</w:t>
      </w:r>
      <w:r>
        <w:tab/>
        <w:t>Активизация участия и улучшение координации деятельности органов власти Раменского муниципального района, правоохранительных органов и других субъектов профилактики в предупреждении правонарушений.</w:t>
      </w:r>
    </w:p>
    <w:p w:rsidR="00AB20A8" w:rsidRDefault="00AB20A8" w:rsidP="00AB20A8">
      <w:r>
        <w:t>2.5.</w:t>
      </w:r>
      <w:r>
        <w:tab/>
        <w:t>Вовлечение в работу по предупреждению правонарушений предприятий, учреждений, организаций всех форм собственности, а также общественных объединений.</w:t>
      </w:r>
    </w:p>
    <w:p w:rsidR="00AB20A8" w:rsidRDefault="00AB20A8" w:rsidP="00AB20A8">
      <w:r>
        <w:t>2.6.</w:t>
      </w:r>
      <w:r>
        <w:tab/>
        <w:t>Повышение общего уровня правовой культуры граждан, обеспечение реальной возможности ознакомления с действующими нормативными правовыми актами, создание системы стимулов для ведения законопослушного образа жизни.</w:t>
      </w:r>
    </w:p>
    <w:p w:rsidR="00AB20A8" w:rsidRDefault="00AB20A8" w:rsidP="00AB20A8">
      <w:r>
        <w:t>2.7.</w:t>
      </w:r>
      <w:r>
        <w:tab/>
        <w:t>Выявление и устранение причин и условий, способствующих совершению правонарушений.</w:t>
      </w:r>
    </w:p>
    <w:p w:rsidR="00AB20A8" w:rsidRDefault="00AB20A8" w:rsidP="00AB20A8"/>
    <w:p w:rsidR="00AB20A8" w:rsidRDefault="00AB20A8" w:rsidP="00AB20A8">
      <w:pPr>
        <w:jc w:val="center"/>
      </w:pPr>
      <w:r>
        <w:t>3. Основные функции Комиссии</w:t>
      </w:r>
    </w:p>
    <w:p w:rsidR="00AB20A8" w:rsidRDefault="00AB20A8" w:rsidP="00AB20A8"/>
    <w:p w:rsidR="00AB20A8" w:rsidRDefault="00AB20A8" w:rsidP="00AB20A8">
      <w:r>
        <w:t>Комиссия в соответствии с возложенными на нее задачами:</w:t>
      </w:r>
    </w:p>
    <w:p w:rsidR="00AB20A8" w:rsidRDefault="00AB20A8" w:rsidP="00AB20A8">
      <w:r>
        <w:t>3.1.</w:t>
      </w:r>
      <w:r>
        <w:tab/>
        <w:t>Определяет (конкретизирует) приоритетные направления, цели и задачи профилактики правонарушений с учетом складывающейся криминологической ситуации, особенностей Раменского муниципального района и других обстоятельств.</w:t>
      </w:r>
    </w:p>
    <w:p w:rsidR="00AB20A8" w:rsidRDefault="00AB20A8" w:rsidP="00AB20A8">
      <w:r>
        <w:t>3.2.</w:t>
      </w:r>
      <w:r>
        <w:tab/>
        <w:t>Осуществляет планирование в сфере профилактики правонарушений.</w:t>
      </w:r>
    </w:p>
    <w:p w:rsidR="00AB20A8" w:rsidRDefault="00AB20A8" w:rsidP="00AB20A8">
      <w:r>
        <w:lastRenderedPageBreak/>
        <w:t>3.3.</w:t>
      </w:r>
      <w:r>
        <w:tab/>
        <w:t>Контролирует реализацию программ и планов профилактики правонарушений.</w:t>
      </w:r>
    </w:p>
    <w:p w:rsidR="00147FC0" w:rsidRDefault="00AB20A8" w:rsidP="00AB20A8">
      <w:r>
        <w:t>3.4.</w:t>
      </w:r>
      <w:r>
        <w:tab/>
        <w:t>Организует обмен опытом профилактической работы, в том числе в рамках межмуниципального сотрудничества.</w:t>
      </w:r>
    </w:p>
    <w:p w:rsidR="00BD0DF7" w:rsidRDefault="00BD0DF7" w:rsidP="00BD0DF7"/>
    <w:p w:rsidR="00BD0DF7" w:rsidRDefault="00BD0DF7" w:rsidP="00BD0DF7">
      <w:pPr>
        <w:jc w:val="center"/>
      </w:pPr>
      <w:r>
        <w:t>4. Полномочия Комиссии</w:t>
      </w:r>
    </w:p>
    <w:p w:rsidR="00BD0DF7" w:rsidRDefault="00BD0DF7" w:rsidP="00BD0DF7"/>
    <w:p w:rsidR="00BD0DF7" w:rsidRDefault="00BD0DF7" w:rsidP="00BD0DF7">
      <w:r>
        <w:t>4.1.</w:t>
      </w:r>
      <w:r>
        <w:tab/>
        <w:t>Решения, принимаемые Комиссией в пределах ее компетенции, носят рекомендательный характер.</w:t>
      </w:r>
    </w:p>
    <w:p w:rsidR="00BD0DF7" w:rsidRDefault="00BD0DF7" w:rsidP="00BD0DF7">
      <w:r>
        <w:t>4.2.</w:t>
      </w:r>
      <w:r>
        <w:tab/>
        <w:t>Комиссия в соответствии с возложенными задачами и функциями имеет право:</w:t>
      </w:r>
    </w:p>
    <w:p w:rsidR="00BD0DF7" w:rsidRDefault="00BD0DF7" w:rsidP="00BD0DF7">
      <w:r>
        <w:t>4.2.1.</w:t>
      </w:r>
      <w:r>
        <w:tab/>
        <w:t>Проводить комплексный анализ состояния профилактики правонарушений на территории Раменского муниципального района с последующей подготовкой рекомендаций субъектам профилактики.</w:t>
      </w:r>
    </w:p>
    <w:p w:rsidR="00BD0DF7" w:rsidRDefault="00BD0DF7" w:rsidP="00BD0DF7">
      <w:r>
        <w:t>4.2.2.</w:t>
      </w:r>
      <w:r>
        <w:tab/>
        <w:t>Представлять Администрации Раменского муниципального района информацию о состоянии профилактической деятельности, вносить предложения по повышению ее эффективности.</w:t>
      </w:r>
    </w:p>
    <w:p w:rsidR="00BD0DF7" w:rsidRDefault="00BD0DF7" w:rsidP="00BD0DF7">
      <w:r>
        <w:t>4.2.3.</w:t>
      </w:r>
      <w:r>
        <w:tab/>
        <w:t>Заслушивать на своих заседаниях должностных лиц органов исполнительной власти района и других субъектов профилактики по вопросам предупреждения правонарушений, устранения причин и условий, способствующих их совершению.</w:t>
      </w:r>
    </w:p>
    <w:p w:rsidR="00BD0DF7" w:rsidRDefault="00BD0DF7" w:rsidP="00BD0DF7">
      <w:r>
        <w:t>4.2.4.</w:t>
      </w:r>
      <w:r>
        <w:tab/>
        <w:t xml:space="preserve">Координировать деятельность субъектов профилактики по </w:t>
      </w:r>
    </w:p>
    <w:p w:rsidR="00BD0DF7" w:rsidRDefault="00BD0DF7" w:rsidP="00BD0DF7">
      <w:r>
        <w:t>-</w:t>
      </w:r>
      <w:r>
        <w:tab/>
        <w:t>предупреждению правонарушений, разработке мер по ее совершенствованию;</w:t>
      </w:r>
    </w:p>
    <w:p w:rsidR="00BD0DF7" w:rsidRDefault="00BD0DF7" w:rsidP="00BD0DF7">
      <w:r>
        <w:t>-</w:t>
      </w:r>
      <w:r>
        <w:tab/>
        <w:t>укреплению взаимодействия и тесного сотрудничества с населением и средствами массовой информации.</w:t>
      </w:r>
    </w:p>
    <w:p w:rsidR="00BD0DF7" w:rsidRDefault="00BD0DF7" w:rsidP="00BD0DF7">
      <w:r>
        <w:t>4.2.5.</w:t>
      </w:r>
      <w:r>
        <w:tab/>
        <w:t>Запрашивать и получать от органов исполнительной власти Раменского муниципального района, должностных лиц, общественных и иных организаций необходимую для ее деятельности информацию, документы и материалы.</w:t>
      </w:r>
    </w:p>
    <w:p w:rsidR="00BD0DF7" w:rsidRDefault="00BD0DF7" w:rsidP="00BD0DF7">
      <w:r>
        <w:t>4.2.6.</w:t>
      </w:r>
      <w:r>
        <w:tab/>
        <w:t>Принимать участие в работе коллегий, заседаниях и совещаниях органов исполнительной власти по вопросам, отнесенным к компетенции Комиссии.</w:t>
      </w:r>
    </w:p>
    <w:p w:rsidR="00BD0DF7" w:rsidRDefault="00BD0DF7" w:rsidP="00BD0DF7">
      <w:r>
        <w:t>4.2.7.</w:t>
      </w:r>
      <w:r>
        <w:tab/>
        <w:t>Вносить в установленном порядке предложения о распределении финансовых средств и материальных ресурсов, направляемых на проведение мер по профилактике правонарушений и усилению борьбы с преступностью.</w:t>
      </w:r>
    </w:p>
    <w:p w:rsidR="00BD0DF7" w:rsidRDefault="00BD0DF7" w:rsidP="00BD0DF7">
      <w:r>
        <w:t>4.2.8.</w:t>
      </w:r>
      <w:r>
        <w:tab/>
        <w:t>Сотрудничать в установленном порядке с межрегиональными организациями и соответствующими органами, участвовать в работе конференций, совещаний, семинаров по проблемам профилактики правонарушений.</w:t>
      </w:r>
    </w:p>
    <w:p w:rsidR="00BD0DF7" w:rsidRDefault="00BD0DF7" w:rsidP="00BD0DF7">
      <w:r>
        <w:t>4.2.9.</w:t>
      </w:r>
      <w:r>
        <w:tab/>
        <w:t>Вносить в установленном порядке предложения по вопросам, требующим решения Администрации Раменского муниципального района.</w:t>
      </w:r>
    </w:p>
    <w:p w:rsidR="00BD0DF7" w:rsidRDefault="00BD0DF7" w:rsidP="00BD0DF7">
      <w:r>
        <w:t>4.2.10.</w:t>
      </w:r>
      <w:r>
        <w:tab/>
        <w:t>Принимать необходимые организационные меры по повышению качественного уровня проведения профилактической работы.</w:t>
      </w:r>
    </w:p>
    <w:p w:rsidR="00AB20A8" w:rsidRDefault="00BD0DF7" w:rsidP="00BD0DF7">
      <w:r>
        <w:t>4-2.11. Рассматривать возможность использования новых форм, методов и технологий в профилактике правонарушений.</w:t>
      </w:r>
    </w:p>
    <w:p w:rsidR="001C6916" w:rsidRDefault="001C6916" w:rsidP="001C6916">
      <w:r>
        <w:t>4.2.12. Вносить в Администрацию Раменского муниципального района предложения об изменении персонального состава Комиссии, изменении и дополнении настоящего Положения.</w:t>
      </w:r>
    </w:p>
    <w:p w:rsidR="001C6916" w:rsidRDefault="001C6916" w:rsidP="001C6916">
      <w:r>
        <w:t>4.2.13.</w:t>
      </w:r>
      <w:r>
        <w:tab/>
        <w:t>Выступать инициатором размещения тематической социально значимой рекламы и информации в Раменском муниципальном районе, касающейся профилактики правонарушений и усилению борьбы с преступностью.</w:t>
      </w:r>
    </w:p>
    <w:p w:rsidR="001C6916" w:rsidRDefault="001C6916" w:rsidP="001C6916">
      <w:r>
        <w:t>4.2.14.</w:t>
      </w:r>
      <w:r>
        <w:tab/>
        <w:t>Давать рекомендации руководителям субъектов профилактики по предметам своего ведения.</w:t>
      </w:r>
    </w:p>
    <w:p w:rsidR="001C6916" w:rsidRDefault="001C6916" w:rsidP="001C6916"/>
    <w:p w:rsidR="001C6916" w:rsidRDefault="001C6916" w:rsidP="001C6916">
      <w:pPr>
        <w:jc w:val="center"/>
      </w:pPr>
      <w:r>
        <w:t>5. Регламент (организация) работы Комиссии</w:t>
      </w:r>
    </w:p>
    <w:p w:rsidR="001C6916" w:rsidRDefault="001C6916" w:rsidP="001C6916"/>
    <w:p w:rsidR="001C6916" w:rsidRDefault="001C6916" w:rsidP="001C6916">
      <w:r>
        <w:lastRenderedPageBreak/>
        <w:t>5.1.</w:t>
      </w:r>
      <w:r>
        <w:tab/>
        <w:t>Комиссию возглавляет председатель, а в его отсутствие – заместитель председателя.</w:t>
      </w:r>
    </w:p>
    <w:p w:rsidR="001C6916" w:rsidRDefault="001C6916" w:rsidP="001C6916">
      <w:r>
        <w:t>5.2.</w:t>
      </w:r>
      <w:r>
        <w:tab/>
        <w:t>Председатель Комиссии руководит деятельностью Комиссии, определяет перечень, сроки и порядок рассмотрения вопросов на ее заседаниях.</w:t>
      </w:r>
    </w:p>
    <w:p w:rsidR="001C6916" w:rsidRDefault="001C6916" w:rsidP="001C6916">
      <w:r>
        <w:t>5.3.</w:t>
      </w:r>
      <w:r>
        <w:tab/>
        <w:t>Секретарь Комиссии:</w:t>
      </w:r>
    </w:p>
    <w:p w:rsidR="001C6916" w:rsidRDefault="001C6916" w:rsidP="001C6916">
      <w:r>
        <w:t>-</w:t>
      </w:r>
      <w:r>
        <w:tab/>
        <w:t>обеспечивает подготовку необходимых для рассмотрения на заседаниях Комиссии документов и материалов;</w:t>
      </w:r>
    </w:p>
    <w:p w:rsidR="001C6916" w:rsidRDefault="001C6916" w:rsidP="001C6916">
      <w:r>
        <w:t>-</w:t>
      </w:r>
      <w:r>
        <w:tab/>
        <w:t>ведет протоколы заседаний Комиссии;</w:t>
      </w:r>
    </w:p>
    <w:p w:rsidR="001C6916" w:rsidRDefault="001C6916" w:rsidP="001C6916">
      <w:r>
        <w:t>-</w:t>
      </w:r>
      <w:r>
        <w:tab/>
        <w:t>обеспечивает подготовку запросов, проектов решений и других материалов и документов, касающихся выполнения функций и задач Комиссии;</w:t>
      </w:r>
    </w:p>
    <w:p w:rsidR="001C6916" w:rsidRDefault="001C6916" w:rsidP="001C6916">
      <w:r>
        <w:t>-</w:t>
      </w:r>
      <w:r>
        <w:tab/>
        <w:t>оформляет и рассылает решения Комиссии и выписки из них, а также выполняет поручения, связанные с их реализацией;</w:t>
      </w:r>
    </w:p>
    <w:p w:rsidR="001C6916" w:rsidRDefault="001C6916" w:rsidP="001C6916">
      <w:r>
        <w:t>-</w:t>
      </w:r>
      <w:r>
        <w:tab/>
        <w:t>организует оповещение членов Комиссии о проведении очередного заседания.</w:t>
      </w:r>
    </w:p>
    <w:p w:rsidR="001C6916" w:rsidRDefault="001C6916" w:rsidP="001C6916">
      <w:r>
        <w:t>5.4.</w:t>
      </w:r>
      <w:r>
        <w:tab/>
        <w:t>Заседания Комиссии проводятся по мере необходимости, но не реже одного раза в квартал и считаются правомочными при участии не менее 2/3 членов Комиссии.</w:t>
      </w:r>
    </w:p>
    <w:p w:rsidR="001C6916" w:rsidRDefault="001C6916" w:rsidP="001C6916">
      <w:r>
        <w:t>5.5.</w:t>
      </w:r>
      <w:r>
        <w:tab/>
        <w:t>Решения Комиссии принимаются простым большинством голосов членов Комиссии, присутствующих на заседании. В случае равенства голосов голос председателя Комиссии (заместителя председателя, ведущего заседание по поручению председателя) является решающим.</w:t>
      </w:r>
    </w:p>
    <w:p w:rsidR="001C6916" w:rsidRDefault="001C6916" w:rsidP="001C6916">
      <w:r>
        <w:t>5.6.</w:t>
      </w:r>
      <w:r>
        <w:tab/>
        <w:t>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:rsidR="001C6916" w:rsidRDefault="001C6916" w:rsidP="001C6916">
      <w:r>
        <w:t>5.7.</w:t>
      </w:r>
      <w:r>
        <w:tab/>
        <w:t>Решения Комиссии оформляются протоколом и подписываются председателем или его заместителем и секретарем.</w:t>
      </w:r>
    </w:p>
    <w:p w:rsidR="0084641F" w:rsidRDefault="001C6916" w:rsidP="001C6916">
      <w:r>
        <w:t>5.</w:t>
      </w:r>
      <w:r w:rsidR="00606AA8">
        <w:t>8.</w:t>
      </w:r>
      <w:r w:rsidR="00606AA8">
        <w:tab/>
      </w:r>
      <w:r>
        <w:t>Протоколы заседаний Комиссии по наиболее важным вопросам направляются на утверждение Главы Раменского муниципального района.</w:t>
      </w:r>
    </w:p>
    <w:p w:rsidR="00606AA8" w:rsidRDefault="00606AA8" w:rsidP="00606AA8">
      <w:r>
        <w:t>59.</w:t>
      </w:r>
      <w:r>
        <w:tab/>
        <w:t xml:space="preserve">В рамках Комиссии могут создаваться рабочие группы по отдельным направлениям деятельности или для решения конкретной проблемы в сфере профилактики правонарушений и усилению борьбы с преступностью. </w:t>
      </w:r>
    </w:p>
    <w:p w:rsidR="00606AA8" w:rsidRDefault="00606AA8" w:rsidP="00606AA8">
      <w:r>
        <w:t>5.10.</w:t>
      </w:r>
      <w:r>
        <w:tab/>
        <w:t>Председатель Комиссии, а в его отсутствие заместитель председателя вправе перенести очередное заседание или назначить дополнительное.</w:t>
      </w:r>
    </w:p>
    <w:p w:rsidR="00606AA8" w:rsidRDefault="00606AA8" w:rsidP="00606AA8">
      <w:r>
        <w:t>5.11.</w:t>
      </w:r>
      <w:r>
        <w:tab/>
        <w:t>Наряду с членами Комиссии участие в ее заседании могут принимать лица, приглашенные для участия в обсуждении отдельных вопросов повестки дня.</w:t>
      </w:r>
    </w:p>
    <w:p w:rsidR="00606AA8" w:rsidRDefault="00606AA8" w:rsidP="00606AA8">
      <w:r>
        <w:t>5.12.</w:t>
      </w:r>
      <w:r>
        <w:tab/>
        <w:t>К участию в работе Комиссии могут приглашаться с их согласия представители прокуратуры и судебных органов.</w:t>
      </w:r>
    </w:p>
    <w:p w:rsidR="0084641F" w:rsidRDefault="00606AA8" w:rsidP="00606AA8">
      <w:r>
        <w:t>5.13.</w:t>
      </w:r>
      <w:r>
        <w:tab/>
        <w:t>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sectPr w:rsidR="0084641F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7E"/>
    <w:rsid w:val="00016075"/>
    <w:rsid w:val="00147FC0"/>
    <w:rsid w:val="001C6916"/>
    <w:rsid w:val="003C51A5"/>
    <w:rsid w:val="00606AA8"/>
    <w:rsid w:val="00715DA6"/>
    <w:rsid w:val="0084641F"/>
    <w:rsid w:val="00A67F7D"/>
    <w:rsid w:val="00AA7592"/>
    <w:rsid w:val="00AB20A8"/>
    <w:rsid w:val="00B971C7"/>
    <w:rsid w:val="00BD0DF7"/>
    <w:rsid w:val="00C434DA"/>
    <w:rsid w:val="00ED357E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P16U06</cp:lastModifiedBy>
  <cp:revision>10</cp:revision>
  <dcterms:created xsi:type="dcterms:W3CDTF">2021-11-29T05:54:00Z</dcterms:created>
  <dcterms:modified xsi:type="dcterms:W3CDTF">2021-11-30T06:53:00Z</dcterms:modified>
</cp:coreProperties>
</file>