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304F66" w:rsidTr="004B1B5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304F66" w:rsidRDefault="00304F66" w:rsidP="00631C5B">
            <w:pPr>
              <w:jc w:val="center"/>
              <w:rPr>
                <w:b/>
                <w:sz w:val="8"/>
              </w:rPr>
            </w:pP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304F66" w:rsidRDefault="00304F66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304F66" w:rsidRDefault="00304F66" w:rsidP="00631C5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304F66" w:rsidRDefault="00304F66" w:rsidP="00631C5B">
            <w:pPr>
              <w:jc w:val="center"/>
              <w:rPr>
                <w:b/>
                <w:spacing w:val="100"/>
              </w:rPr>
            </w:pPr>
          </w:p>
          <w:p w:rsidR="00304F66" w:rsidRDefault="00304F66" w:rsidP="00631C5B">
            <w:pPr>
              <w:jc w:val="center"/>
              <w:rPr>
                <w:b/>
                <w:spacing w:val="100"/>
              </w:rPr>
            </w:pPr>
          </w:p>
          <w:p w:rsidR="00304F66" w:rsidRDefault="00F92727" w:rsidP="00631C5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304F66" w:rsidRPr="005012F0" w:rsidRDefault="00304F66" w:rsidP="00631C5B"/>
        </w:tc>
      </w:tr>
      <w:tr w:rsidR="00304F66" w:rsidRPr="00EE248A" w:rsidTr="004B1B5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304F66" w:rsidRPr="00EE248A" w:rsidRDefault="00EE58D4" w:rsidP="007A0EE5">
            <w:pPr>
              <w:widowControl w:val="0"/>
              <w:jc w:val="both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2</w:t>
            </w:r>
            <w:r w:rsidR="007A0EE5">
              <w:rPr>
                <w:spacing w:val="-20"/>
                <w:sz w:val="27"/>
                <w:szCs w:val="27"/>
                <w:lang w:val="en-US"/>
              </w:rPr>
              <w:t>9</w:t>
            </w:r>
            <w:bookmarkStart w:id="0" w:name="_GoBack"/>
            <w:bookmarkEnd w:id="0"/>
            <w:r>
              <w:rPr>
                <w:spacing w:val="-20"/>
                <w:sz w:val="27"/>
                <w:szCs w:val="27"/>
              </w:rPr>
              <w:t>.11.2021</w:t>
            </w:r>
          </w:p>
        </w:tc>
        <w:tc>
          <w:tcPr>
            <w:tcW w:w="2194" w:type="dxa"/>
          </w:tcPr>
          <w:p w:rsidR="00304F66" w:rsidRPr="00EE248A" w:rsidRDefault="00304F66" w:rsidP="00631C5B">
            <w:pPr>
              <w:widowControl w:val="0"/>
              <w:jc w:val="both"/>
              <w:rPr>
                <w:rFonts w:ascii="Arial" w:hAnsi="Arial"/>
                <w:spacing w:val="-20"/>
                <w:sz w:val="27"/>
                <w:szCs w:val="27"/>
              </w:rPr>
            </w:pPr>
          </w:p>
        </w:tc>
        <w:tc>
          <w:tcPr>
            <w:tcW w:w="2897" w:type="dxa"/>
          </w:tcPr>
          <w:p w:rsidR="00304F66" w:rsidRPr="00EE248A" w:rsidRDefault="00EE58D4" w:rsidP="00631C5B">
            <w:pPr>
              <w:widowControl w:val="0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№ 13101</w:t>
            </w:r>
          </w:p>
          <w:p w:rsidR="00304F66" w:rsidRPr="00EE248A" w:rsidRDefault="00304F66" w:rsidP="00631C5B">
            <w:pPr>
              <w:widowControl w:val="0"/>
              <w:rPr>
                <w:rFonts w:ascii="Arial" w:hAnsi="Arial"/>
                <w:sz w:val="27"/>
                <w:szCs w:val="27"/>
              </w:rPr>
            </w:pPr>
          </w:p>
        </w:tc>
      </w:tr>
    </w:tbl>
    <w:p w:rsidR="00304F66" w:rsidRPr="00EE248A" w:rsidRDefault="00304F66" w:rsidP="00304F66">
      <w:pPr>
        <w:jc w:val="both"/>
        <w:rPr>
          <w:sz w:val="27"/>
          <w:szCs w:val="27"/>
        </w:rPr>
      </w:pPr>
    </w:p>
    <w:p w:rsidR="00304F66" w:rsidRPr="00F92727" w:rsidRDefault="001B6ABF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 внесении изменений в П</w:t>
      </w:r>
      <w:r w:rsidR="001D424B">
        <w:rPr>
          <w:rFonts w:eastAsia="Calibri"/>
          <w:color w:val="000000"/>
          <w:sz w:val="28"/>
          <w:szCs w:val="28"/>
          <w:lang w:eastAsia="en-US"/>
        </w:rPr>
        <w:t>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реконструкции, утвержденное постановлением Раменского городского округа  от 05.03.2020 №2490</w:t>
      </w:r>
    </w:p>
    <w:p w:rsidR="00304F66" w:rsidRPr="00F92727" w:rsidRDefault="00304F66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1D424B" w:rsidRDefault="001D424B" w:rsidP="001D42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C3227">
        <w:rPr>
          <w:rFonts w:eastAsia="Calibri"/>
          <w:color w:val="000000"/>
          <w:sz w:val="28"/>
          <w:szCs w:val="28"/>
          <w:lang w:eastAsia="en-US"/>
        </w:rPr>
        <w:t>В соответствии с</w:t>
      </w:r>
      <w:r>
        <w:rPr>
          <w:rFonts w:eastAsia="Calibri"/>
          <w:color w:val="000000"/>
          <w:sz w:val="28"/>
          <w:szCs w:val="28"/>
          <w:lang w:eastAsia="en-US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8C322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16152">
        <w:rPr>
          <w:rFonts w:eastAsia="Calibri"/>
          <w:color w:val="000000"/>
          <w:sz w:val="28"/>
          <w:szCs w:val="28"/>
          <w:lang w:eastAsia="en-US"/>
        </w:rPr>
        <w:t>Положение</w:t>
      </w:r>
      <w:r>
        <w:rPr>
          <w:rFonts w:eastAsia="Calibri"/>
          <w:color w:val="000000"/>
          <w:sz w:val="28"/>
          <w:szCs w:val="28"/>
          <w:lang w:eastAsia="en-US"/>
        </w:rPr>
        <w:t>м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признании помещения жилым помещением, жилого помещения непригодным для проживания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многоквартирного дома аварийным и подлежащим сносу или реконструкции, садового дома жилым домом и жилого д</w:t>
      </w:r>
      <w:r>
        <w:rPr>
          <w:rFonts w:eastAsia="Calibri"/>
          <w:color w:val="000000"/>
          <w:sz w:val="28"/>
          <w:szCs w:val="28"/>
          <w:lang w:eastAsia="en-US"/>
        </w:rPr>
        <w:t>ома садовым домом, утвержденным</w:t>
      </w:r>
      <w:r w:rsidRPr="00B16152">
        <w:rPr>
          <w:rFonts w:eastAsia="Calibri"/>
          <w:color w:val="000000"/>
          <w:sz w:val="28"/>
          <w:szCs w:val="28"/>
          <w:lang w:eastAsia="en-US"/>
        </w:rPr>
        <w:t xml:space="preserve"> постановлением Правительства Российской Федерации от 28.01.2006 №47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учитывая </w:t>
      </w:r>
      <w:r w:rsidR="001B6ABF">
        <w:rPr>
          <w:rFonts w:eastAsia="Calibri"/>
          <w:color w:val="000000"/>
          <w:sz w:val="28"/>
          <w:szCs w:val="28"/>
          <w:lang w:eastAsia="en-US"/>
        </w:rPr>
        <w:t>протест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Раменской городской прокуратуры от </w:t>
      </w:r>
      <w:r w:rsidR="001B6ABF">
        <w:rPr>
          <w:rFonts w:eastAsia="Calibri"/>
          <w:color w:val="000000"/>
          <w:sz w:val="28"/>
          <w:szCs w:val="28"/>
          <w:lang w:eastAsia="en-US"/>
        </w:rPr>
        <w:t xml:space="preserve"> 22.09.2021 №7-16-2021 (от </w:t>
      </w:r>
      <w:r>
        <w:rPr>
          <w:rFonts w:eastAsia="Calibri"/>
          <w:color w:val="000000"/>
          <w:sz w:val="28"/>
          <w:szCs w:val="28"/>
          <w:lang w:eastAsia="en-US"/>
        </w:rPr>
        <w:t>01.10.2021 №161-01Вх-30596</w:t>
      </w:r>
      <w:r w:rsidR="001B6ABF">
        <w:rPr>
          <w:rFonts w:eastAsia="Calibri"/>
          <w:color w:val="000000"/>
          <w:sz w:val="28"/>
          <w:szCs w:val="28"/>
          <w:lang w:eastAsia="en-US"/>
        </w:rPr>
        <w:t>)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</w:p>
    <w:p w:rsidR="00EA7D04" w:rsidRDefault="00EA7D04" w:rsidP="00EA7D0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A7D04" w:rsidRDefault="00EA7D04" w:rsidP="00EA7D0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A7D04" w:rsidRPr="00EA7D04" w:rsidRDefault="00EA7D04" w:rsidP="00EA7D04">
      <w:pPr>
        <w:jc w:val="center"/>
        <w:rPr>
          <w:sz w:val="28"/>
          <w:szCs w:val="28"/>
        </w:rPr>
      </w:pPr>
      <w:r w:rsidRPr="00AD10CA">
        <w:rPr>
          <w:sz w:val="28"/>
          <w:szCs w:val="28"/>
        </w:rPr>
        <w:t>ПОСТАНОВЛЯЮ:</w:t>
      </w:r>
    </w:p>
    <w:p w:rsidR="00304F66" w:rsidRPr="00F92727" w:rsidRDefault="00304F66" w:rsidP="00EA7D04">
      <w:pPr>
        <w:jc w:val="center"/>
        <w:rPr>
          <w:rFonts w:eastAsia="Calibri"/>
          <w:b/>
          <w:spacing w:val="100"/>
          <w:sz w:val="28"/>
          <w:szCs w:val="28"/>
          <w:lang w:eastAsia="en-US"/>
        </w:rPr>
      </w:pPr>
    </w:p>
    <w:p w:rsidR="001D424B" w:rsidRDefault="00615D4F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" w:name="sub_7"/>
      <w:r w:rsidRPr="00F92727">
        <w:rPr>
          <w:rFonts w:eastAsia="Calibri"/>
          <w:color w:val="000000"/>
          <w:sz w:val="28"/>
          <w:szCs w:val="28"/>
          <w:lang w:eastAsia="en-US"/>
        </w:rPr>
        <w:t>1.</w:t>
      </w:r>
      <w:r w:rsidRPr="00F92727">
        <w:rPr>
          <w:color w:val="000000"/>
          <w:sz w:val="28"/>
          <w:szCs w:val="28"/>
          <w:lang w:eastAsia="en-US"/>
        </w:rPr>
        <w:t xml:space="preserve"> </w:t>
      </w:r>
      <w:bookmarkEnd w:id="1"/>
      <w:r w:rsidR="001B6ABF">
        <w:rPr>
          <w:rFonts w:eastAsia="Calibri"/>
          <w:color w:val="000000"/>
          <w:sz w:val="28"/>
          <w:szCs w:val="28"/>
          <w:lang w:eastAsia="en-US"/>
        </w:rPr>
        <w:t>Внести в П</w:t>
      </w:r>
      <w:r w:rsidR="001D424B">
        <w:rPr>
          <w:rFonts w:eastAsia="Calibri"/>
          <w:color w:val="000000"/>
          <w:sz w:val="28"/>
          <w:szCs w:val="28"/>
          <w:lang w:eastAsia="en-US"/>
        </w:rPr>
        <w:t>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реконструкции, утвержденное постановлением Раменского городского округа  от 05.03.2020 №2490, следующие изменения:</w:t>
      </w:r>
    </w:p>
    <w:p w:rsidR="001B6ABF" w:rsidRDefault="001D424B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</w:t>
      </w:r>
      <w:r w:rsidR="00F259A8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Пункт 2.2 раздела </w:t>
      </w:r>
      <w:r>
        <w:rPr>
          <w:rFonts w:eastAsia="Calibri"/>
          <w:color w:val="000000"/>
          <w:sz w:val="28"/>
          <w:szCs w:val="28"/>
          <w:lang w:val="en-US" w:eastAsia="en-US"/>
        </w:rPr>
        <w:t>II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 </w:t>
      </w:r>
    </w:p>
    <w:p w:rsidR="001D424B" w:rsidRDefault="001D424B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 w:rsidR="001B6ABF">
        <w:rPr>
          <w:rFonts w:eastAsia="Calibri"/>
          <w:color w:val="000000"/>
          <w:sz w:val="28"/>
          <w:szCs w:val="28"/>
          <w:lang w:eastAsia="en-US"/>
        </w:rPr>
        <w:t xml:space="preserve">2.2. </w:t>
      </w:r>
      <w:r>
        <w:rPr>
          <w:rFonts w:eastAsia="Calibri"/>
          <w:color w:val="000000"/>
          <w:sz w:val="28"/>
          <w:szCs w:val="28"/>
          <w:lang w:eastAsia="en-US"/>
        </w:rPr>
        <w:t>Комиссия рассматривает вопросы, указанные в п.2.1.2.настоящего Положения, на основании</w:t>
      </w:r>
      <w:r w:rsidR="00F259A8">
        <w:rPr>
          <w:rFonts w:eastAsia="Calibri"/>
          <w:color w:val="000000"/>
          <w:sz w:val="28"/>
          <w:szCs w:val="28"/>
          <w:lang w:eastAsia="en-US"/>
        </w:rPr>
        <w:t xml:space="preserve"> заявления или заключения о</w:t>
      </w:r>
      <w:r w:rsidR="001D322A">
        <w:rPr>
          <w:rFonts w:eastAsia="Calibri"/>
          <w:color w:val="000000"/>
          <w:sz w:val="28"/>
          <w:szCs w:val="28"/>
          <w:lang w:eastAsia="en-US"/>
        </w:rPr>
        <w:t>ргана государственного надзора (</w:t>
      </w:r>
      <w:r w:rsidR="00F259A8">
        <w:rPr>
          <w:rFonts w:eastAsia="Calibri"/>
          <w:color w:val="000000"/>
          <w:sz w:val="28"/>
          <w:szCs w:val="28"/>
          <w:lang w:eastAsia="en-US"/>
        </w:rPr>
        <w:t>контроля), или заключения экспертизы жилого помещения в течении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 – в течении 20 календарных дней с даты регистрации».</w:t>
      </w:r>
    </w:p>
    <w:p w:rsidR="001D322A" w:rsidRDefault="00F259A8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1.2. Пункт 4.4.раздела </w:t>
      </w:r>
      <w:r>
        <w:rPr>
          <w:rFonts w:eastAsia="Calibri"/>
          <w:color w:val="000000"/>
          <w:sz w:val="28"/>
          <w:szCs w:val="28"/>
          <w:lang w:val="en-US" w:eastAsia="en-US"/>
        </w:rPr>
        <w:t>IV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 «Комиссия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</w:t>
      </w:r>
      <w:r w:rsidR="001D322A">
        <w:rPr>
          <w:rFonts w:eastAsia="Calibri"/>
          <w:color w:val="000000"/>
          <w:sz w:val="28"/>
          <w:szCs w:val="28"/>
          <w:lang w:eastAsia="en-US"/>
        </w:rPr>
        <w:t>соответствующих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организаций, эксперты, включенные в состав комиссии».</w:t>
      </w:r>
    </w:p>
    <w:p w:rsidR="001B6ABF" w:rsidRDefault="001D322A" w:rsidP="001B6ABF">
      <w:pPr>
        <w:pStyle w:val="a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1B6ABF">
        <w:rPr>
          <w:sz w:val="28"/>
          <w:szCs w:val="28"/>
        </w:rPr>
        <w:t>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1B6ABF" w:rsidRDefault="001B6ABF" w:rsidP="001B6AB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859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59E5">
        <w:rPr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>
        <w:rPr>
          <w:sz w:val="28"/>
          <w:szCs w:val="28"/>
        </w:rPr>
        <w:t xml:space="preserve">обеспечить </w:t>
      </w:r>
      <w:r w:rsidRPr="001859E5">
        <w:rPr>
          <w:sz w:val="28"/>
          <w:szCs w:val="28"/>
        </w:rPr>
        <w:t>разме</w:t>
      </w:r>
      <w:r>
        <w:rPr>
          <w:sz w:val="28"/>
          <w:szCs w:val="28"/>
        </w:rPr>
        <w:t>щение</w:t>
      </w:r>
      <w:r w:rsidRPr="001859E5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1859E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1859E5">
        <w:rPr>
          <w:sz w:val="28"/>
          <w:szCs w:val="28"/>
        </w:rPr>
        <w:t xml:space="preserve"> на официальном информационно</w:t>
      </w:r>
      <w:r w:rsidRPr="001859E5">
        <w:rPr>
          <w:sz w:val="24"/>
          <w:szCs w:val="28"/>
        </w:rPr>
        <w:t>м</w:t>
      </w:r>
      <w:r w:rsidRPr="001859E5">
        <w:rPr>
          <w:sz w:val="28"/>
          <w:szCs w:val="28"/>
        </w:rPr>
        <w:t xml:space="preserve"> портале </w:t>
      </w:r>
      <w:r>
        <w:rPr>
          <w:sz w:val="28"/>
          <w:szCs w:val="28"/>
        </w:rPr>
        <w:t xml:space="preserve">Раменского  городского округа </w:t>
      </w:r>
      <w:r w:rsidR="007A0EE5">
        <w:rPr>
          <w:rStyle w:val="a6"/>
          <w:color w:val="auto"/>
          <w:sz w:val="28"/>
          <w:szCs w:val="28"/>
          <w:lang w:val="en-US"/>
        </w:rPr>
        <w:fldChar w:fldCharType="begin"/>
      </w:r>
      <w:r w:rsidR="007A0EE5" w:rsidRPr="007A0EE5">
        <w:rPr>
          <w:rStyle w:val="a6"/>
          <w:color w:val="auto"/>
          <w:sz w:val="28"/>
          <w:szCs w:val="28"/>
        </w:rPr>
        <w:instrText xml:space="preserve"> </w:instrText>
      </w:r>
      <w:r w:rsidR="007A0EE5">
        <w:rPr>
          <w:rStyle w:val="a6"/>
          <w:color w:val="auto"/>
          <w:sz w:val="28"/>
          <w:szCs w:val="28"/>
          <w:lang w:val="en-US"/>
        </w:rPr>
        <w:instrText>HYPERLINK</w:instrText>
      </w:r>
      <w:r w:rsidR="007A0EE5" w:rsidRPr="007A0EE5">
        <w:rPr>
          <w:rStyle w:val="a6"/>
          <w:color w:val="auto"/>
          <w:sz w:val="28"/>
          <w:szCs w:val="28"/>
        </w:rPr>
        <w:instrText xml:space="preserve"> "</w:instrText>
      </w:r>
      <w:r w:rsidR="007A0EE5">
        <w:rPr>
          <w:rStyle w:val="a6"/>
          <w:color w:val="auto"/>
          <w:sz w:val="28"/>
          <w:szCs w:val="28"/>
          <w:lang w:val="en-US"/>
        </w:rPr>
        <w:instrText>http</w:instrText>
      </w:r>
      <w:r w:rsidR="007A0EE5" w:rsidRPr="007A0EE5">
        <w:rPr>
          <w:rStyle w:val="a6"/>
          <w:color w:val="auto"/>
          <w:sz w:val="28"/>
          <w:szCs w:val="28"/>
        </w:rPr>
        <w:instrText>://</w:instrText>
      </w:r>
      <w:r w:rsidR="007A0EE5">
        <w:rPr>
          <w:rStyle w:val="a6"/>
          <w:color w:val="auto"/>
          <w:sz w:val="28"/>
          <w:szCs w:val="28"/>
          <w:lang w:val="en-US"/>
        </w:rPr>
        <w:instrText>www</w:instrText>
      </w:r>
      <w:r w:rsidR="007A0EE5" w:rsidRPr="007A0EE5">
        <w:rPr>
          <w:rStyle w:val="a6"/>
          <w:color w:val="auto"/>
          <w:sz w:val="28"/>
          <w:szCs w:val="28"/>
        </w:rPr>
        <w:instrText>.</w:instrText>
      </w:r>
      <w:r w:rsidR="007A0EE5">
        <w:rPr>
          <w:rStyle w:val="a6"/>
          <w:color w:val="auto"/>
          <w:sz w:val="28"/>
          <w:szCs w:val="28"/>
          <w:lang w:val="en-US"/>
        </w:rPr>
        <w:instrText>ramenskoye</w:instrText>
      </w:r>
      <w:r w:rsidR="007A0EE5" w:rsidRPr="007A0EE5">
        <w:rPr>
          <w:rStyle w:val="a6"/>
          <w:color w:val="auto"/>
          <w:sz w:val="28"/>
          <w:szCs w:val="28"/>
        </w:rPr>
        <w:instrText>.</w:instrText>
      </w:r>
      <w:r w:rsidR="007A0EE5">
        <w:rPr>
          <w:rStyle w:val="a6"/>
          <w:color w:val="auto"/>
          <w:sz w:val="28"/>
          <w:szCs w:val="28"/>
          <w:lang w:val="en-US"/>
        </w:rPr>
        <w:instrText>ru</w:instrText>
      </w:r>
      <w:r w:rsidR="007A0EE5" w:rsidRPr="007A0EE5">
        <w:rPr>
          <w:rStyle w:val="a6"/>
          <w:color w:val="auto"/>
          <w:sz w:val="28"/>
          <w:szCs w:val="28"/>
        </w:rPr>
        <w:instrText xml:space="preserve">/" </w:instrText>
      </w:r>
      <w:r w:rsidR="007A0EE5">
        <w:rPr>
          <w:rStyle w:val="a6"/>
          <w:color w:val="auto"/>
          <w:sz w:val="28"/>
          <w:szCs w:val="28"/>
          <w:lang w:val="en-US"/>
        </w:rPr>
        <w:fldChar w:fldCharType="separate"/>
      </w:r>
      <w:r w:rsidRPr="001B6ABF">
        <w:rPr>
          <w:rStyle w:val="a6"/>
          <w:color w:val="auto"/>
          <w:sz w:val="28"/>
          <w:szCs w:val="28"/>
          <w:lang w:val="en-US"/>
        </w:rPr>
        <w:t>www</w:t>
      </w:r>
      <w:r w:rsidRPr="001B6ABF">
        <w:rPr>
          <w:rStyle w:val="a6"/>
          <w:color w:val="auto"/>
          <w:sz w:val="28"/>
          <w:szCs w:val="28"/>
        </w:rPr>
        <w:t>.</w:t>
      </w:r>
      <w:proofErr w:type="spellStart"/>
      <w:r w:rsidRPr="001B6ABF">
        <w:rPr>
          <w:rStyle w:val="a6"/>
          <w:color w:val="auto"/>
          <w:sz w:val="28"/>
          <w:szCs w:val="28"/>
          <w:lang w:val="en-US"/>
        </w:rPr>
        <w:t>ramenskoye</w:t>
      </w:r>
      <w:proofErr w:type="spellEnd"/>
      <w:r w:rsidRPr="001B6ABF">
        <w:rPr>
          <w:rStyle w:val="a6"/>
          <w:color w:val="auto"/>
          <w:sz w:val="28"/>
          <w:szCs w:val="28"/>
        </w:rPr>
        <w:t>.</w:t>
      </w:r>
      <w:proofErr w:type="spellStart"/>
      <w:r w:rsidRPr="001B6ABF">
        <w:rPr>
          <w:rStyle w:val="a6"/>
          <w:color w:val="auto"/>
          <w:sz w:val="28"/>
          <w:szCs w:val="28"/>
          <w:lang w:val="en-US"/>
        </w:rPr>
        <w:t>ru</w:t>
      </w:r>
      <w:proofErr w:type="spellEnd"/>
      <w:r w:rsidR="007A0EE5">
        <w:rPr>
          <w:rStyle w:val="a6"/>
          <w:color w:val="auto"/>
          <w:sz w:val="28"/>
          <w:szCs w:val="28"/>
          <w:lang w:val="en-US"/>
        </w:rPr>
        <w:fldChar w:fldCharType="end"/>
      </w:r>
      <w:r w:rsidRPr="001B6ABF">
        <w:rPr>
          <w:sz w:val="28"/>
          <w:szCs w:val="28"/>
        </w:rPr>
        <w:t>.</w:t>
      </w:r>
    </w:p>
    <w:p w:rsidR="00EA7D04" w:rsidRPr="001D322A" w:rsidRDefault="00EA7D04" w:rsidP="001D424B">
      <w:pPr>
        <w:autoSpaceDE w:val="0"/>
        <w:autoSpaceDN w:val="0"/>
        <w:adjustRightInd w:val="0"/>
        <w:spacing w:before="120" w:after="1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A7D04" w:rsidRDefault="00EA7D04" w:rsidP="00EA7D04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EA7D04" w:rsidRDefault="00EA7D04" w:rsidP="00304F66">
      <w:pPr>
        <w:jc w:val="both"/>
        <w:rPr>
          <w:sz w:val="28"/>
          <w:szCs w:val="28"/>
        </w:rPr>
      </w:pPr>
    </w:p>
    <w:p w:rsidR="00EA7D04" w:rsidRDefault="00EA7D04" w:rsidP="00304F66">
      <w:pPr>
        <w:jc w:val="both"/>
        <w:rPr>
          <w:sz w:val="28"/>
          <w:szCs w:val="28"/>
        </w:rPr>
      </w:pPr>
    </w:p>
    <w:p w:rsidR="00D245A8" w:rsidRPr="00F92727" w:rsidRDefault="00304F66" w:rsidP="00304F66">
      <w:pPr>
        <w:jc w:val="both"/>
        <w:rPr>
          <w:sz w:val="28"/>
          <w:szCs w:val="28"/>
        </w:rPr>
      </w:pPr>
      <w:r w:rsidRPr="00F92727">
        <w:rPr>
          <w:sz w:val="28"/>
          <w:szCs w:val="28"/>
        </w:rPr>
        <w:t xml:space="preserve">Глава </w:t>
      </w:r>
      <w:r w:rsidR="00B1527E" w:rsidRPr="00F92727">
        <w:rPr>
          <w:sz w:val="28"/>
          <w:szCs w:val="28"/>
        </w:rPr>
        <w:t xml:space="preserve"> </w:t>
      </w:r>
      <w:r w:rsidRPr="00F92727">
        <w:rPr>
          <w:sz w:val="28"/>
          <w:szCs w:val="28"/>
        </w:rPr>
        <w:t xml:space="preserve">Раменского городского округа                                                   </w:t>
      </w:r>
      <w:r w:rsidR="00F92727">
        <w:rPr>
          <w:sz w:val="28"/>
          <w:szCs w:val="28"/>
        </w:rPr>
        <w:t xml:space="preserve">    </w:t>
      </w:r>
      <w:r w:rsidR="00EA7D04">
        <w:rPr>
          <w:sz w:val="28"/>
          <w:szCs w:val="28"/>
        </w:rPr>
        <w:t xml:space="preserve"> </w:t>
      </w:r>
      <w:r w:rsidR="00B1527E" w:rsidRPr="00F92727">
        <w:rPr>
          <w:sz w:val="28"/>
          <w:szCs w:val="28"/>
        </w:rPr>
        <w:t xml:space="preserve">   </w:t>
      </w:r>
      <w:r w:rsidRPr="00F92727">
        <w:rPr>
          <w:sz w:val="28"/>
          <w:szCs w:val="28"/>
        </w:rPr>
        <w:t xml:space="preserve">В.В. </w:t>
      </w:r>
      <w:proofErr w:type="spellStart"/>
      <w:r w:rsidRPr="00F92727">
        <w:rPr>
          <w:sz w:val="28"/>
          <w:szCs w:val="28"/>
        </w:rPr>
        <w:t>Неволин</w:t>
      </w:r>
      <w:proofErr w:type="spellEnd"/>
    </w:p>
    <w:p w:rsidR="00DD52AE" w:rsidRPr="00F92727" w:rsidRDefault="00DD52AE" w:rsidP="00304F66">
      <w:pPr>
        <w:jc w:val="both"/>
        <w:rPr>
          <w:sz w:val="28"/>
          <w:szCs w:val="28"/>
        </w:rPr>
      </w:pPr>
    </w:p>
    <w:p w:rsidR="00EA7D04" w:rsidRDefault="00EA7D04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Default="001D322A" w:rsidP="00304F66">
      <w:pPr>
        <w:jc w:val="both"/>
        <w:rPr>
          <w:sz w:val="28"/>
          <w:szCs w:val="28"/>
        </w:rPr>
      </w:pPr>
    </w:p>
    <w:p w:rsidR="001D322A" w:rsidRPr="00F92727" w:rsidRDefault="001D322A" w:rsidP="00304F66">
      <w:pPr>
        <w:jc w:val="both"/>
        <w:rPr>
          <w:sz w:val="28"/>
          <w:szCs w:val="28"/>
        </w:rPr>
      </w:pPr>
    </w:p>
    <w:p w:rsidR="00EA7D04" w:rsidRDefault="00304F66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 xml:space="preserve">Суязова И.В. </w:t>
      </w:r>
    </w:p>
    <w:p w:rsidR="00726399" w:rsidRPr="00B1527E" w:rsidRDefault="00304F66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>467-76-37</w:t>
      </w:r>
    </w:p>
    <w:p w:rsidR="00726399" w:rsidRDefault="00726399" w:rsidP="00304F66">
      <w:pPr>
        <w:jc w:val="both"/>
      </w:pPr>
    </w:p>
    <w:p w:rsidR="00FB3EB7" w:rsidRDefault="00FB3EB7" w:rsidP="00304F66">
      <w:pPr>
        <w:jc w:val="both"/>
      </w:pPr>
    </w:p>
    <w:p w:rsidR="00F92727" w:rsidRDefault="00F92727" w:rsidP="00304F66">
      <w:pPr>
        <w:jc w:val="center"/>
        <w:rPr>
          <w:sz w:val="28"/>
          <w:szCs w:val="28"/>
        </w:rPr>
      </w:pPr>
    </w:p>
    <w:p w:rsidR="00F92727" w:rsidRDefault="00F92727" w:rsidP="00EA7D04">
      <w:pPr>
        <w:rPr>
          <w:sz w:val="28"/>
          <w:szCs w:val="28"/>
        </w:rPr>
      </w:pPr>
    </w:p>
    <w:p w:rsidR="00304F66" w:rsidRPr="00E106AD" w:rsidRDefault="00304F66" w:rsidP="00304F66">
      <w:pPr>
        <w:jc w:val="center"/>
        <w:rPr>
          <w:sz w:val="28"/>
          <w:szCs w:val="28"/>
        </w:rPr>
      </w:pPr>
      <w:r w:rsidRPr="00E106AD">
        <w:rPr>
          <w:sz w:val="28"/>
          <w:szCs w:val="28"/>
        </w:rPr>
        <w:t>Разослать:</w:t>
      </w:r>
    </w:p>
    <w:p w:rsidR="00304F66" w:rsidRPr="00E106AD" w:rsidRDefault="00304F66" w:rsidP="00304F66">
      <w:pPr>
        <w:jc w:val="both"/>
        <w:rPr>
          <w:sz w:val="28"/>
          <w:szCs w:val="28"/>
        </w:rPr>
      </w:pPr>
    </w:p>
    <w:p w:rsidR="00304F66" w:rsidRPr="00E106AD" w:rsidRDefault="00304F66" w:rsidP="00304F66">
      <w:pPr>
        <w:jc w:val="both"/>
        <w:rPr>
          <w:sz w:val="28"/>
          <w:szCs w:val="28"/>
        </w:rPr>
      </w:pPr>
    </w:p>
    <w:p w:rsidR="00304F66" w:rsidRPr="00E106AD" w:rsidRDefault="00304F66" w:rsidP="00304F66">
      <w:pPr>
        <w:jc w:val="both"/>
        <w:rPr>
          <w:sz w:val="28"/>
          <w:szCs w:val="28"/>
        </w:rPr>
      </w:pPr>
      <w:r w:rsidRPr="00E106AD">
        <w:rPr>
          <w:sz w:val="28"/>
          <w:szCs w:val="28"/>
        </w:rPr>
        <w:t>Управление делами -</w:t>
      </w:r>
      <w:r w:rsidRPr="00E106AD">
        <w:rPr>
          <w:sz w:val="28"/>
          <w:szCs w:val="28"/>
        </w:rPr>
        <w:tab/>
      </w:r>
      <w:r w:rsidRPr="00E106AD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 w:rsidRPr="00E10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E106AD">
        <w:rPr>
          <w:sz w:val="28"/>
          <w:szCs w:val="28"/>
        </w:rPr>
        <w:t>1 экз.</w:t>
      </w:r>
    </w:p>
    <w:p w:rsidR="00304F66" w:rsidRPr="00E106AD" w:rsidRDefault="00304F66" w:rsidP="00304F66">
      <w:pPr>
        <w:jc w:val="both"/>
        <w:rPr>
          <w:sz w:val="28"/>
          <w:szCs w:val="28"/>
        </w:rPr>
      </w:pPr>
    </w:p>
    <w:p w:rsidR="00304F66" w:rsidRPr="00E106AD" w:rsidRDefault="00304F66" w:rsidP="00304F66">
      <w:pPr>
        <w:jc w:val="both"/>
        <w:rPr>
          <w:sz w:val="28"/>
          <w:szCs w:val="28"/>
        </w:rPr>
      </w:pPr>
      <w:r w:rsidRPr="00E106AD">
        <w:rPr>
          <w:sz w:val="28"/>
          <w:szCs w:val="28"/>
        </w:rPr>
        <w:t>Управление градостроительной деятельнос</w:t>
      </w:r>
      <w:r>
        <w:rPr>
          <w:sz w:val="28"/>
          <w:szCs w:val="28"/>
        </w:rPr>
        <w:t xml:space="preserve">ти и рекламы -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106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E106AD">
        <w:rPr>
          <w:sz w:val="28"/>
          <w:szCs w:val="28"/>
        </w:rPr>
        <w:t>1 экз.</w:t>
      </w:r>
    </w:p>
    <w:p w:rsidR="00304F66" w:rsidRPr="00E106AD" w:rsidRDefault="00304F66" w:rsidP="00304F66">
      <w:pPr>
        <w:jc w:val="both"/>
        <w:rPr>
          <w:sz w:val="28"/>
          <w:szCs w:val="28"/>
        </w:rPr>
      </w:pPr>
    </w:p>
    <w:p w:rsidR="00304F66" w:rsidRPr="00A200B7" w:rsidRDefault="00304F66" w:rsidP="00304F66">
      <w:pPr>
        <w:jc w:val="both"/>
        <w:rPr>
          <w:sz w:val="28"/>
          <w:szCs w:val="28"/>
        </w:rPr>
      </w:pPr>
      <w:r w:rsidRPr="00A200B7">
        <w:rPr>
          <w:sz w:val="28"/>
          <w:szCs w:val="28"/>
        </w:rPr>
        <w:t xml:space="preserve">Управление муниципальным имуществом -                        </w:t>
      </w:r>
      <w:r>
        <w:rPr>
          <w:sz w:val="28"/>
          <w:szCs w:val="28"/>
        </w:rPr>
        <w:t xml:space="preserve">                                 </w:t>
      </w:r>
      <w:r w:rsidRPr="00A200B7">
        <w:rPr>
          <w:sz w:val="28"/>
          <w:szCs w:val="28"/>
        </w:rPr>
        <w:t>1 экз.</w:t>
      </w:r>
    </w:p>
    <w:p w:rsidR="00304F66" w:rsidRPr="00E106AD" w:rsidRDefault="00304F66" w:rsidP="00304F66">
      <w:pPr>
        <w:jc w:val="both"/>
        <w:rPr>
          <w:sz w:val="28"/>
          <w:szCs w:val="28"/>
        </w:rPr>
      </w:pPr>
    </w:p>
    <w:p w:rsidR="00304F66" w:rsidRPr="00E106AD" w:rsidRDefault="00304F66" w:rsidP="00304F66">
      <w:pPr>
        <w:jc w:val="both"/>
        <w:rPr>
          <w:sz w:val="28"/>
          <w:szCs w:val="28"/>
        </w:rPr>
      </w:pPr>
    </w:p>
    <w:p w:rsidR="00304F66" w:rsidRPr="00E106AD" w:rsidRDefault="00304F66" w:rsidP="00304F66">
      <w:pPr>
        <w:jc w:val="both"/>
        <w:rPr>
          <w:sz w:val="28"/>
          <w:szCs w:val="28"/>
        </w:rPr>
      </w:pPr>
    </w:p>
    <w:p w:rsidR="00304F66" w:rsidRDefault="00304F66" w:rsidP="00304F66">
      <w:pPr>
        <w:jc w:val="both"/>
        <w:rPr>
          <w:sz w:val="28"/>
          <w:szCs w:val="28"/>
        </w:rPr>
      </w:pPr>
    </w:p>
    <w:p w:rsidR="00304F66" w:rsidRDefault="00304F66" w:rsidP="00304F66">
      <w:pPr>
        <w:jc w:val="both"/>
        <w:rPr>
          <w:sz w:val="28"/>
          <w:szCs w:val="28"/>
        </w:rPr>
      </w:pPr>
    </w:p>
    <w:p w:rsidR="00304F66" w:rsidRDefault="00304F66" w:rsidP="00304F66">
      <w:pPr>
        <w:jc w:val="both"/>
        <w:rPr>
          <w:sz w:val="28"/>
          <w:szCs w:val="28"/>
        </w:rPr>
      </w:pPr>
    </w:p>
    <w:p w:rsidR="00304F66" w:rsidRDefault="00304F66" w:rsidP="00304F66">
      <w:pPr>
        <w:jc w:val="both"/>
        <w:rPr>
          <w:sz w:val="28"/>
          <w:szCs w:val="28"/>
        </w:rPr>
      </w:pPr>
    </w:p>
    <w:p w:rsidR="00304F66" w:rsidRDefault="00304F66" w:rsidP="00304F66">
      <w:pPr>
        <w:jc w:val="both"/>
        <w:rPr>
          <w:sz w:val="28"/>
          <w:szCs w:val="28"/>
        </w:rPr>
      </w:pPr>
    </w:p>
    <w:p w:rsidR="0087791C" w:rsidRDefault="0087791C" w:rsidP="00304F66">
      <w:pPr>
        <w:jc w:val="both"/>
        <w:rPr>
          <w:sz w:val="28"/>
          <w:szCs w:val="28"/>
        </w:rPr>
      </w:pPr>
    </w:p>
    <w:p w:rsidR="0087791C" w:rsidRDefault="0087791C" w:rsidP="00304F66">
      <w:pPr>
        <w:jc w:val="both"/>
        <w:rPr>
          <w:sz w:val="28"/>
          <w:szCs w:val="28"/>
        </w:rPr>
      </w:pPr>
    </w:p>
    <w:p w:rsidR="0087791C" w:rsidRDefault="0087791C" w:rsidP="00304F66">
      <w:pPr>
        <w:jc w:val="both"/>
        <w:rPr>
          <w:sz w:val="28"/>
          <w:szCs w:val="28"/>
        </w:rPr>
      </w:pPr>
    </w:p>
    <w:p w:rsidR="0087791C" w:rsidRDefault="0087791C" w:rsidP="00304F66">
      <w:pPr>
        <w:jc w:val="both"/>
        <w:rPr>
          <w:sz w:val="28"/>
          <w:szCs w:val="28"/>
        </w:rPr>
      </w:pPr>
    </w:p>
    <w:p w:rsidR="0087791C" w:rsidRDefault="0087791C" w:rsidP="00304F66">
      <w:pPr>
        <w:jc w:val="both"/>
        <w:rPr>
          <w:sz w:val="28"/>
          <w:szCs w:val="28"/>
        </w:rPr>
      </w:pPr>
    </w:p>
    <w:p w:rsidR="0087791C" w:rsidRPr="00E106AD" w:rsidRDefault="0087791C" w:rsidP="00304F66">
      <w:pPr>
        <w:jc w:val="both"/>
        <w:rPr>
          <w:sz w:val="28"/>
          <w:szCs w:val="28"/>
        </w:rPr>
      </w:pPr>
    </w:p>
    <w:p w:rsidR="00304F66" w:rsidRPr="00E106AD" w:rsidRDefault="00304F66" w:rsidP="00304F6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304F66" w:rsidRPr="00E106AD" w:rsidRDefault="00304F66" w:rsidP="00304F6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E106AD">
        <w:rPr>
          <w:sz w:val="28"/>
          <w:szCs w:val="28"/>
        </w:rPr>
        <w:tab/>
      </w:r>
      <w:r w:rsidRPr="00E106AD">
        <w:rPr>
          <w:sz w:val="28"/>
          <w:szCs w:val="28"/>
        </w:rPr>
        <w:tab/>
      </w:r>
      <w:r w:rsidRPr="00E106AD">
        <w:rPr>
          <w:sz w:val="28"/>
          <w:szCs w:val="28"/>
        </w:rPr>
        <w:tab/>
      </w:r>
      <w:r w:rsidRPr="00E106AD">
        <w:rPr>
          <w:sz w:val="28"/>
          <w:szCs w:val="28"/>
        </w:rPr>
        <w:tab/>
      </w:r>
      <w:r w:rsidRPr="00E106AD">
        <w:rPr>
          <w:sz w:val="28"/>
          <w:szCs w:val="28"/>
        </w:rPr>
        <w:tab/>
      </w:r>
      <w:r w:rsidRPr="00E106AD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</w:t>
      </w:r>
      <w:r w:rsidR="00F9272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E106AD">
        <w:rPr>
          <w:sz w:val="28"/>
          <w:szCs w:val="28"/>
        </w:rPr>
        <w:t>О.Б.</w:t>
      </w:r>
      <w:r>
        <w:rPr>
          <w:sz w:val="28"/>
          <w:szCs w:val="28"/>
        </w:rPr>
        <w:t xml:space="preserve"> </w:t>
      </w:r>
      <w:proofErr w:type="spellStart"/>
      <w:r w:rsidRPr="00E106AD">
        <w:rPr>
          <w:sz w:val="28"/>
          <w:szCs w:val="28"/>
        </w:rPr>
        <w:t>Плынов</w:t>
      </w:r>
      <w:proofErr w:type="spellEnd"/>
    </w:p>
    <w:p w:rsidR="00304F66" w:rsidRDefault="00304F66" w:rsidP="00304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4F66" w:rsidRDefault="00304F66" w:rsidP="00304F66">
      <w:pPr>
        <w:jc w:val="both"/>
        <w:rPr>
          <w:sz w:val="28"/>
          <w:szCs w:val="28"/>
        </w:rPr>
      </w:pPr>
    </w:p>
    <w:p w:rsidR="00304F66" w:rsidRPr="00E106AD" w:rsidRDefault="00304F66" w:rsidP="00304F66">
      <w:pPr>
        <w:jc w:val="both"/>
        <w:rPr>
          <w:sz w:val="28"/>
          <w:szCs w:val="28"/>
        </w:rPr>
      </w:pPr>
      <w:r w:rsidRPr="00E106AD">
        <w:rPr>
          <w:sz w:val="28"/>
          <w:szCs w:val="28"/>
        </w:rPr>
        <w:t>Начальник управления</w:t>
      </w:r>
    </w:p>
    <w:p w:rsidR="00EB1F29" w:rsidRDefault="00304F66" w:rsidP="00304F66">
      <w:pPr>
        <w:jc w:val="both"/>
        <w:rPr>
          <w:sz w:val="28"/>
          <w:szCs w:val="28"/>
        </w:rPr>
      </w:pPr>
      <w:r w:rsidRPr="00E106AD">
        <w:rPr>
          <w:sz w:val="28"/>
          <w:szCs w:val="28"/>
        </w:rPr>
        <w:t>правового 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       </w:t>
      </w:r>
      <w:r w:rsidR="00F92727">
        <w:rPr>
          <w:sz w:val="28"/>
          <w:szCs w:val="28"/>
        </w:rPr>
        <w:t xml:space="preserve">                              </w:t>
      </w:r>
      <w:r w:rsidRPr="00E106AD">
        <w:rPr>
          <w:sz w:val="28"/>
          <w:szCs w:val="28"/>
        </w:rPr>
        <w:t>Н.И.Михайлова</w:t>
      </w:r>
    </w:p>
    <w:p w:rsidR="00EB1F29" w:rsidRDefault="00EB1F29" w:rsidP="00304F66">
      <w:pPr>
        <w:jc w:val="both"/>
        <w:rPr>
          <w:sz w:val="28"/>
          <w:szCs w:val="28"/>
        </w:rPr>
      </w:pPr>
    </w:p>
    <w:p w:rsidR="00EB1F29" w:rsidRDefault="00EB1F29" w:rsidP="00304F66">
      <w:pPr>
        <w:jc w:val="both"/>
        <w:rPr>
          <w:sz w:val="28"/>
          <w:szCs w:val="28"/>
        </w:rPr>
      </w:pPr>
    </w:p>
    <w:p w:rsidR="00304F66" w:rsidRPr="00E106AD" w:rsidRDefault="00EB1F29" w:rsidP="00304F66">
      <w:pPr>
        <w:jc w:val="both"/>
        <w:rPr>
          <w:sz w:val="28"/>
          <w:szCs w:val="28"/>
        </w:rPr>
      </w:pPr>
      <w:r w:rsidRPr="00EB1F29">
        <w:rPr>
          <w:sz w:val="28"/>
          <w:szCs w:val="28"/>
        </w:rPr>
        <w:t xml:space="preserve">Начальник управления делами                                                              </w:t>
      </w:r>
      <w:r w:rsidR="00F92727">
        <w:rPr>
          <w:sz w:val="28"/>
          <w:szCs w:val="28"/>
        </w:rPr>
        <w:t xml:space="preserve">          </w:t>
      </w:r>
      <w:r w:rsidRPr="00EB1F29">
        <w:rPr>
          <w:sz w:val="28"/>
          <w:szCs w:val="28"/>
        </w:rPr>
        <w:t xml:space="preserve">Е.Г. </w:t>
      </w:r>
      <w:proofErr w:type="spellStart"/>
      <w:r w:rsidRPr="00EB1F29">
        <w:rPr>
          <w:sz w:val="28"/>
          <w:szCs w:val="28"/>
        </w:rPr>
        <w:t>Ригина</w:t>
      </w:r>
      <w:proofErr w:type="spellEnd"/>
    </w:p>
    <w:p w:rsidR="00EB1F29" w:rsidRDefault="00EB1F29" w:rsidP="00304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4F66" w:rsidRPr="00E106AD" w:rsidRDefault="00304F66" w:rsidP="00304F66">
      <w:pPr>
        <w:jc w:val="both"/>
        <w:rPr>
          <w:sz w:val="28"/>
          <w:szCs w:val="28"/>
        </w:rPr>
      </w:pPr>
      <w:r w:rsidRPr="00E106AD">
        <w:rPr>
          <w:sz w:val="28"/>
          <w:szCs w:val="28"/>
        </w:rPr>
        <w:tab/>
      </w:r>
      <w:r w:rsidRPr="00E106AD">
        <w:rPr>
          <w:sz w:val="28"/>
          <w:szCs w:val="28"/>
        </w:rPr>
        <w:tab/>
      </w:r>
    </w:p>
    <w:p w:rsidR="00304F66" w:rsidRDefault="00304F66" w:rsidP="00304F66">
      <w:pPr>
        <w:jc w:val="both"/>
        <w:rPr>
          <w:sz w:val="28"/>
          <w:szCs w:val="28"/>
        </w:rPr>
      </w:pPr>
      <w:r w:rsidRPr="00E106AD">
        <w:rPr>
          <w:sz w:val="28"/>
          <w:szCs w:val="28"/>
        </w:rPr>
        <w:t xml:space="preserve">Начальник управления градостроительной </w:t>
      </w:r>
    </w:p>
    <w:p w:rsidR="00304F66" w:rsidRPr="00E82541" w:rsidRDefault="00304F66" w:rsidP="00304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 и </w:t>
      </w:r>
      <w:r w:rsidRPr="00E106AD">
        <w:rPr>
          <w:sz w:val="28"/>
          <w:szCs w:val="28"/>
        </w:rPr>
        <w:t xml:space="preserve">рекламы    </w:t>
      </w:r>
      <w:r>
        <w:rPr>
          <w:sz w:val="28"/>
          <w:szCs w:val="28"/>
        </w:rPr>
        <w:t xml:space="preserve">                                              </w:t>
      </w:r>
      <w:r w:rsidR="00F9272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Ю.И. Лотарё</w:t>
      </w:r>
      <w:r w:rsidRPr="00E106AD">
        <w:rPr>
          <w:sz w:val="28"/>
          <w:szCs w:val="28"/>
        </w:rPr>
        <w:t>в</w:t>
      </w:r>
    </w:p>
    <w:p w:rsidR="00304F66" w:rsidRPr="00B142C0" w:rsidRDefault="00304F66" w:rsidP="00304F66">
      <w:pPr>
        <w:jc w:val="both"/>
      </w:pPr>
    </w:p>
    <w:p w:rsidR="00304F66" w:rsidRDefault="00304F66"/>
    <w:p w:rsidR="0087791C" w:rsidRDefault="0087791C"/>
    <w:p w:rsidR="0087791C" w:rsidRDefault="0087791C"/>
    <w:p w:rsidR="0087791C" w:rsidRDefault="0087791C"/>
    <w:p w:rsidR="0087791C" w:rsidRDefault="0087791C"/>
    <w:p w:rsidR="0087791C" w:rsidRDefault="0087791C"/>
    <w:p w:rsidR="0087791C" w:rsidRDefault="0087791C"/>
    <w:p w:rsidR="0087791C" w:rsidRDefault="0087791C"/>
    <w:p w:rsidR="0087791C" w:rsidRDefault="0087791C"/>
    <w:p w:rsidR="0087791C" w:rsidRDefault="0087791C"/>
    <w:p w:rsidR="0087791C" w:rsidRDefault="0087791C"/>
    <w:p w:rsidR="0087791C" w:rsidRDefault="0087791C"/>
    <w:p w:rsidR="0087791C" w:rsidRDefault="0087791C"/>
    <w:p w:rsidR="00D42C50" w:rsidRPr="00F92727" w:rsidRDefault="00D42C50" w:rsidP="00D42C50">
      <w:pPr>
        <w:rPr>
          <w:rFonts w:eastAsia="Calibri"/>
          <w:color w:val="000000"/>
          <w:sz w:val="28"/>
          <w:szCs w:val="28"/>
          <w:lang w:eastAsia="en-US"/>
        </w:rPr>
      </w:pPr>
    </w:p>
    <w:sectPr w:rsidR="00D42C50" w:rsidRPr="00F92727" w:rsidSect="00F92727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A66"/>
    <w:multiLevelType w:val="multilevel"/>
    <w:tmpl w:val="A05EAF7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  <w:sz w:val="27"/>
      </w:rPr>
    </w:lvl>
  </w:abstractNum>
  <w:abstractNum w:abstractNumId="1" w15:restartNumberingAfterBreak="0">
    <w:nsid w:val="22D219C4"/>
    <w:multiLevelType w:val="multilevel"/>
    <w:tmpl w:val="798A21C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15527A"/>
    <w:multiLevelType w:val="multilevel"/>
    <w:tmpl w:val="ACD601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1C006F"/>
    <w:multiLevelType w:val="hybridMultilevel"/>
    <w:tmpl w:val="CF00CE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13F5F"/>
    <w:multiLevelType w:val="hybridMultilevel"/>
    <w:tmpl w:val="DE4CC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C0E7E26"/>
    <w:multiLevelType w:val="multilevel"/>
    <w:tmpl w:val="BB22A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933346"/>
    <w:multiLevelType w:val="multilevel"/>
    <w:tmpl w:val="6CD6DF9A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  <w:sz w:val="27"/>
      </w:rPr>
    </w:lvl>
  </w:abstractNum>
  <w:abstractNum w:abstractNumId="7" w15:restartNumberingAfterBreak="0">
    <w:nsid w:val="6D44255E"/>
    <w:multiLevelType w:val="hybridMultilevel"/>
    <w:tmpl w:val="5C967162"/>
    <w:lvl w:ilvl="0" w:tplc="CF3AA4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221D8"/>
    <w:multiLevelType w:val="hybridMultilevel"/>
    <w:tmpl w:val="B914C9E0"/>
    <w:lvl w:ilvl="0" w:tplc="037060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B0C"/>
    <w:rsid w:val="00171D4D"/>
    <w:rsid w:val="001B6ABF"/>
    <w:rsid w:val="001D322A"/>
    <w:rsid w:val="001D3C76"/>
    <w:rsid w:val="001D424B"/>
    <w:rsid w:val="0021562C"/>
    <w:rsid w:val="00304F66"/>
    <w:rsid w:val="00307BCB"/>
    <w:rsid w:val="003903C5"/>
    <w:rsid w:val="003C6CEE"/>
    <w:rsid w:val="003D6CD6"/>
    <w:rsid w:val="00430C17"/>
    <w:rsid w:val="004837BB"/>
    <w:rsid w:val="00484734"/>
    <w:rsid w:val="00493BC2"/>
    <w:rsid w:val="004954C2"/>
    <w:rsid w:val="004B1B5F"/>
    <w:rsid w:val="004C435D"/>
    <w:rsid w:val="00550B0C"/>
    <w:rsid w:val="00615D4F"/>
    <w:rsid w:val="006F544B"/>
    <w:rsid w:val="006F5C89"/>
    <w:rsid w:val="007017CB"/>
    <w:rsid w:val="00726399"/>
    <w:rsid w:val="00761B1F"/>
    <w:rsid w:val="00764872"/>
    <w:rsid w:val="007A0EE5"/>
    <w:rsid w:val="007C1EF0"/>
    <w:rsid w:val="007D7387"/>
    <w:rsid w:val="00814F2C"/>
    <w:rsid w:val="00836087"/>
    <w:rsid w:val="0084410E"/>
    <w:rsid w:val="0087791C"/>
    <w:rsid w:val="009320F6"/>
    <w:rsid w:val="00952410"/>
    <w:rsid w:val="00A061EB"/>
    <w:rsid w:val="00A62063"/>
    <w:rsid w:val="00A83BD9"/>
    <w:rsid w:val="00B05287"/>
    <w:rsid w:val="00B1527E"/>
    <w:rsid w:val="00B42C44"/>
    <w:rsid w:val="00B6016C"/>
    <w:rsid w:val="00BA4CBB"/>
    <w:rsid w:val="00BC2655"/>
    <w:rsid w:val="00BD1A52"/>
    <w:rsid w:val="00BD3ADA"/>
    <w:rsid w:val="00BE72C3"/>
    <w:rsid w:val="00CA0769"/>
    <w:rsid w:val="00CC214C"/>
    <w:rsid w:val="00CF0B4C"/>
    <w:rsid w:val="00D01A41"/>
    <w:rsid w:val="00D245A8"/>
    <w:rsid w:val="00D42C50"/>
    <w:rsid w:val="00D435D4"/>
    <w:rsid w:val="00DD52AE"/>
    <w:rsid w:val="00E30DE8"/>
    <w:rsid w:val="00EA7D04"/>
    <w:rsid w:val="00EB1F29"/>
    <w:rsid w:val="00EE248A"/>
    <w:rsid w:val="00EE58D4"/>
    <w:rsid w:val="00F259A8"/>
    <w:rsid w:val="00F26A80"/>
    <w:rsid w:val="00F61BCC"/>
    <w:rsid w:val="00F92727"/>
    <w:rsid w:val="00F9339F"/>
    <w:rsid w:val="00F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2AA7F-83D2-45EE-A1C5-31BB3D6A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Mangal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B4C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04F66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04F66"/>
    <w:rPr>
      <w:rFonts w:eastAsia="Times New Roman" w:cs="Times New Roman"/>
      <w:b/>
      <w:kern w:val="0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C2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15D4F"/>
    <w:pPr>
      <w:ind w:left="720"/>
      <w:contextualSpacing/>
    </w:pPr>
  </w:style>
  <w:style w:type="character" w:styleId="a6">
    <w:name w:val="Hyperlink"/>
    <w:rsid w:val="001B6ABF"/>
    <w:rPr>
      <w:color w:val="0000FF"/>
      <w:u w:val="single"/>
    </w:rPr>
  </w:style>
  <w:style w:type="paragraph" w:styleId="a7">
    <w:name w:val="Normal (Web)"/>
    <w:basedOn w:val="a"/>
    <w:rsid w:val="001B6ABF"/>
    <w:pPr>
      <w:widowControl w:val="0"/>
      <w:suppressAutoHyphens/>
      <w:textAlignment w:val="baseline"/>
    </w:pPr>
    <w:rPr>
      <w:rFonts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P04U06</cp:lastModifiedBy>
  <cp:revision>10</cp:revision>
  <cp:lastPrinted>2021-11-23T08:08:00Z</cp:lastPrinted>
  <dcterms:created xsi:type="dcterms:W3CDTF">2021-10-19T14:35:00Z</dcterms:created>
  <dcterms:modified xsi:type="dcterms:W3CDTF">2021-12-01T06:32:00Z</dcterms:modified>
</cp:coreProperties>
</file>