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FF" w:rsidRPr="001E7902" w:rsidRDefault="00E95EFF" w:rsidP="00E95EFF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Выписка из </w:t>
      </w:r>
      <w:r w:rsidRPr="00C66123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>кта</w:t>
      </w:r>
      <w:r w:rsidRPr="00C66123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1</w:t>
      </w:r>
      <w:r w:rsidRPr="001E7902">
        <w:rPr>
          <w:b/>
          <w:sz w:val="24"/>
          <w:szCs w:val="24"/>
        </w:rPr>
        <w:t>7</w:t>
      </w:r>
      <w:r w:rsidR="00B846ED">
        <w:rPr>
          <w:b/>
          <w:sz w:val="24"/>
          <w:szCs w:val="24"/>
        </w:rPr>
        <w:t xml:space="preserve"> 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jc w:val="center"/>
        <w:rPr>
          <w:b/>
          <w:bCs/>
          <w:sz w:val="24"/>
          <w:szCs w:val="24"/>
        </w:rPr>
      </w:pPr>
      <w:r w:rsidRPr="00967492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967492">
        <w:rPr>
          <w:rFonts w:eastAsia="Arial"/>
          <w:b/>
          <w:sz w:val="24"/>
          <w:szCs w:val="24"/>
        </w:rPr>
        <w:t xml:space="preserve">законодательства о </w:t>
      </w:r>
      <w:r w:rsidRPr="00E273F6">
        <w:rPr>
          <w:rFonts w:eastAsia="Arial"/>
          <w:b/>
          <w:sz w:val="24"/>
          <w:szCs w:val="24"/>
        </w:rPr>
        <w:t xml:space="preserve">контрактной системе в сфере закупок </w:t>
      </w:r>
      <w:r w:rsidRPr="00E273F6">
        <w:rPr>
          <w:b/>
          <w:sz w:val="24"/>
          <w:szCs w:val="24"/>
        </w:rPr>
        <w:t>при осуществлении закупок</w:t>
      </w:r>
      <w:r w:rsidRPr="00E273F6">
        <w:rPr>
          <w:b/>
          <w:sz w:val="24"/>
          <w:szCs w:val="24"/>
        </w:rPr>
        <w:br/>
      </w:r>
      <w:r w:rsidRPr="001E7902">
        <w:rPr>
          <w:b/>
          <w:bCs/>
          <w:sz w:val="24"/>
          <w:szCs w:val="24"/>
        </w:rPr>
        <w:t xml:space="preserve"> </w:t>
      </w:r>
      <w:r w:rsidRPr="001E7902">
        <w:rPr>
          <w:b/>
          <w:bCs/>
          <w:color w:val="000000"/>
          <w:sz w:val="24"/>
          <w:szCs w:val="24"/>
        </w:rPr>
        <w:t xml:space="preserve"> </w:t>
      </w:r>
      <w:r w:rsidRPr="001E7902">
        <w:rPr>
          <w:b/>
          <w:bCs/>
          <w:sz w:val="24"/>
          <w:szCs w:val="24"/>
        </w:rPr>
        <w:t>Муниципальным общеобразовательным учреждением средняя общеобразовательная школа №22 с углубленным изучением отдельных предметов</w:t>
      </w:r>
    </w:p>
    <w:p w:rsidR="00B846ED" w:rsidRPr="000F152A" w:rsidRDefault="00B846ED" w:rsidP="00E95EFF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B846ED" w:rsidRDefault="00B846ED" w:rsidP="00B846ED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 w:rsidRPr="00757FFA">
        <w:rPr>
          <w:sz w:val="24"/>
          <w:szCs w:val="24"/>
        </w:rPr>
        <w:t>17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021</w:t>
      </w:r>
      <w:r w:rsidRPr="00C66123">
        <w:rPr>
          <w:sz w:val="24"/>
          <w:szCs w:val="24"/>
        </w:rPr>
        <w:t xml:space="preserve"> года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  <w:r w:rsidRPr="00967492">
        <w:rPr>
          <w:sz w:val="24"/>
          <w:szCs w:val="24"/>
        </w:rPr>
        <w:t>В соответствии с пунктом 3 части 3</w:t>
      </w:r>
      <w:r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 xml:space="preserve">статьи 99 Федерального закона от 05.04.2013 </w:t>
      </w:r>
      <w:r>
        <w:rPr>
          <w:sz w:val="24"/>
          <w:szCs w:val="24"/>
        </w:rPr>
        <w:br/>
      </w:r>
      <w:r w:rsidRPr="00967492">
        <w:rPr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Pr="000E693E">
        <w:rPr>
          <w:sz w:val="24"/>
          <w:szCs w:val="24"/>
        </w:rPr>
        <w:t xml:space="preserve">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площадок», </w:t>
      </w:r>
      <w:r w:rsidRPr="00967492">
        <w:rPr>
          <w:sz w:val="24"/>
          <w:szCs w:val="24"/>
        </w:rPr>
        <w:t xml:space="preserve">на основании </w:t>
      </w:r>
      <w:r>
        <w:rPr>
          <w:sz w:val="24"/>
          <w:szCs w:val="24"/>
        </w:rPr>
        <w:t xml:space="preserve">пункта 9 </w:t>
      </w:r>
      <w:r w:rsidRPr="00967492">
        <w:rPr>
          <w:sz w:val="24"/>
          <w:szCs w:val="24"/>
        </w:rPr>
        <w:t>Плана проведения Отделом контроля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</w:t>
      </w:r>
      <w:r>
        <w:rPr>
          <w:sz w:val="24"/>
          <w:szCs w:val="24"/>
        </w:rPr>
        <w:t xml:space="preserve"> на 2021 год</w:t>
      </w:r>
      <w:r>
        <w:rPr>
          <w:bCs/>
          <w:sz w:val="24"/>
          <w:szCs w:val="24"/>
        </w:rPr>
        <w:t xml:space="preserve">, </w:t>
      </w:r>
      <w:r w:rsidRPr="00D91939">
        <w:rPr>
          <w:bCs/>
          <w:sz w:val="24"/>
          <w:szCs w:val="24"/>
        </w:rPr>
        <w:t xml:space="preserve">утвержденного </w:t>
      </w:r>
      <w:r w:rsidRPr="00D91939">
        <w:rPr>
          <w:sz w:val="24"/>
          <w:szCs w:val="24"/>
        </w:rPr>
        <w:t xml:space="preserve">Распоряжением администрации Раменского городского округа от 25.12.2020 № 439 - р </w:t>
      </w:r>
      <w:r w:rsidRPr="00D91939">
        <w:rPr>
          <w:bCs/>
          <w:sz w:val="24"/>
          <w:szCs w:val="24"/>
        </w:rPr>
        <w:t>(с изменениями, внесенными Распоряжением от 16.09.2021 №268-р)</w:t>
      </w:r>
      <w:r>
        <w:rPr>
          <w:sz w:val="24"/>
          <w:szCs w:val="24"/>
        </w:rPr>
        <w:t>,</w:t>
      </w:r>
      <w:r w:rsidRPr="009674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</w:t>
      </w:r>
      <w:r w:rsidRPr="00967492">
        <w:rPr>
          <w:sz w:val="24"/>
          <w:szCs w:val="24"/>
        </w:rPr>
        <w:t xml:space="preserve">Распоряжения  администрации Раменского городского округа от </w:t>
      </w:r>
      <w:r>
        <w:rPr>
          <w:sz w:val="24"/>
          <w:szCs w:val="24"/>
        </w:rPr>
        <w:t>03</w:t>
      </w:r>
      <w:r w:rsidRPr="00967492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967492">
        <w:rPr>
          <w:sz w:val="24"/>
          <w:szCs w:val="24"/>
        </w:rPr>
        <w:t xml:space="preserve">.2021 № </w:t>
      </w:r>
      <w:r>
        <w:rPr>
          <w:sz w:val="24"/>
          <w:szCs w:val="24"/>
        </w:rPr>
        <w:t>335</w:t>
      </w:r>
      <w:r w:rsidRPr="00576C04"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>–</w:t>
      </w:r>
      <w:r w:rsidRPr="00576C04">
        <w:rPr>
          <w:sz w:val="24"/>
          <w:szCs w:val="24"/>
        </w:rPr>
        <w:t xml:space="preserve"> </w:t>
      </w:r>
      <w:r w:rsidRPr="00967492">
        <w:rPr>
          <w:sz w:val="24"/>
          <w:szCs w:val="24"/>
        </w:rPr>
        <w:t>р «</w:t>
      </w:r>
      <w:r w:rsidRPr="001E7902">
        <w:rPr>
          <w:sz w:val="24"/>
          <w:szCs w:val="24"/>
        </w:rPr>
        <w:t xml:space="preserve">О проведении Отделом контроля администрации Раменского городского округа Московской области плановой проверки соблюдения </w:t>
      </w:r>
      <w:r w:rsidRPr="001E790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1E7902">
        <w:rPr>
          <w:sz w:val="24"/>
          <w:szCs w:val="24"/>
        </w:rPr>
        <w:t xml:space="preserve">при осуществлении закупок </w:t>
      </w:r>
      <w:r w:rsidRPr="001E7902">
        <w:rPr>
          <w:color w:val="000000"/>
          <w:sz w:val="24"/>
          <w:szCs w:val="24"/>
        </w:rPr>
        <w:t xml:space="preserve"> </w:t>
      </w:r>
      <w:r w:rsidRPr="001E7902">
        <w:rPr>
          <w:sz w:val="24"/>
          <w:szCs w:val="24"/>
        </w:rPr>
        <w:t>Муниципальным общеобразовательным учреждением средняя общеобразовательная школа №22 с углубленным изучением отдельных предметов</w:t>
      </w:r>
      <w:r w:rsidRPr="001E7902">
        <w:rPr>
          <w:bCs/>
          <w:sz w:val="24"/>
          <w:szCs w:val="24"/>
        </w:rPr>
        <w:t>» Отделом контроля админист</w:t>
      </w:r>
      <w:r w:rsidRPr="004F2264">
        <w:rPr>
          <w:bCs/>
          <w:sz w:val="24"/>
          <w:szCs w:val="24"/>
        </w:rPr>
        <w:t>рации Раменского городского округа Московской области проведена плановая проверка в</w:t>
      </w:r>
      <w:r w:rsidRPr="004F2264">
        <w:rPr>
          <w:bCs/>
          <w:color w:val="000000"/>
          <w:sz w:val="24"/>
          <w:szCs w:val="24"/>
        </w:rPr>
        <w:t xml:space="preserve"> </w:t>
      </w:r>
      <w:r w:rsidRPr="001E7902">
        <w:rPr>
          <w:sz w:val="24"/>
          <w:szCs w:val="24"/>
        </w:rPr>
        <w:t>Муниципальн</w:t>
      </w:r>
      <w:r>
        <w:rPr>
          <w:sz w:val="24"/>
          <w:szCs w:val="24"/>
        </w:rPr>
        <w:t>о</w:t>
      </w:r>
      <w:r w:rsidRPr="001E7902">
        <w:rPr>
          <w:sz w:val="24"/>
          <w:szCs w:val="24"/>
        </w:rPr>
        <w:t>м общеобразовательн</w:t>
      </w:r>
      <w:r>
        <w:rPr>
          <w:sz w:val="24"/>
          <w:szCs w:val="24"/>
        </w:rPr>
        <w:t>о</w:t>
      </w:r>
      <w:r w:rsidRPr="001E7902">
        <w:rPr>
          <w:sz w:val="24"/>
          <w:szCs w:val="24"/>
        </w:rPr>
        <w:t>м учреждени</w:t>
      </w:r>
      <w:r>
        <w:rPr>
          <w:sz w:val="24"/>
          <w:szCs w:val="24"/>
        </w:rPr>
        <w:t>и</w:t>
      </w:r>
      <w:r w:rsidRPr="001E7902">
        <w:rPr>
          <w:sz w:val="24"/>
          <w:szCs w:val="24"/>
        </w:rPr>
        <w:t xml:space="preserve"> средняя общеобразовательная школа №22 с углубленным изучением отдельных предметов</w:t>
      </w:r>
      <w:r>
        <w:rPr>
          <w:sz w:val="24"/>
          <w:szCs w:val="24"/>
        </w:rPr>
        <w:t>.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ind w:left="-284"/>
        <w:rPr>
          <w:b/>
          <w:sz w:val="24"/>
          <w:szCs w:val="24"/>
        </w:rPr>
      </w:pPr>
    </w:p>
    <w:p w:rsidR="00E95EFF" w:rsidRPr="001E7902" w:rsidRDefault="00E95EFF" w:rsidP="00E95EFF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C66123">
        <w:rPr>
          <w:b/>
          <w:sz w:val="24"/>
          <w:szCs w:val="24"/>
        </w:rPr>
        <w:t xml:space="preserve">Срок проведения </w:t>
      </w:r>
      <w:r w:rsidRPr="00967492">
        <w:rPr>
          <w:b/>
          <w:sz w:val="24"/>
          <w:szCs w:val="24"/>
        </w:rPr>
        <w:t>проверки:</w:t>
      </w:r>
      <w:r w:rsidRPr="001E7902">
        <w:rPr>
          <w:szCs w:val="28"/>
        </w:rPr>
        <w:t xml:space="preserve"> </w:t>
      </w:r>
      <w:r w:rsidRPr="001E7902">
        <w:rPr>
          <w:sz w:val="24"/>
          <w:szCs w:val="24"/>
        </w:rPr>
        <w:t>с  15.11.2021 по 03.12.2021.</w:t>
      </w:r>
    </w:p>
    <w:p w:rsidR="00E95EFF" w:rsidRPr="00C66123" w:rsidRDefault="00E95EFF" w:rsidP="00E95EFF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66123">
        <w:rPr>
          <w:b/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с 01.01.2021 по 31.10.2021</w:t>
      </w:r>
      <w:r w:rsidRPr="00C66123">
        <w:rPr>
          <w:sz w:val="24"/>
          <w:szCs w:val="24"/>
        </w:rPr>
        <w:t>.</w:t>
      </w:r>
    </w:p>
    <w:p w:rsidR="00E95EFF" w:rsidRDefault="00E95EFF" w:rsidP="00E95EFF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C66123">
        <w:rPr>
          <w:b/>
          <w:sz w:val="24"/>
          <w:szCs w:val="24"/>
        </w:rPr>
        <w:t>Форма проверки:</w:t>
      </w:r>
      <w:r w:rsidRPr="00C66123">
        <w:rPr>
          <w:sz w:val="24"/>
          <w:szCs w:val="24"/>
        </w:rPr>
        <w:t xml:space="preserve"> </w:t>
      </w:r>
      <w:r w:rsidRPr="00545729">
        <w:rPr>
          <w:sz w:val="24"/>
          <w:szCs w:val="24"/>
        </w:rPr>
        <w:t>документарная.</w:t>
      </w:r>
    </w:p>
    <w:p w:rsidR="00E95EFF" w:rsidRPr="00CA245C" w:rsidRDefault="00E95EFF" w:rsidP="00E95EFF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C66123">
        <w:rPr>
          <w:b/>
          <w:sz w:val="24"/>
          <w:szCs w:val="24"/>
        </w:rPr>
        <w:t xml:space="preserve">Предмет </w:t>
      </w:r>
      <w:r w:rsidRPr="00CA245C">
        <w:rPr>
          <w:b/>
          <w:sz w:val="24"/>
          <w:szCs w:val="24"/>
        </w:rPr>
        <w:t>проверки:</w:t>
      </w:r>
      <w:r w:rsidRPr="00CA245C">
        <w:rPr>
          <w:sz w:val="24"/>
          <w:szCs w:val="24"/>
        </w:rPr>
        <w:t xml:space="preserve"> соблюдение </w:t>
      </w:r>
      <w:r w:rsidRPr="001E7902">
        <w:rPr>
          <w:sz w:val="24"/>
          <w:szCs w:val="24"/>
        </w:rPr>
        <w:t>Муниципальн</w:t>
      </w:r>
      <w:r>
        <w:rPr>
          <w:sz w:val="24"/>
          <w:szCs w:val="24"/>
        </w:rPr>
        <w:t>ы</w:t>
      </w:r>
      <w:r w:rsidRPr="001E7902">
        <w:rPr>
          <w:sz w:val="24"/>
          <w:szCs w:val="24"/>
        </w:rPr>
        <w:t>м общеобразовательн</w:t>
      </w:r>
      <w:r>
        <w:rPr>
          <w:sz w:val="24"/>
          <w:szCs w:val="24"/>
        </w:rPr>
        <w:t>ы</w:t>
      </w:r>
      <w:r w:rsidRPr="001E7902">
        <w:rPr>
          <w:sz w:val="24"/>
          <w:szCs w:val="24"/>
        </w:rPr>
        <w:t>м учреждени</w:t>
      </w:r>
      <w:r>
        <w:rPr>
          <w:sz w:val="24"/>
          <w:szCs w:val="24"/>
        </w:rPr>
        <w:t>ем</w:t>
      </w:r>
      <w:r w:rsidRPr="001E7902">
        <w:rPr>
          <w:sz w:val="24"/>
          <w:szCs w:val="24"/>
        </w:rPr>
        <w:t xml:space="preserve"> средняя общеобразовательная школа №22 с углубленным изучением </w:t>
      </w:r>
      <w:r w:rsidRPr="001E7902">
        <w:rPr>
          <w:sz w:val="24"/>
          <w:szCs w:val="24"/>
        </w:rPr>
        <w:lastRenderedPageBreak/>
        <w:t>отдельных предметов</w:t>
      </w:r>
      <w:r w:rsidRPr="00CA245C">
        <w:rPr>
          <w:sz w:val="24"/>
          <w:szCs w:val="24"/>
        </w:rPr>
        <w:t xml:space="preserve"> требований </w:t>
      </w:r>
      <w:r w:rsidRPr="00CA245C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CA245C">
        <w:rPr>
          <w:sz w:val="24"/>
          <w:szCs w:val="24"/>
        </w:rPr>
        <w:t xml:space="preserve">при осуществлении закупок. 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CA245C">
        <w:rPr>
          <w:b/>
          <w:sz w:val="24"/>
          <w:szCs w:val="24"/>
        </w:rPr>
        <w:t xml:space="preserve"> проверки: </w:t>
      </w:r>
      <w:r w:rsidRPr="00CA245C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CA245C">
        <w:rPr>
          <w:sz w:val="24"/>
          <w:szCs w:val="24"/>
        </w:rPr>
        <w:t>осуществлении закупок</w:t>
      </w:r>
      <w:r w:rsidRPr="001E790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</w:t>
      </w:r>
      <w:r w:rsidRPr="001E7902">
        <w:rPr>
          <w:sz w:val="24"/>
          <w:szCs w:val="24"/>
        </w:rPr>
        <w:t>м общеобразовательн</w:t>
      </w:r>
      <w:r>
        <w:rPr>
          <w:sz w:val="24"/>
          <w:szCs w:val="24"/>
        </w:rPr>
        <w:t>ы</w:t>
      </w:r>
      <w:r w:rsidRPr="001E7902">
        <w:rPr>
          <w:sz w:val="24"/>
          <w:szCs w:val="24"/>
        </w:rPr>
        <w:t>м учреждени</w:t>
      </w:r>
      <w:r>
        <w:rPr>
          <w:sz w:val="24"/>
          <w:szCs w:val="24"/>
        </w:rPr>
        <w:t>ем</w:t>
      </w:r>
      <w:r w:rsidRPr="001E7902">
        <w:rPr>
          <w:sz w:val="24"/>
          <w:szCs w:val="24"/>
        </w:rPr>
        <w:t xml:space="preserve"> средняя общеобразовательная школа №22 с углубленным изучением отдельных предметов</w:t>
      </w:r>
      <w:r w:rsidRPr="00CA245C">
        <w:rPr>
          <w:sz w:val="24"/>
          <w:szCs w:val="24"/>
        </w:rPr>
        <w:t>.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ind w:firstLine="567"/>
        <w:rPr>
          <w:b/>
          <w:sz w:val="24"/>
          <w:szCs w:val="24"/>
        </w:rPr>
      </w:pPr>
    </w:p>
    <w:p w:rsidR="00E95EFF" w:rsidRPr="00E95EFF" w:rsidRDefault="00E95EFF" w:rsidP="00E95EFF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E95EFF">
        <w:rPr>
          <w:b/>
          <w:sz w:val="24"/>
          <w:szCs w:val="24"/>
        </w:rPr>
        <w:t>Общие сведения о субъекте контроля.</w:t>
      </w:r>
      <w:r w:rsidRPr="00BF6E7A">
        <w:t xml:space="preserve"> </w:t>
      </w:r>
      <w:r w:rsidRPr="00E95EFF">
        <w:rPr>
          <w:b/>
          <w:sz w:val="24"/>
          <w:szCs w:val="24"/>
        </w:rPr>
        <w:t>Изучение учредительных документов.</w:t>
      </w:r>
    </w:p>
    <w:p w:rsidR="00E95EFF" w:rsidRPr="00C66123" w:rsidRDefault="00E95EFF" w:rsidP="00E95EFF">
      <w:pPr>
        <w:pStyle w:val="a3"/>
        <w:spacing w:line="360" w:lineRule="auto"/>
        <w:ind w:left="0" w:firstLine="567"/>
        <w:rPr>
          <w:color w:val="000000"/>
          <w:sz w:val="24"/>
          <w:szCs w:val="24"/>
        </w:rPr>
      </w:pPr>
      <w:r w:rsidRPr="0049561F">
        <w:rPr>
          <w:bCs/>
          <w:sz w:val="24"/>
          <w:szCs w:val="24"/>
        </w:rPr>
        <w:t>Полное наименование субъекта контроля:</w:t>
      </w:r>
      <w:r w:rsidRPr="00C66123">
        <w:rPr>
          <w:b/>
          <w:sz w:val="24"/>
          <w:szCs w:val="24"/>
        </w:rPr>
        <w:t xml:space="preserve"> </w:t>
      </w:r>
      <w:r w:rsidRPr="001E7902">
        <w:rPr>
          <w:sz w:val="24"/>
          <w:szCs w:val="24"/>
        </w:rPr>
        <w:t>Муниципальн</w:t>
      </w:r>
      <w:r>
        <w:rPr>
          <w:sz w:val="24"/>
          <w:szCs w:val="24"/>
        </w:rPr>
        <w:t>ое</w:t>
      </w:r>
      <w:r w:rsidRPr="001E7902">
        <w:rPr>
          <w:sz w:val="24"/>
          <w:szCs w:val="24"/>
        </w:rPr>
        <w:t xml:space="preserve"> общеобразовательн</w:t>
      </w:r>
      <w:r>
        <w:rPr>
          <w:sz w:val="24"/>
          <w:szCs w:val="24"/>
        </w:rPr>
        <w:t>ое</w:t>
      </w:r>
      <w:r w:rsidRPr="001E7902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е</w:t>
      </w:r>
      <w:r w:rsidRPr="001E7902">
        <w:rPr>
          <w:sz w:val="24"/>
          <w:szCs w:val="24"/>
        </w:rPr>
        <w:t xml:space="preserve"> средняя общеобразовательная школа №22 с углубленным изучением отдельных предметов</w:t>
      </w:r>
      <w:r w:rsidRPr="00CA245C">
        <w:rPr>
          <w:sz w:val="24"/>
          <w:szCs w:val="24"/>
        </w:rPr>
        <w:t xml:space="preserve"> </w:t>
      </w:r>
      <w:r w:rsidRPr="00C66123">
        <w:rPr>
          <w:color w:val="000000"/>
          <w:sz w:val="24"/>
          <w:szCs w:val="24"/>
        </w:rPr>
        <w:t>(далее – Учреждение).</w:t>
      </w:r>
    </w:p>
    <w:p w:rsidR="00E95EFF" w:rsidRPr="00A70218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Сокращенное наименование: </w:t>
      </w:r>
      <w:r>
        <w:rPr>
          <w:sz w:val="24"/>
          <w:szCs w:val="24"/>
          <w:lang w:eastAsia="en-US"/>
        </w:rPr>
        <w:t>МОУ СОШ №22 с УИОП.</w:t>
      </w:r>
    </w:p>
    <w:p w:rsidR="00E95EFF" w:rsidRPr="00A70218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бюджетное учреждение (ОКОПФ – 72). </w:t>
      </w:r>
    </w:p>
    <w:p w:rsidR="00E95EFF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Место нахождения: </w:t>
      </w:r>
      <w:r w:rsidRPr="00F44108">
        <w:rPr>
          <w:bCs/>
          <w:sz w:val="24"/>
          <w:szCs w:val="24"/>
          <w:lang w:eastAsia="en-US"/>
        </w:rPr>
        <w:t>140127, Московская обл.,</w:t>
      </w:r>
      <w:r w:rsidRPr="00F44108">
        <w:rPr>
          <w:sz w:val="24"/>
          <w:szCs w:val="24"/>
          <w:lang w:eastAsia="en-US"/>
        </w:rPr>
        <w:t xml:space="preserve"> Раменский </w:t>
      </w:r>
      <w:proofErr w:type="spellStart"/>
      <w:r w:rsidRPr="00F44108">
        <w:rPr>
          <w:sz w:val="24"/>
          <w:szCs w:val="24"/>
          <w:lang w:eastAsia="en-US"/>
        </w:rPr>
        <w:t>г.о</w:t>
      </w:r>
      <w:proofErr w:type="spellEnd"/>
      <w:r w:rsidRPr="00F44108">
        <w:rPr>
          <w:sz w:val="24"/>
          <w:szCs w:val="24"/>
          <w:lang w:eastAsia="en-US"/>
        </w:rPr>
        <w:t>.</w:t>
      </w:r>
      <w:r w:rsidRPr="00F44108">
        <w:rPr>
          <w:bCs/>
          <w:sz w:val="24"/>
          <w:szCs w:val="24"/>
          <w:lang w:eastAsia="en-US"/>
        </w:rPr>
        <w:t>, поселок Дубовая Роща</w:t>
      </w:r>
      <w:r>
        <w:rPr>
          <w:sz w:val="24"/>
          <w:szCs w:val="24"/>
          <w:lang w:eastAsia="en-US"/>
        </w:rPr>
        <w:t>.</w:t>
      </w:r>
    </w:p>
    <w:p w:rsidR="00E95EFF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A70218">
        <w:rPr>
          <w:sz w:val="24"/>
          <w:szCs w:val="24"/>
          <w:lang w:eastAsia="en-US"/>
        </w:rPr>
        <w:t xml:space="preserve">Юридический адрес: </w:t>
      </w:r>
      <w:r w:rsidRPr="00F44108">
        <w:rPr>
          <w:sz w:val="24"/>
          <w:szCs w:val="24"/>
          <w:lang w:eastAsia="en-US"/>
        </w:rPr>
        <w:t>140127, Московская обл., Раме</w:t>
      </w:r>
      <w:r>
        <w:rPr>
          <w:sz w:val="24"/>
          <w:szCs w:val="24"/>
          <w:lang w:eastAsia="en-US"/>
        </w:rPr>
        <w:t xml:space="preserve">нский </w:t>
      </w:r>
      <w:proofErr w:type="spellStart"/>
      <w:r>
        <w:rPr>
          <w:sz w:val="24"/>
          <w:szCs w:val="24"/>
          <w:lang w:eastAsia="en-US"/>
        </w:rPr>
        <w:t>г.о</w:t>
      </w:r>
      <w:proofErr w:type="spellEnd"/>
      <w:r>
        <w:rPr>
          <w:sz w:val="24"/>
          <w:szCs w:val="24"/>
          <w:lang w:eastAsia="en-US"/>
        </w:rPr>
        <w:t>., поселок Дубовая Роща.</w:t>
      </w:r>
    </w:p>
    <w:p w:rsidR="00E95EFF" w:rsidRPr="00A70218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486CB1">
        <w:rPr>
          <w:sz w:val="24"/>
          <w:szCs w:val="24"/>
          <w:lang w:eastAsia="en-US"/>
        </w:rPr>
        <w:t xml:space="preserve">Межрайонной ИФНС России № 1 по Московской области выдано Свидетельство  серия 50 № 012561094 </w:t>
      </w:r>
      <w:proofErr w:type="gramStart"/>
      <w:r w:rsidRPr="00486CB1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 нахождения на территории</w:t>
      </w:r>
      <w:proofErr w:type="gramEnd"/>
      <w:r w:rsidRPr="00486CB1">
        <w:rPr>
          <w:sz w:val="24"/>
          <w:szCs w:val="24"/>
          <w:lang w:eastAsia="en-US"/>
        </w:rPr>
        <w:t xml:space="preserve"> Российской Федерации. Учреждению присвоен ИНН 5040039405, КПП 504001001.</w:t>
      </w:r>
    </w:p>
    <w:p w:rsidR="00E95EFF" w:rsidRPr="00486CB1" w:rsidRDefault="00E95EFF" w:rsidP="00E95EFF">
      <w:pPr>
        <w:tabs>
          <w:tab w:val="left" w:pos="0"/>
          <w:tab w:val="left" w:pos="142"/>
        </w:tabs>
        <w:spacing w:line="360" w:lineRule="auto"/>
        <w:ind w:firstLine="567"/>
        <w:rPr>
          <w:sz w:val="24"/>
          <w:szCs w:val="24"/>
          <w:lang w:eastAsia="en-US"/>
        </w:rPr>
      </w:pPr>
      <w:r w:rsidRPr="00486CB1"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1025005126354 (копия свидетельства о внесении записи в Единый государственный реестр юридических лиц от 26.12.2011 серия 50 № </w:t>
      </w:r>
      <w:r>
        <w:rPr>
          <w:sz w:val="24"/>
          <w:szCs w:val="24"/>
          <w:lang w:eastAsia="en-US"/>
        </w:rPr>
        <w:t>012606859</w:t>
      </w:r>
      <w:r w:rsidRPr="00486CB1">
        <w:rPr>
          <w:sz w:val="24"/>
          <w:szCs w:val="24"/>
          <w:lang w:eastAsia="en-US"/>
        </w:rPr>
        <w:t xml:space="preserve">). </w:t>
      </w:r>
    </w:p>
    <w:p w:rsidR="00E95EFF" w:rsidRDefault="00E95EFF" w:rsidP="00E95EFF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</w:p>
    <w:p w:rsidR="00E95EFF" w:rsidRPr="000C22F2" w:rsidRDefault="00E95EFF" w:rsidP="00E95EFF">
      <w:pPr>
        <w:autoSpaceDE w:val="0"/>
        <w:autoSpaceDN w:val="0"/>
        <w:adjustRightInd w:val="0"/>
        <w:spacing w:line="360" w:lineRule="auto"/>
        <w:ind w:firstLine="709"/>
        <w:rPr>
          <w:b/>
          <w:sz w:val="24"/>
          <w:szCs w:val="24"/>
        </w:rPr>
      </w:pPr>
      <w:r w:rsidRPr="002667B0">
        <w:rPr>
          <w:b/>
          <w:sz w:val="24"/>
          <w:szCs w:val="24"/>
        </w:rPr>
        <w:t>Результаты проверки</w:t>
      </w:r>
    </w:p>
    <w:p w:rsidR="00E95EFF" w:rsidRDefault="00E95EFF" w:rsidP="00E95EFF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 w:rsidRPr="00086E91">
        <w:rPr>
          <w:color w:val="000000"/>
          <w:sz w:val="24"/>
          <w:szCs w:val="24"/>
        </w:rPr>
        <w:t>МОУ СОШ №22 с УИОП</w:t>
      </w:r>
      <w:r w:rsidRPr="00984633">
        <w:rPr>
          <w:sz w:val="24"/>
          <w:szCs w:val="24"/>
        </w:rPr>
        <w:t xml:space="preserve"> выявлены следующие нарушения:</w:t>
      </w:r>
    </w:p>
    <w:tbl>
      <w:tblPr>
        <w:tblStyle w:val="a7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023"/>
        <w:gridCol w:w="2926"/>
        <w:gridCol w:w="1414"/>
        <w:gridCol w:w="1417"/>
        <w:gridCol w:w="1389"/>
      </w:tblGrid>
      <w:tr w:rsidR="00E95EFF" w:rsidRPr="00152F38" w:rsidTr="00CB5E4E">
        <w:trPr>
          <w:trHeight w:val="14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152F38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E95EFF" w:rsidRPr="00152F38" w:rsidRDefault="00E95EFF" w:rsidP="00CB5E4E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152F38">
              <w:rPr>
                <w:b/>
                <w:bCs/>
                <w:sz w:val="22"/>
                <w:szCs w:val="22"/>
              </w:rPr>
              <w:t xml:space="preserve">   п\п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F" w:rsidRPr="00152F38" w:rsidRDefault="00E95EFF" w:rsidP="00CB5E4E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152F38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E95EFF" w:rsidRPr="00152F38" w:rsidRDefault="00E95EFF" w:rsidP="00CB5E4E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152F38">
              <w:rPr>
                <w:b/>
                <w:bCs/>
                <w:sz w:val="22"/>
                <w:szCs w:val="22"/>
              </w:rPr>
              <w:t>требования которых</w:t>
            </w: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F" w:rsidRPr="00152F38" w:rsidRDefault="00E95EFF" w:rsidP="00CB5E4E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Количество нарушений, пункты акта</w:t>
            </w:r>
          </w:p>
        </w:tc>
      </w:tr>
      <w:tr w:rsidR="00E95EFF" w:rsidRPr="00152F38" w:rsidTr="00CB5E4E">
        <w:trPr>
          <w:trHeight w:val="416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Часть 2</w:t>
            </w: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статья 34</w:t>
            </w:r>
          </w:p>
          <w:p w:rsidR="00E95EFF" w:rsidRPr="00152F38" w:rsidRDefault="00E95EFF" w:rsidP="00CB5E4E">
            <w:pPr>
              <w:pStyle w:val="ConsPlusNormal"/>
              <w:ind w:left="0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Федеральный закон 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152F38">
              <w:rPr>
                <w:sz w:val="22"/>
                <w:szCs w:val="22"/>
              </w:rPr>
              <w:t>Неуказание</w:t>
            </w:r>
            <w:proofErr w:type="spellEnd"/>
            <w:r w:rsidRPr="00152F38">
              <w:rPr>
                <w:sz w:val="22"/>
                <w:szCs w:val="22"/>
              </w:rPr>
              <w:t xml:space="preserve"> в контракте (договоре), заключенном у единственного поставщика (подрядчика, исполнителя), </w:t>
            </w:r>
            <w:r w:rsidRPr="00152F38">
              <w:rPr>
                <w:sz w:val="22"/>
                <w:szCs w:val="22"/>
              </w:rPr>
              <w:lastRenderedPageBreak/>
              <w:t>что цена контракта (договора) является твердой и определяется на весь срок его исполнения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757FFA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57FFA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  <w:p w:rsidR="00E95EFF" w:rsidRPr="00152F38" w:rsidRDefault="00E95EFF" w:rsidP="0055480C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95EFF" w:rsidRPr="00152F38" w:rsidTr="00CB5E4E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ConsPlusNormal"/>
              <w:ind w:left="34" w:firstLine="3"/>
              <w:jc w:val="center"/>
              <w:rPr>
                <w:sz w:val="22"/>
                <w:szCs w:val="22"/>
                <w:highlight w:val="yellow"/>
              </w:rPr>
            </w:pPr>
            <w:r w:rsidRPr="00152F38">
              <w:rPr>
                <w:sz w:val="22"/>
                <w:szCs w:val="22"/>
              </w:rPr>
              <w:t>Часть 3 статья 7 Федеральный закон 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autoSpaceDE w:val="0"/>
              <w:autoSpaceDN w:val="0"/>
              <w:adjustRightInd w:val="0"/>
              <w:spacing w:line="240" w:lineRule="auto"/>
              <w:ind w:left="34" w:firstLine="0"/>
              <w:jc w:val="center"/>
              <w:rPr>
                <w:sz w:val="22"/>
                <w:szCs w:val="22"/>
                <w:highlight w:val="yellow"/>
              </w:rPr>
            </w:pPr>
            <w:r w:rsidRPr="00152F38">
              <w:rPr>
                <w:color w:val="000000" w:themeColor="text1"/>
                <w:sz w:val="22"/>
                <w:szCs w:val="22"/>
              </w:rPr>
              <w:t>Указание в контракте недостоверной информации о сроках и месте оказания услуг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spacing w:after="0" w:line="240" w:lineRule="auto"/>
              <w:ind w:left="-73"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52F3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152F3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5EFF" w:rsidRPr="00152F38" w:rsidTr="00CB5E4E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uppressAutoHyphens/>
              <w:overflowPunct w:val="0"/>
              <w:autoSpaceDE w:val="0"/>
              <w:spacing w:line="240" w:lineRule="auto"/>
              <w:ind w:left="0"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Часть 3 статья 7 Федеральный закон № 44-ФЗ, пункт 36 Порядок № 113н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 xml:space="preserve">Указание недостоверной информации </w:t>
            </w:r>
          </w:p>
          <w:p w:rsidR="00E95EFF" w:rsidRPr="00EE7B2A" w:rsidRDefault="00E95EFF" w:rsidP="00CB5E4E">
            <w:pPr>
              <w:autoSpaceDE w:val="0"/>
              <w:autoSpaceDN w:val="0"/>
              <w:adjustRightInd w:val="0"/>
              <w:spacing w:line="240" w:lineRule="auto"/>
              <w:ind w:left="34" w:firstLine="1"/>
              <w:jc w:val="center"/>
              <w:rPr>
                <w:sz w:val="22"/>
                <w:szCs w:val="22"/>
              </w:rPr>
            </w:pPr>
            <w:r w:rsidRPr="00152F38">
              <w:rPr>
                <w:rFonts w:eastAsia="Calibri"/>
                <w:sz w:val="22"/>
                <w:szCs w:val="22"/>
              </w:rPr>
              <w:t xml:space="preserve">о дате платежного поручения </w:t>
            </w:r>
            <w:r w:rsidRPr="00152F38">
              <w:rPr>
                <w:sz w:val="22"/>
                <w:szCs w:val="22"/>
              </w:rPr>
              <w:t>(указание вместо даты фактической оплаты даты утверждения платежного документа в ПИК ЕАСУЗ)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E95EFF" w:rsidRPr="00152F38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52F3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5EFF" w:rsidRPr="00152F38" w:rsidTr="00CB5E4E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Часть 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статья 103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 xml:space="preserve">Федеральный закон </w:t>
            </w:r>
            <w:r w:rsidRPr="00152F38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EE7B2A" w:rsidRDefault="00E95EFF" w:rsidP="00CB5E4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52F38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152F38">
              <w:rPr>
                <w:sz w:val="22"/>
                <w:szCs w:val="22"/>
              </w:rPr>
              <w:t>приемке в случае принятия решения о приемке оказанной услуги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й системы Российской Федерации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152F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52F38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152F38">
              <w:rPr>
                <w:sz w:val="22"/>
                <w:szCs w:val="22"/>
                <w:lang w:eastAsia="en-US"/>
              </w:rPr>
              <w:t xml:space="preserve"> </w:t>
            </w:r>
            <w:r w:rsidRPr="00152F38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E95EFF" w:rsidRPr="00152F38" w:rsidRDefault="00E95EFF" w:rsidP="00CB5E4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E95EFF" w:rsidRPr="00152F38" w:rsidRDefault="00E95EFF" w:rsidP="0055480C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5EFF" w:rsidRPr="00152F38" w:rsidTr="00CB5E4E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Часть 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статья 103</w:t>
            </w:r>
          </w:p>
          <w:p w:rsidR="00E95EFF" w:rsidRPr="00152F38" w:rsidRDefault="00E95EFF" w:rsidP="00CB5E4E">
            <w:pPr>
              <w:suppressAutoHyphens/>
              <w:overflowPunct w:val="0"/>
              <w:autoSpaceDE w:val="0"/>
              <w:spacing w:line="240" w:lineRule="auto"/>
              <w:ind w:left="-137" w:firstLine="3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 xml:space="preserve">Федеральный закон </w:t>
            </w:r>
            <w:r w:rsidRPr="00152F38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EE7B2A" w:rsidRDefault="00E95EFF" w:rsidP="00CB5E4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52F38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 контракте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52F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52F38">
              <w:rPr>
                <w:b/>
                <w:sz w:val="22"/>
                <w:szCs w:val="22"/>
              </w:rPr>
              <w:t>частью 2 статьи 7.31  КоАП РФ</w:t>
            </w:r>
          </w:p>
          <w:p w:rsidR="00E95EFF" w:rsidRPr="00152F38" w:rsidRDefault="00E95EFF" w:rsidP="00CB5E4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E95EFF" w:rsidRPr="00152F38" w:rsidRDefault="00E95EFF" w:rsidP="0055480C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95EFF" w:rsidRPr="00152F38" w:rsidTr="00CB5E4E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Часть 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статья 103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rFonts w:eastAsia="Calibri"/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 xml:space="preserve">Федеральный закон </w:t>
            </w:r>
            <w:r w:rsidRPr="00152F38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EE7B2A" w:rsidRDefault="00E95EFF" w:rsidP="00CB5E4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52F38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исполнении контракта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52F3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52F38">
              <w:rPr>
                <w:b/>
                <w:sz w:val="22"/>
                <w:szCs w:val="22"/>
              </w:rPr>
              <w:t>частью 2 статьи 7.31  КоАП РФ</w:t>
            </w:r>
          </w:p>
          <w:p w:rsidR="00E95EFF" w:rsidRPr="00152F38" w:rsidRDefault="00E95EFF" w:rsidP="00CB5E4E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52F38">
              <w:rPr>
                <w:b/>
                <w:sz w:val="22"/>
                <w:szCs w:val="22"/>
                <w:lang w:eastAsia="en-US"/>
              </w:rPr>
              <w:t>2</w:t>
            </w:r>
          </w:p>
          <w:p w:rsidR="00E95EFF" w:rsidRPr="00152F38" w:rsidRDefault="00E95EFF" w:rsidP="0055480C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5EFF" w:rsidRPr="00152F38" w:rsidTr="00CB5E4E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E95EFF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Часть 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>статья 103</w:t>
            </w:r>
          </w:p>
          <w:p w:rsidR="00E95EFF" w:rsidRPr="00152F38" w:rsidRDefault="00E95EFF" w:rsidP="00CB5E4E">
            <w:pPr>
              <w:spacing w:line="240" w:lineRule="auto"/>
              <w:ind w:left="-137" w:firstLine="0"/>
              <w:jc w:val="center"/>
              <w:rPr>
                <w:sz w:val="22"/>
                <w:szCs w:val="22"/>
              </w:rPr>
            </w:pPr>
            <w:r w:rsidRPr="00152F38">
              <w:rPr>
                <w:sz w:val="22"/>
                <w:szCs w:val="22"/>
              </w:rPr>
              <w:t xml:space="preserve">Федеральный закон </w:t>
            </w:r>
            <w:r w:rsidRPr="00152F38">
              <w:rPr>
                <w:sz w:val="22"/>
                <w:szCs w:val="22"/>
              </w:rPr>
              <w:br/>
              <w:t>№ 44-ФЗ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EE7B2A" w:rsidRDefault="00E95EFF" w:rsidP="00CB5E4E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152F38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изменении контракта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 xml:space="preserve">в федеральный орган исполнительной власти, </w:t>
            </w:r>
            <w:r w:rsidRPr="00152F38">
              <w:rPr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осуществляющий правоприменительные функции по кассовому обслуживанию исполнения бюджетов бюджетн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ой системы Российской Федерации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52F38">
              <w:rPr>
                <w:rFonts w:eastAsia="Calibri"/>
                <w:sz w:val="22"/>
                <w:szCs w:val="22"/>
                <w:lang w:eastAsia="zh-CN"/>
              </w:rPr>
              <w:lastRenderedPageBreak/>
              <w:t>Ответственность за совершение данного правонаруш</w:t>
            </w:r>
            <w:r w:rsidRPr="00152F38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ения предусмотрена </w:t>
            </w:r>
            <w:r w:rsidRPr="00152F38">
              <w:rPr>
                <w:b/>
                <w:sz w:val="22"/>
                <w:szCs w:val="22"/>
              </w:rPr>
              <w:t>частью 2 статьи 7.31  КоАП РФ</w:t>
            </w:r>
          </w:p>
          <w:p w:rsidR="00E95EFF" w:rsidRPr="00152F38" w:rsidRDefault="00E95EFF" w:rsidP="00CB5E4E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152F38">
              <w:rPr>
                <w:sz w:val="22"/>
                <w:szCs w:val="22"/>
                <w:lang w:eastAsia="en-US"/>
              </w:rPr>
              <w:lastRenderedPageBreak/>
              <w:t>Должностное лицо  Учреждения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52F38">
              <w:rPr>
                <w:b/>
                <w:sz w:val="22"/>
                <w:szCs w:val="22"/>
                <w:lang w:eastAsia="en-US"/>
              </w:rPr>
              <w:t>1</w:t>
            </w:r>
          </w:p>
          <w:p w:rsidR="00E95EFF" w:rsidRPr="00152F38" w:rsidRDefault="00E95EFF" w:rsidP="0055480C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95EFF" w:rsidRPr="00152F38" w:rsidTr="00CB5E4E">
        <w:trPr>
          <w:trHeight w:val="263"/>
          <w:jc w:val="center"/>
        </w:trPr>
        <w:tc>
          <w:tcPr>
            <w:tcW w:w="6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152F38">
              <w:rPr>
                <w:b/>
                <w:sz w:val="22"/>
                <w:szCs w:val="22"/>
                <w:lang w:eastAsia="en-US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152F38" w:rsidRDefault="00E95EFF" w:rsidP="00CB5E4E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FF" w:rsidRPr="00DD3EB9" w:rsidRDefault="00E95EFF" w:rsidP="00CB5E4E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>7</w:t>
            </w:r>
          </w:p>
        </w:tc>
      </w:tr>
    </w:tbl>
    <w:p w:rsidR="00E95EFF" w:rsidRDefault="00E95EFF" w:rsidP="00E95EFF">
      <w:pPr>
        <w:tabs>
          <w:tab w:val="left" w:pos="993"/>
        </w:tabs>
        <w:spacing w:line="360" w:lineRule="auto"/>
        <w:ind w:firstLine="675"/>
        <w:rPr>
          <w:color w:val="000000"/>
          <w:sz w:val="24"/>
          <w:szCs w:val="24"/>
        </w:rPr>
      </w:pPr>
    </w:p>
    <w:p w:rsidR="00E95EFF" w:rsidRPr="00F85CF5" w:rsidRDefault="00E95EFF" w:rsidP="00E95EFF">
      <w:pPr>
        <w:tabs>
          <w:tab w:val="left" w:pos="993"/>
        </w:tabs>
        <w:spacing w:line="360" w:lineRule="auto"/>
        <w:ind w:firstLine="675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По итогам проверки принято решение </w:t>
      </w:r>
      <w:r w:rsidRPr="00086E91">
        <w:rPr>
          <w:color w:val="000000"/>
          <w:sz w:val="24"/>
          <w:szCs w:val="24"/>
        </w:rPr>
        <w:t>МОУ СОШ №22 с УИОП</w:t>
      </w:r>
      <w:r w:rsidRPr="00F85CF5">
        <w:rPr>
          <w:sz w:val="24"/>
          <w:szCs w:val="24"/>
        </w:rPr>
        <w:t xml:space="preserve"> предписание </w:t>
      </w:r>
      <w:r>
        <w:rPr>
          <w:sz w:val="24"/>
          <w:szCs w:val="24"/>
        </w:rPr>
        <w:t xml:space="preserve">не </w:t>
      </w:r>
      <w:r w:rsidRPr="00F85CF5">
        <w:rPr>
          <w:color w:val="000000"/>
          <w:sz w:val="24"/>
          <w:szCs w:val="24"/>
        </w:rPr>
        <w:t>выда</w:t>
      </w:r>
      <w:r>
        <w:rPr>
          <w:color w:val="000000"/>
          <w:sz w:val="24"/>
          <w:szCs w:val="24"/>
        </w:rPr>
        <w:t>ва</w:t>
      </w:r>
      <w:r w:rsidRPr="00F85CF5">
        <w:rPr>
          <w:color w:val="000000"/>
          <w:sz w:val="24"/>
          <w:szCs w:val="24"/>
        </w:rPr>
        <w:t>ть</w:t>
      </w:r>
      <w:r w:rsidRPr="00F85CF5">
        <w:rPr>
          <w:sz w:val="24"/>
          <w:szCs w:val="24"/>
        </w:rPr>
        <w:t xml:space="preserve">. </w:t>
      </w:r>
    </w:p>
    <w:p w:rsidR="00E95EFF" w:rsidRDefault="00E95EFF" w:rsidP="00E95EFF">
      <w:pPr>
        <w:spacing w:line="360" w:lineRule="auto"/>
        <w:ind w:firstLine="675"/>
        <w:rPr>
          <w:sz w:val="24"/>
          <w:szCs w:val="24"/>
        </w:rPr>
      </w:pPr>
      <w:r w:rsidRPr="000C22F2">
        <w:rPr>
          <w:sz w:val="24"/>
          <w:szCs w:val="24"/>
        </w:rPr>
        <w:t xml:space="preserve">На основании Соглашения об информационном взаимодействии от 15.01.2019 направить в Главное контрольное управление Московской области материалы для привлечения к административной ответственности должностных лиц </w:t>
      </w:r>
      <w:r w:rsidRPr="00086E91">
        <w:rPr>
          <w:color w:val="000000"/>
          <w:sz w:val="24"/>
          <w:szCs w:val="24"/>
        </w:rPr>
        <w:t>МОУ СОШ №22 с УИОП</w:t>
      </w:r>
      <w:r w:rsidRPr="000C22F2">
        <w:rPr>
          <w:sz w:val="24"/>
          <w:szCs w:val="24"/>
        </w:rPr>
        <w:t xml:space="preserve"> за нарушения законодательства в сфере закупок товаров, работ, услуг, содержащие состав административного правонарушения.</w:t>
      </w:r>
    </w:p>
    <w:p w:rsidR="00F12C76" w:rsidRDefault="00F12C76" w:rsidP="006C0B77">
      <w:pPr>
        <w:ind w:firstLine="709"/>
      </w:pPr>
    </w:p>
    <w:p w:rsidR="00E95EFF" w:rsidRPr="00AE717F" w:rsidRDefault="00E95EFF" w:rsidP="00E95EFF">
      <w:pPr>
        <w:tabs>
          <w:tab w:val="left" w:pos="0"/>
        </w:tabs>
        <w:spacing w:line="360" w:lineRule="auto"/>
        <w:ind w:left="-284" w:firstLine="28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95EFF" w:rsidRPr="009C6421" w:rsidRDefault="00E95EFF" w:rsidP="00E95EFF">
      <w:pPr>
        <w:spacing w:before="120" w:line="240" w:lineRule="auto"/>
        <w:ind w:left="-284" w:firstLine="710"/>
        <w:rPr>
          <w:i/>
          <w:sz w:val="24"/>
          <w:szCs w:val="24"/>
        </w:rPr>
      </w:pPr>
      <w:r w:rsidRPr="009C6421">
        <w:rPr>
          <w:i/>
          <w:sz w:val="24"/>
          <w:szCs w:val="24"/>
        </w:rPr>
        <w:t>Используемые сокращения:</w:t>
      </w:r>
    </w:p>
    <w:p w:rsidR="00E95EFF" w:rsidRPr="009C6421" w:rsidRDefault="00E95EFF" w:rsidP="00E95EF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before="12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Федеральный закон № 44-ФЗ -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95EFF" w:rsidRPr="009C6421" w:rsidRDefault="00E95EFF" w:rsidP="00E95EFF">
      <w:pPr>
        <w:pStyle w:val="1"/>
        <w:numPr>
          <w:ilvl w:val="0"/>
          <w:numId w:val="1"/>
        </w:numPr>
        <w:tabs>
          <w:tab w:val="left" w:pos="993"/>
        </w:tabs>
        <w:spacing w:before="12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9C6421">
        <w:rPr>
          <w:b w:val="0"/>
          <w:bCs w:val="0"/>
          <w:sz w:val="24"/>
          <w:szCs w:val="24"/>
        </w:rPr>
        <w:t xml:space="preserve">Приказ №113н - Приказ </w:t>
      </w:r>
      <w:r w:rsidRPr="009C6421">
        <w:rPr>
          <w:rStyle w:val="doccaption"/>
          <w:b w:val="0"/>
          <w:bCs w:val="0"/>
          <w:sz w:val="24"/>
          <w:szCs w:val="24"/>
        </w:rPr>
        <w:t xml:space="preserve">Министерства финансов Российской Федерации </w:t>
      </w:r>
      <w:r w:rsidRPr="009C6421">
        <w:rPr>
          <w:b w:val="0"/>
          <w:bCs w:val="0"/>
          <w:sz w:val="24"/>
          <w:szCs w:val="24"/>
        </w:rPr>
        <w:t xml:space="preserve">от 19.07.2019 №113н «О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заказчиками»; </w:t>
      </w:r>
    </w:p>
    <w:p w:rsidR="00E95EFF" w:rsidRPr="009C6421" w:rsidRDefault="00E95EFF" w:rsidP="00E95EFF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uppressAutoHyphens/>
        <w:spacing w:before="120"/>
        <w:ind w:left="74" w:firstLine="634"/>
        <w:rPr>
          <w:rFonts w:ascii="Times New Roman" w:hAnsi="Times New Roman" w:cs="Times New Roman"/>
          <w:b/>
          <w:sz w:val="24"/>
          <w:szCs w:val="24"/>
        </w:rPr>
      </w:pPr>
      <w:r w:rsidRPr="009C6421">
        <w:rPr>
          <w:rFonts w:ascii="Times New Roman" w:hAnsi="Times New Roman" w:cs="Times New Roman"/>
          <w:sz w:val="24"/>
          <w:szCs w:val="24"/>
        </w:rPr>
        <w:t>КоАП РФ - Кодекс Российской Федерации об административных правонарушениях от 30.12.2001 № 195-ФЗ.</w:t>
      </w:r>
    </w:p>
    <w:p w:rsidR="00E95EFF" w:rsidRPr="009C6421" w:rsidRDefault="00E95EFF" w:rsidP="00E95EFF">
      <w:pPr>
        <w:tabs>
          <w:tab w:val="left" w:pos="0"/>
        </w:tabs>
        <w:spacing w:before="120" w:line="240" w:lineRule="auto"/>
        <w:ind w:firstLine="708"/>
        <w:rPr>
          <w:sz w:val="24"/>
          <w:szCs w:val="24"/>
        </w:rPr>
      </w:pPr>
    </w:p>
    <w:p w:rsidR="00E95EFF" w:rsidRDefault="00E95EFF" w:rsidP="006C0B77">
      <w:pPr>
        <w:ind w:firstLine="709"/>
      </w:pPr>
    </w:p>
    <w:sectPr w:rsidR="00E95EFF" w:rsidSect="00E95EF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hybridMultilevel"/>
    <w:tmpl w:val="24A2BB5A"/>
    <w:lvl w:ilvl="0" w:tplc="22265E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FF"/>
    <w:rsid w:val="0055480C"/>
    <w:rsid w:val="006C0B77"/>
    <w:rsid w:val="008242FF"/>
    <w:rsid w:val="00870751"/>
    <w:rsid w:val="00922C48"/>
    <w:rsid w:val="00B846ED"/>
    <w:rsid w:val="00B915B7"/>
    <w:rsid w:val="00C4547D"/>
    <w:rsid w:val="00CD2DCE"/>
    <w:rsid w:val="00E95EF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F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5EFF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E95EFF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E95EFF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95E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95EF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5E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E95EFF"/>
  </w:style>
  <w:style w:type="paragraph" w:customStyle="1" w:styleId="ConsPlusNormal">
    <w:name w:val="ConsPlusNormal"/>
    <w:link w:val="ConsPlusNormal0"/>
    <w:rsid w:val="00E95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95EF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95EFF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FF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95EFF"/>
    <w:pPr>
      <w:spacing w:before="100" w:beforeAutospacing="1" w:after="100" w:afterAutospacing="1" w:line="240" w:lineRule="auto"/>
      <w:ind w:left="-284"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5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link w:val="a4"/>
    <w:uiPriority w:val="34"/>
    <w:qFormat/>
    <w:rsid w:val="00E95EFF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E95EFF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E95E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95EFF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95EF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caption">
    <w:name w:val="doccaption"/>
    <w:basedOn w:val="a0"/>
    <w:rsid w:val="00E95EFF"/>
  </w:style>
  <w:style w:type="paragraph" w:customStyle="1" w:styleId="ConsPlusNormal">
    <w:name w:val="ConsPlusNormal"/>
    <w:link w:val="ConsPlusNormal0"/>
    <w:rsid w:val="00E95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95EFF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E95EFF"/>
    <w:pPr>
      <w:spacing w:after="0" w:line="240" w:lineRule="auto"/>
      <w:ind w:left="-284"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FragrantPepper</dc:creator>
  <cp:lastModifiedBy>P04U09</cp:lastModifiedBy>
  <cp:revision>2</cp:revision>
  <dcterms:created xsi:type="dcterms:W3CDTF">2022-02-28T05:21:00Z</dcterms:created>
  <dcterms:modified xsi:type="dcterms:W3CDTF">2022-02-28T05:21:00Z</dcterms:modified>
</cp:coreProperties>
</file>