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CF" w:rsidRDefault="00BB27CF" w:rsidP="00BB27CF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529F8">
        <w:rPr>
          <w:b/>
          <w:sz w:val="28"/>
          <w:szCs w:val="28"/>
        </w:rPr>
        <w:t>Уведомление</w:t>
      </w:r>
    </w:p>
    <w:p w:rsidR="00BB27CF" w:rsidRPr="00004596" w:rsidRDefault="00BB27CF" w:rsidP="00BB27CF">
      <w:pPr>
        <w:autoSpaceDE w:val="0"/>
        <w:autoSpaceDN w:val="0"/>
        <w:adjustRightInd w:val="0"/>
        <w:jc w:val="both"/>
        <w:rPr>
          <w:szCs w:val="28"/>
        </w:rPr>
      </w:pPr>
      <w:r w:rsidRPr="008529F8">
        <w:rPr>
          <w:sz w:val="28"/>
          <w:szCs w:val="28"/>
        </w:rPr>
        <w:t xml:space="preserve">о проведении общественных обсуждений </w:t>
      </w:r>
      <w:r>
        <w:rPr>
          <w:sz w:val="28"/>
          <w:szCs w:val="28"/>
        </w:rPr>
        <w:t xml:space="preserve">по проекту постановления Администрации Раменского городского округа </w:t>
      </w:r>
      <w:r w:rsidRPr="00825DC4">
        <w:rPr>
          <w:sz w:val="28"/>
          <w:szCs w:val="28"/>
        </w:rPr>
        <w:t>«</w:t>
      </w:r>
      <w:r w:rsidRPr="00004596">
        <w:rPr>
          <w:sz w:val="28"/>
          <w:szCs w:val="28"/>
        </w:rPr>
        <w:t xml:space="preserve">Об утверждении программы профилактики </w:t>
      </w:r>
      <w:r w:rsidRPr="00004596">
        <w:rPr>
          <w:rStyle w:val="FontStyle14"/>
          <w:sz w:val="28"/>
          <w:szCs w:val="28"/>
        </w:rPr>
        <w:t xml:space="preserve">рисков причинения вреда охраняемым законом ценностям </w:t>
      </w:r>
      <w:r>
        <w:rPr>
          <w:rFonts w:eastAsia="Arial Unicode MS"/>
          <w:sz w:val="28"/>
          <w:szCs w:val="28"/>
          <w:u w:color="000000"/>
        </w:rPr>
        <w:t>в сфере благоустройства на территории Раменского городского округа</w:t>
      </w:r>
      <w:r w:rsidRPr="00004596">
        <w:rPr>
          <w:rFonts w:eastAsia="Arial Unicode MS"/>
          <w:sz w:val="28"/>
          <w:szCs w:val="28"/>
          <w:u w:color="000000"/>
        </w:rPr>
        <w:t xml:space="preserve"> Московской области</w:t>
      </w:r>
      <w:r w:rsidRPr="00004596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  <w:u w:color="000000"/>
        </w:rPr>
        <w:t>на 2022 год»</w:t>
      </w:r>
      <w:r w:rsidRPr="00004596">
        <w:rPr>
          <w:sz w:val="28"/>
          <w:szCs w:val="28"/>
        </w:rPr>
        <w:t xml:space="preserve"> </w:t>
      </w:r>
    </w:p>
    <w:p w:rsidR="00BB27CF" w:rsidRPr="00E83923" w:rsidRDefault="00BB27CF" w:rsidP="00BB27CF">
      <w:pPr>
        <w:jc w:val="center"/>
        <w:rPr>
          <w:sz w:val="28"/>
          <w:szCs w:val="28"/>
        </w:rPr>
      </w:pPr>
    </w:p>
    <w:p w:rsidR="00BB27CF" w:rsidRPr="008529F8" w:rsidRDefault="00BB27CF" w:rsidP="00BB27C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529F8">
        <w:rPr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</w:t>
      </w:r>
      <w:r>
        <w:rPr>
          <w:color w:val="000000"/>
          <w:sz w:val="28"/>
          <w:szCs w:val="28"/>
          <w:lang w:eastAsia="ru-RU"/>
        </w:rPr>
        <w:t>уведомляет</w:t>
      </w:r>
      <w:r w:rsidRPr="008529F8">
        <w:rPr>
          <w:color w:val="000000"/>
          <w:sz w:val="28"/>
          <w:szCs w:val="28"/>
          <w:lang w:eastAsia="ru-RU"/>
        </w:rPr>
        <w:t xml:space="preserve"> о начале </w:t>
      </w:r>
      <w:r w:rsidRPr="008529F8">
        <w:rPr>
          <w:sz w:val="28"/>
          <w:szCs w:val="28"/>
        </w:rPr>
        <w:t xml:space="preserve">общественных обсуждений </w:t>
      </w:r>
      <w:r w:rsidRPr="008529F8">
        <w:rPr>
          <w:color w:val="000000"/>
          <w:sz w:val="28"/>
          <w:szCs w:val="28"/>
          <w:lang w:eastAsia="ru-RU"/>
        </w:rPr>
        <w:t xml:space="preserve">проекта </w:t>
      </w:r>
      <w:r>
        <w:rPr>
          <w:color w:val="000000"/>
          <w:sz w:val="28"/>
          <w:szCs w:val="28"/>
          <w:lang w:eastAsia="ru-RU"/>
        </w:rPr>
        <w:t>п</w:t>
      </w:r>
      <w:r>
        <w:rPr>
          <w:sz w:val="28"/>
          <w:szCs w:val="28"/>
        </w:rPr>
        <w:t xml:space="preserve">остановления Администрации Раменского городского округа </w:t>
      </w:r>
      <w:r w:rsidRPr="00825DC4">
        <w:rPr>
          <w:sz w:val="28"/>
          <w:szCs w:val="28"/>
        </w:rPr>
        <w:t>«</w:t>
      </w:r>
      <w:r w:rsidRPr="00004596">
        <w:rPr>
          <w:sz w:val="28"/>
          <w:szCs w:val="28"/>
        </w:rPr>
        <w:t xml:space="preserve">Об утверждении программы профилактики </w:t>
      </w:r>
      <w:r w:rsidRPr="00004596">
        <w:rPr>
          <w:rStyle w:val="FontStyle14"/>
          <w:sz w:val="28"/>
          <w:szCs w:val="28"/>
        </w:rPr>
        <w:t xml:space="preserve">рисков причинения вреда охраняемым законом ценностям </w:t>
      </w:r>
      <w:r>
        <w:rPr>
          <w:rFonts w:eastAsia="Arial Unicode MS"/>
          <w:sz w:val="28"/>
          <w:szCs w:val="28"/>
          <w:u w:color="000000"/>
        </w:rPr>
        <w:t>в сфере благоустройства на территории Раменского городского округа</w:t>
      </w:r>
      <w:r w:rsidRPr="00004596">
        <w:rPr>
          <w:rFonts w:eastAsia="Arial Unicode MS"/>
          <w:sz w:val="28"/>
          <w:szCs w:val="28"/>
          <w:u w:color="000000"/>
        </w:rPr>
        <w:t xml:space="preserve"> Московской области</w:t>
      </w:r>
      <w:r w:rsidRPr="00004596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  <w:u w:color="000000"/>
        </w:rPr>
        <w:t xml:space="preserve">на 2022 </w:t>
      </w:r>
      <w:proofErr w:type="gramStart"/>
      <w:r>
        <w:rPr>
          <w:rFonts w:eastAsia="Arial Unicode MS"/>
          <w:sz w:val="28"/>
          <w:szCs w:val="28"/>
          <w:u w:color="000000"/>
        </w:rPr>
        <w:t>год»</w:t>
      </w:r>
      <w:r w:rsidRPr="00004596">
        <w:rPr>
          <w:sz w:val="28"/>
          <w:szCs w:val="28"/>
        </w:rPr>
        <w:t xml:space="preserve"> </w:t>
      </w:r>
      <w:r w:rsidRPr="008529F8">
        <w:rPr>
          <w:color w:val="000000"/>
          <w:sz w:val="28"/>
          <w:szCs w:val="28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и</w:t>
      </w:r>
      <w:proofErr w:type="gramEnd"/>
      <w:r w:rsidRPr="008529F8">
        <w:rPr>
          <w:color w:val="000000"/>
          <w:sz w:val="28"/>
          <w:szCs w:val="28"/>
          <w:lang w:eastAsia="ru-RU"/>
        </w:rPr>
        <w:t xml:space="preserve"> сборе предложений заинтересованных лиц</w:t>
      </w:r>
      <w:r>
        <w:rPr>
          <w:color w:val="000000"/>
          <w:sz w:val="28"/>
          <w:szCs w:val="28"/>
          <w:lang w:eastAsia="ru-RU"/>
        </w:rPr>
        <w:t>.</w:t>
      </w:r>
    </w:p>
    <w:p w:rsidR="00BB27CF" w:rsidRPr="008529F8" w:rsidRDefault="00BB27CF" w:rsidP="00BB27CF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BB27CF" w:rsidRPr="00BB170B" w:rsidRDefault="00BB27CF" w:rsidP="00BB27CF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Pr="008529F8">
        <w:rPr>
          <w:color w:val="000000"/>
          <w:sz w:val="28"/>
          <w:szCs w:val="28"/>
          <w:lang w:eastAsia="ru-RU"/>
        </w:rPr>
        <w:t>: 140105, г. Раменское, Комсомольская пл.,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д.2, а та</w:t>
      </w:r>
      <w:r>
        <w:rPr>
          <w:color w:val="000000"/>
          <w:sz w:val="28"/>
          <w:szCs w:val="28"/>
          <w:lang w:eastAsia="ru-RU"/>
        </w:rPr>
        <w:t xml:space="preserve">кже на адрес электронной почты: </w:t>
      </w:r>
      <w:r w:rsidRPr="00BB170B">
        <w:rPr>
          <w:color w:val="000000"/>
          <w:sz w:val="28"/>
          <w:szCs w:val="28"/>
          <w:lang w:eastAsia="ru-RU"/>
        </w:rPr>
        <w:t>ram-mktrans@yandex.ru</w:t>
      </w:r>
    </w:p>
    <w:p w:rsidR="00BB27CF" w:rsidRPr="008529F8" w:rsidRDefault="00BB27CF" w:rsidP="00BB27CF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BB27CF" w:rsidRPr="008529F8" w:rsidRDefault="00BB27CF" w:rsidP="00BB27CF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color w:val="000000"/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с 22 июля 2022 по 22 августа 2022 года</w:t>
      </w:r>
      <w:r w:rsidRPr="008529F8">
        <w:rPr>
          <w:color w:val="000000"/>
          <w:sz w:val="28"/>
          <w:szCs w:val="28"/>
          <w:lang w:eastAsia="ru-RU"/>
        </w:rPr>
        <w:t> </w:t>
      </w:r>
    </w:p>
    <w:p w:rsidR="00BB27CF" w:rsidRPr="008529F8" w:rsidRDefault="00BB27CF" w:rsidP="00BB27CF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Все поступившие предложения будут рассмотрены.</w:t>
      </w:r>
    </w:p>
    <w:p w:rsidR="0082705B" w:rsidRDefault="0082705B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Pr="0016477F" w:rsidRDefault="00BB27CF" w:rsidP="00BB27C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B27CF" w:rsidRPr="0016477F" w:rsidRDefault="00BB27CF" w:rsidP="00BB27CF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:rsidR="00BB27CF" w:rsidRPr="0016477F" w:rsidRDefault="00BB27CF" w:rsidP="00BB27CF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>Раменского городского округа</w:t>
      </w:r>
    </w:p>
    <w:p w:rsidR="00BB27CF" w:rsidRPr="0016477F" w:rsidRDefault="00BB27CF" w:rsidP="00BB27C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11.07.2022  №</w:t>
      </w:r>
      <w:proofErr w:type="gramEnd"/>
      <w:r>
        <w:rPr>
          <w:sz w:val="28"/>
          <w:szCs w:val="28"/>
        </w:rPr>
        <w:t xml:space="preserve">  9730</w:t>
      </w:r>
    </w:p>
    <w:p w:rsidR="00BB27CF" w:rsidRDefault="00BB27CF" w:rsidP="00BB27CF">
      <w:pPr>
        <w:jc w:val="right"/>
        <w:rPr>
          <w:rFonts w:ascii="Liberation Serif" w:eastAsia="Calibri" w:hAnsi="Liberation Serif"/>
          <w:b/>
          <w:sz w:val="28"/>
          <w:szCs w:val="24"/>
          <w:lang w:eastAsia="en-US"/>
        </w:rPr>
      </w:pPr>
      <w:r>
        <w:rPr>
          <w:rFonts w:ascii="Liberation Serif" w:eastAsia="Calibri" w:hAnsi="Liberation Serif"/>
          <w:b/>
          <w:sz w:val="28"/>
          <w:szCs w:val="24"/>
          <w:lang w:eastAsia="en-US"/>
        </w:rPr>
        <w:t>ПРОЕКТ</w:t>
      </w:r>
    </w:p>
    <w:p w:rsidR="00BB27CF" w:rsidRPr="009D6515" w:rsidRDefault="00BB27CF" w:rsidP="00BB27CF">
      <w:pPr>
        <w:rPr>
          <w:rFonts w:eastAsia="Calibri"/>
          <w:sz w:val="28"/>
          <w:szCs w:val="28"/>
        </w:rPr>
      </w:pPr>
      <w:r w:rsidRPr="009D6515">
        <w:rPr>
          <w:rFonts w:eastAsia="Calibri"/>
          <w:sz w:val="28"/>
          <w:szCs w:val="28"/>
        </w:rPr>
        <w:tab/>
      </w:r>
    </w:p>
    <w:p w:rsidR="00BB27CF" w:rsidRDefault="00BB27CF" w:rsidP="00BB27CF">
      <w:pPr>
        <w:tabs>
          <w:tab w:val="left" w:pos="7755"/>
        </w:tabs>
        <w:jc w:val="both"/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B27CF" w:rsidTr="009B40A2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BB27CF" w:rsidRDefault="00BB27CF" w:rsidP="009B40A2">
            <w:pPr>
              <w:jc w:val="center"/>
              <w:rPr>
                <w:b/>
                <w:sz w:val="8"/>
              </w:rPr>
            </w:pPr>
          </w:p>
          <w:p w:rsidR="00BB27CF" w:rsidRDefault="00BB27CF" w:rsidP="009B40A2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8" name="Рисунок 8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7CF" w:rsidRDefault="00BB27CF" w:rsidP="009B40A2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B27CF" w:rsidRDefault="00BB27CF" w:rsidP="009B40A2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B27CF" w:rsidRDefault="00BB27CF" w:rsidP="009B40A2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B27CF" w:rsidRDefault="00BB27CF" w:rsidP="009B40A2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B27CF" w:rsidRDefault="00BB27CF" w:rsidP="009B40A2">
            <w:pPr>
              <w:jc w:val="center"/>
              <w:rPr>
                <w:b/>
                <w:spacing w:val="100"/>
              </w:rPr>
            </w:pPr>
          </w:p>
          <w:p w:rsidR="00BB27CF" w:rsidRDefault="00BB27CF" w:rsidP="009B40A2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BB27CF" w:rsidRPr="005012F0" w:rsidRDefault="00BB27CF" w:rsidP="009B40A2"/>
        </w:tc>
      </w:tr>
      <w:tr w:rsidR="00BB27CF" w:rsidTr="009B40A2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BB27CF" w:rsidRDefault="00BB27CF" w:rsidP="009B40A2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194" w:type="dxa"/>
          </w:tcPr>
          <w:p w:rsidR="00BB27CF" w:rsidRDefault="00BB27CF" w:rsidP="009B40A2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BB27CF" w:rsidRDefault="00BB27CF" w:rsidP="009B40A2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_________________</w:t>
            </w:r>
          </w:p>
          <w:p w:rsidR="00BB27CF" w:rsidRDefault="00BB27CF" w:rsidP="009B40A2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BB27CF" w:rsidRPr="00A44982" w:rsidRDefault="00BB27CF" w:rsidP="00BB27CF">
      <w:pPr>
        <w:tabs>
          <w:tab w:val="left" w:pos="7755"/>
        </w:tabs>
        <w:jc w:val="both"/>
        <w:rPr>
          <w:rFonts w:eastAsia="Calibri"/>
          <w:b/>
          <w:sz w:val="48"/>
          <w:szCs w:val="4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BB27CF" w:rsidRPr="00004596" w:rsidRDefault="00BB27CF" w:rsidP="00BB27CF">
      <w:pPr>
        <w:autoSpaceDE w:val="0"/>
        <w:autoSpaceDN w:val="0"/>
        <w:adjustRightInd w:val="0"/>
        <w:jc w:val="both"/>
        <w:rPr>
          <w:szCs w:val="28"/>
        </w:rPr>
      </w:pPr>
      <w:r w:rsidRPr="00004596">
        <w:rPr>
          <w:sz w:val="28"/>
          <w:szCs w:val="28"/>
        </w:rPr>
        <w:t xml:space="preserve">Об утверждении программы профилактики </w:t>
      </w:r>
      <w:r w:rsidRPr="00004596">
        <w:rPr>
          <w:rStyle w:val="FontStyle14"/>
          <w:sz w:val="28"/>
          <w:szCs w:val="28"/>
        </w:rPr>
        <w:t xml:space="preserve">рисков причинения вреда охраняемым законом ценностям </w:t>
      </w:r>
      <w:r>
        <w:rPr>
          <w:rFonts w:eastAsia="Arial Unicode MS"/>
          <w:sz w:val="28"/>
          <w:szCs w:val="28"/>
          <w:u w:color="000000"/>
        </w:rPr>
        <w:t>в сфере благоустройства на территории Раменского городского округа</w:t>
      </w:r>
      <w:r w:rsidRPr="00004596">
        <w:rPr>
          <w:rFonts w:eastAsia="Arial Unicode MS"/>
          <w:sz w:val="28"/>
          <w:szCs w:val="28"/>
          <w:u w:color="000000"/>
        </w:rPr>
        <w:t xml:space="preserve"> Московской области</w:t>
      </w:r>
      <w:r w:rsidRPr="00004596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  <w:u w:color="000000"/>
        </w:rPr>
        <w:t>на 2022 год</w:t>
      </w:r>
      <w:r w:rsidRPr="00004596">
        <w:rPr>
          <w:rFonts w:eastAsia="Arial Unicode MS"/>
          <w:sz w:val="28"/>
          <w:szCs w:val="28"/>
          <w:u w:color="000000"/>
        </w:rPr>
        <w:t xml:space="preserve"> </w:t>
      </w:r>
      <w:r w:rsidRPr="00004596">
        <w:rPr>
          <w:sz w:val="28"/>
          <w:szCs w:val="28"/>
        </w:rPr>
        <w:t xml:space="preserve"> </w:t>
      </w:r>
    </w:p>
    <w:p w:rsidR="00BB27CF" w:rsidRDefault="00BB27CF" w:rsidP="00BB27CF">
      <w:pPr>
        <w:ind w:firstLine="708"/>
        <w:jc w:val="both"/>
        <w:rPr>
          <w:sz w:val="28"/>
          <w:szCs w:val="28"/>
        </w:rPr>
      </w:pPr>
    </w:p>
    <w:p w:rsidR="00BB27CF" w:rsidRDefault="00BB27CF" w:rsidP="00BB27CF">
      <w:pPr>
        <w:ind w:firstLine="708"/>
        <w:jc w:val="both"/>
        <w:rPr>
          <w:sz w:val="28"/>
          <w:szCs w:val="28"/>
        </w:rPr>
      </w:pPr>
      <w:r w:rsidRPr="000964F4">
        <w:rPr>
          <w:sz w:val="28"/>
          <w:szCs w:val="28"/>
        </w:rPr>
        <w:t>В соответствии со статьей 44 Фед</w:t>
      </w:r>
      <w:r w:rsidR="00BD0AD3">
        <w:rPr>
          <w:sz w:val="28"/>
          <w:szCs w:val="28"/>
        </w:rPr>
        <w:t xml:space="preserve">ерального закона от 31.07.2020 </w:t>
      </w:r>
      <w:r w:rsidRPr="000964F4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BB27CF" w:rsidRPr="000964F4" w:rsidRDefault="00BB27CF" w:rsidP="00BB27CF">
      <w:pPr>
        <w:ind w:firstLine="708"/>
        <w:jc w:val="both"/>
        <w:rPr>
          <w:sz w:val="28"/>
          <w:szCs w:val="28"/>
        </w:rPr>
      </w:pPr>
    </w:p>
    <w:p w:rsidR="00BB27CF" w:rsidRDefault="00BB27CF" w:rsidP="00BB27C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4F4">
        <w:rPr>
          <w:rFonts w:ascii="Times New Roman" w:hAnsi="Times New Roman"/>
          <w:sz w:val="28"/>
          <w:szCs w:val="28"/>
        </w:rPr>
        <w:t>Утв</w:t>
      </w:r>
      <w:r>
        <w:rPr>
          <w:rFonts w:ascii="Times New Roman" w:hAnsi="Times New Roman"/>
          <w:sz w:val="28"/>
          <w:szCs w:val="28"/>
        </w:rPr>
        <w:t xml:space="preserve">ердить </w:t>
      </w:r>
      <w:r w:rsidRPr="000964F4">
        <w:rPr>
          <w:rFonts w:ascii="Times New Roman" w:hAnsi="Times New Roman"/>
          <w:sz w:val="28"/>
          <w:szCs w:val="28"/>
        </w:rPr>
        <w:t xml:space="preserve">программу профилактики </w:t>
      </w:r>
      <w:r w:rsidRPr="000964F4">
        <w:rPr>
          <w:rStyle w:val="FontStyle14"/>
          <w:sz w:val="28"/>
          <w:szCs w:val="28"/>
        </w:rPr>
        <w:t xml:space="preserve">рисков причинения вреда охраняемым законом ценностям </w:t>
      </w:r>
      <w:r>
        <w:rPr>
          <w:rFonts w:ascii="Times New Roman" w:eastAsia="Arial Unicode MS" w:hAnsi="Times New Roman"/>
          <w:sz w:val="28"/>
          <w:szCs w:val="28"/>
          <w:u w:color="000000"/>
        </w:rPr>
        <w:t>в сфере благоустройства на территории Раменского городского округа</w:t>
      </w:r>
      <w:r w:rsidRPr="000964F4">
        <w:rPr>
          <w:rFonts w:ascii="Times New Roman" w:eastAsia="Arial Unicode MS" w:hAnsi="Times New Roman"/>
          <w:sz w:val="28"/>
          <w:szCs w:val="28"/>
          <w:u w:color="000000"/>
        </w:rPr>
        <w:t xml:space="preserve"> Московской </w:t>
      </w:r>
      <w:proofErr w:type="gramStart"/>
      <w:r w:rsidRPr="000964F4">
        <w:rPr>
          <w:rFonts w:ascii="Times New Roman" w:eastAsia="Arial Unicode MS" w:hAnsi="Times New Roman"/>
          <w:sz w:val="28"/>
          <w:szCs w:val="28"/>
          <w:u w:color="000000"/>
        </w:rPr>
        <w:t xml:space="preserve">области </w:t>
      </w:r>
      <w:r>
        <w:rPr>
          <w:rFonts w:ascii="Times New Roman" w:eastAsia="Arial Unicode MS" w:hAnsi="Times New Roman"/>
          <w:sz w:val="28"/>
          <w:szCs w:val="28"/>
          <w:u w:color="000000"/>
        </w:rPr>
        <w:t xml:space="preserve"> на</w:t>
      </w:r>
      <w:proofErr w:type="gramEnd"/>
      <w:r>
        <w:rPr>
          <w:rFonts w:ascii="Times New Roman" w:eastAsia="Arial Unicode MS" w:hAnsi="Times New Roman"/>
          <w:sz w:val="28"/>
          <w:szCs w:val="28"/>
          <w:u w:color="000000"/>
        </w:rPr>
        <w:t xml:space="preserve"> </w:t>
      </w:r>
      <w:r w:rsidRPr="000964F4">
        <w:rPr>
          <w:rFonts w:ascii="Times New Roman" w:eastAsia="Arial Unicode MS" w:hAnsi="Times New Roman"/>
          <w:sz w:val="28"/>
          <w:szCs w:val="28"/>
          <w:u w:color="000000"/>
        </w:rPr>
        <w:t>2022 год</w:t>
      </w:r>
      <w:r w:rsidRPr="000964F4">
        <w:rPr>
          <w:rFonts w:ascii="Times New Roman" w:hAnsi="Times New Roman"/>
          <w:sz w:val="28"/>
          <w:szCs w:val="28"/>
        </w:rPr>
        <w:t>.</w:t>
      </w:r>
    </w:p>
    <w:p w:rsidR="00BB27CF" w:rsidRDefault="00BB27CF" w:rsidP="00BB27CF">
      <w:pPr>
        <w:pStyle w:val="a6"/>
        <w:numPr>
          <w:ilvl w:val="0"/>
          <w:numId w:val="1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6704">
        <w:rPr>
          <w:sz w:val="28"/>
          <w:szCs w:val="28"/>
        </w:rPr>
        <w:t xml:space="preserve">Комитету по взаимодействию со СМИ администрации Раменского городского округа (Андреев К.А.) опубликовать настоящее </w:t>
      </w:r>
      <w:r>
        <w:rPr>
          <w:sz w:val="28"/>
          <w:szCs w:val="28"/>
        </w:rPr>
        <w:t>п</w:t>
      </w:r>
      <w:r w:rsidRPr="00DE6704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  </w:t>
      </w:r>
      <w:r w:rsidRPr="00DE6704">
        <w:rPr>
          <w:sz w:val="28"/>
          <w:szCs w:val="28"/>
        </w:rPr>
        <w:t>в официальном печатном издании газете «Родник».</w:t>
      </w:r>
    </w:p>
    <w:p w:rsidR="00BB27CF" w:rsidRDefault="00BB27CF" w:rsidP="00BB27CF">
      <w:pPr>
        <w:pStyle w:val="a6"/>
        <w:numPr>
          <w:ilvl w:val="0"/>
          <w:numId w:val="1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6704">
        <w:rPr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разместить настоящее </w:t>
      </w:r>
      <w:r>
        <w:rPr>
          <w:sz w:val="28"/>
          <w:szCs w:val="28"/>
        </w:rPr>
        <w:t>п</w:t>
      </w:r>
      <w:r w:rsidRPr="00DE6704">
        <w:rPr>
          <w:sz w:val="28"/>
          <w:szCs w:val="28"/>
        </w:rPr>
        <w:t xml:space="preserve">остановление на официальном информационном портале www.ramenskoye.ru. </w:t>
      </w:r>
    </w:p>
    <w:p w:rsidR="00BB27CF" w:rsidRPr="004A0E41" w:rsidRDefault="00BB27CF" w:rsidP="00BB27CF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A0E41">
        <w:rPr>
          <w:sz w:val="28"/>
          <w:szCs w:val="28"/>
        </w:rPr>
        <w:lastRenderedPageBreak/>
        <w:t xml:space="preserve"> Контроль за исполнением настоящего </w:t>
      </w:r>
      <w:r>
        <w:rPr>
          <w:sz w:val="28"/>
          <w:szCs w:val="28"/>
        </w:rPr>
        <w:t>п</w:t>
      </w:r>
      <w:r w:rsidRPr="004A0E41">
        <w:rPr>
          <w:sz w:val="28"/>
          <w:szCs w:val="28"/>
        </w:rPr>
        <w:t xml:space="preserve">остановления возложить                  на первого заместителя главы администрации Раменского городского округа   </w:t>
      </w:r>
      <w:proofErr w:type="spellStart"/>
      <w:r w:rsidRPr="004A0E41">
        <w:rPr>
          <w:sz w:val="28"/>
          <w:szCs w:val="28"/>
        </w:rPr>
        <w:t>Плынова</w:t>
      </w:r>
      <w:proofErr w:type="spellEnd"/>
      <w:r w:rsidRPr="004A0E41">
        <w:rPr>
          <w:sz w:val="28"/>
          <w:szCs w:val="28"/>
        </w:rPr>
        <w:t xml:space="preserve"> О.Б.</w:t>
      </w:r>
    </w:p>
    <w:p w:rsidR="00BB27CF" w:rsidRDefault="00BB27CF" w:rsidP="00BB27CF">
      <w:pPr>
        <w:pStyle w:val="a6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27CF" w:rsidRDefault="00BB27CF" w:rsidP="00BB27C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B27CF" w:rsidRDefault="00BB27CF" w:rsidP="00BB27CF">
      <w:pPr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                                                          В.В. Неволин</w:t>
      </w:r>
    </w:p>
    <w:p w:rsidR="00BB27CF" w:rsidRDefault="00BB27CF" w:rsidP="00BB27CF">
      <w:pPr>
        <w:rPr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D0AD3" w:rsidRDefault="00BD0AD3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rFonts w:eastAsia="Calibri"/>
          <w:sz w:val="28"/>
          <w:szCs w:val="28"/>
        </w:rPr>
      </w:pPr>
    </w:p>
    <w:p w:rsidR="00BB27CF" w:rsidRDefault="00BB27CF" w:rsidP="00BB27CF">
      <w:pPr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</w:t>
      </w:r>
    </w:p>
    <w:p w:rsidR="00BB27CF" w:rsidRDefault="00BB27CF" w:rsidP="00BB27CF">
      <w:pPr>
        <w:ind w:firstLine="709"/>
        <w:jc w:val="right"/>
        <w:rPr>
          <w:rFonts w:eastAsia="Calibri"/>
          <w:sz w:val="28"/>
          <w:szCs w:val="28"/>
        </w:rPr>
      </w:pPr>
    </w:p>
    <w:p w:rsidR="00BB27CF" w:rsidRDefault="00BB27CF" w:rsidP="00BB27CF">
      <w:pPr>
        <w:ind w:firstLine="709"/>
        <w:jc w:val="right"/>
        <w:rPr>
          <w:rFonts w:eastAsia="Calibri"/>
          <w:sz w:val="28"/>
          <w:szCs w:val="28"/>
        </w:rPr>
      </w:pPr>
    </w:p>
    <w:p w:rsidR="00BB27CF" w:rsidRDefault="00BB27CF" w:rsidP="00BB27CF">
      <w:pPr>
        <w:ind w:firstLine="709"/>
        <w:jc w:val="right"/>
        <w:rPr>
          <w:rFonts w:eastAsia="Calibri"/>
          <w:sz w:val="28"/>
          <w:szCs w:val="28"/>
        </w:rPr>
      </w:pPr>
    </w:p>
    <w:p w:rsidR="00BB27CF" w:rsidRDefault="00BB27CF" w:rsidP="00BB27CF">
      <w:pPr>
        <w:ind w:firstLine="709"/>
        <w:jc w:val="right"/>
        <w:rPr>
          <w:rFonts w:eastAsia="Calibri"/>
          <w:sz w:val="28"/>
          <w:szCs w:val="28"/>
        </w:rPr>
      </w:pPr>
    </w:p>
    <w:p w:rsidR="00BB27CF" w:rsidRPr="0016477F" w:rsidRDefault="00BB27CF" w:rsidP="00BB27CF">
      <w:pPr>
        <w:ind w:firstLine="709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 xml:space="preserve">Приложение </w:t>
      </w:r>
    </w:p>
    <w:p w:rsidR="00BB27CF" w:rsidRPr="0016477F" w:rsidRDefault="00BB27CF" w:rsidP="00BB27CF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:rsidR="00BB27CF" w:rsidRPr="0016477F" w:rsidRDefault="00BB27CF" w:rsidP="00BB27CF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>Раменского городского округа</w:t>
      </w:r>
    </w:p>
    <w:p w:rsidR="00BB27CF" w:rsidRPr="0016477F" w:rsidRDefault="00BB27CF" w:rsidP="00BB27CF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>От</w:t>
      </w:r>
      <w:r>
        <w:rPr>
          <w:sz w:val="28"/>
          <w:szCs w:val="28"/>
        </w:rPr>
        <w:t xml:space="preserve"> 11.07.2022</w:t>
      </w:r>
      <w:r w:rsidRPr="0016477F">
        <w:rPr>
          <w:sz w:val="28"/>
          <w:szCs w:val="28"/>
        </w:rPr>
        <w:t xml:space="preserve">  №  </w:t>
      </w:r>
      <w:r>
        <w:rPr>
          <w:sz w:val="28"/>
          <w:szCs w:val="28"/>
        </w:rPr>
        <w:t>9730</w:t>
      </w:r>
    </w:p>
    <w:p w:rsidR="00BB27CF" w:rsidRPr="000964F4" w:rsidRDefault="00BB27CF" w:rsidP="00BB27CF">
      <w:pPr>
        <w:pStyle w:val="a6"/>
        <w:tabs>
          <w:tab w:val="left" w:pos="6015"/>
          <w:tab w:val="left" w:pos="6705"/>
          <w:tab w:val="right" w:pos="9921"/>
        </w:tabs>
        <w:rPr>
          <w:sz w:val="24"/>
          <w:szCs w:val="24"/>
        </w:rPr>
      </w:pPr>
    </w:p>
    <w:p w:rsidR="00BB27CF" w:rsidRPr="000964F4" w:rsidRDefault="00BB27CF" w:rsidP="00BB27CF">
      <w:pPr>
        <w:autoSpaceDE w:val="0"/>
        <w:autoSpaceDN w:val="0"/>
        <w:adjustRightInd w:val="0"/>
        <w:rPr>
          <w:sz w:val="24"/>
          <w:szCs w:val="24"/>
        </w:rPr>
      </w:pPr>
    </w:p>
    <w:p w:rsidR="00BB27CF" w:rsidRPr="0039217A" w:rsidRDefault="00BB27CF" w:rsidP="00BB27CF">
      <w:pPr>
        <w:pStyle w:val="TableParagraph"/>
        <w:ind w:left="110" w:right="85"/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r w:rsidRPr="0039217A">
        <w:rPr>
          <w:sz w:val="28"/>
          <w:szCs w:val="28"/>
        </w:rPr>
        <w:t xml:space="preserve">Программа профилактики </w:t>
      </w:r>
      <w:bookmarkStart w:id="3" w:name="OLE_LINK22"/>
      <w:bookmarkStart w:id="4" w:name="OLE_LINK23"/>
      <w:r w:rsidRPr="0039217A">
        <w:rPr>
          <w:sz w:val="28"/>
          <w:szCs w:val="28"/>
        </w:rPr>
        <w:t>рисков причинения вреда охраняемым законом ценностям</w:t>
      </w:r>
      <w:bookmarkEnd w:id="3"/>
      <w:bookmarkEnd w:id="4"/>
      <w:r w:rsidRPr="0039217A">
        <w:rPr>
          <w:sz w:val="28"/>
          <w:szCs w:val="28"/>
        </w:rPr>
        <w:t xml:space="preserve"> в сфере благоустройства на территории Раменского городского округа Московской области</w:t>
      </w:r>
      <w:bookmarkEnd w:id="0"/>
      <w:bookmarkEnd w:id="1"/>
      <w:bookmarkEnd w:id="2"/>
      <w:r w:rsidRPr="0039217A">
        <w:rPr>
          <w:sz w:val="28"/>
          <w:szCs w:val="28"/>
        </w:rPr>
        <w:t xml:space="preserve"> на 2022 год</w:t>
      </w:r>
    </w:p>
    <w:p w:rsidR="00BB27CF" w:rsidRPr="000964F4" w:rsidRDefault="00BB27CF" w:rsidP="00BB27CF">
      <w:pPr>
        <w:jc w:val="center"/>
        <w:rPr>
          <w:sz w:val="24"/>
          <w:szCs w:val="24"/>
        </w:rPr>
      </w:pPr>
      <w:r w:rsidRPr="000964F4">
        <w:rPr>
          <w:sz w:val="24"/>
          <w:szCs w:val="24"/>
        </w:rPr>
        <w:t xml:space="preserve"> </w:t>
      </w:r>
    </w:p>
    <w:p w:rsidR="00BB27CF" w:rsidRPr="000964F4" w:rsidRDefault="00BB27CF" w:rsidP="00BB27CF">
      <w:pPr>
        <w:pStyle w:val="1"/>
        <w:spacing w:before="0"/>
        <w:ind w:right="290"/>
        <w:jc w:val="center"/>
      </w:pPr>
      <w:r w:rsidRPr="000964F4">
        <w:t>ПАСПОРТ</w:t>
      </w:r>
    </w:p>
    <w:p w:rsidR="00BB27CF" w:rsidRPr="000964F4" w:rsidRDefault="00BB27CF" w:rsidP="00BB27CF">
      <w:pPr>
        <w:pStyle w:val="a3"/>
        <w:jc w:val="left"/>
        <w:rPr>
          <w:sz w:val="20"/>
        </w:rPr>
      </w:pPr>
    </w:p>
    <w:p w:rsidR="00BB27CF" w:rsidRPr="000964F4" w:rsidRDefault="00BB27CF" w:rsidP="00BB27CF">
      <w:pPr>
        <w:pStyle w:val="a3"/>
        <w:spacing w:before="6"/>
        <w:jc w:val="left"/>
        <w:rPr>
          <w:sz w:val="17"/>
        </w:rPr>
      </w:pPr>
    </w:p>
    <w:tbl>
      <w:tblPr>
        <w:tblW w:w="10168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 w:rsidR="00BB27CF" w:rsidRPr="0039217A" w:rsidTr="009B40A2">
        <w:trPr>
          <w:trHeight w:val="551"/>
        </w:trPr>
        <w:tc>
          <w:tcPr>
            <w:tcW w:w="3353" w:type="dxa"/>
            <w:shd w:val="clear" w:color="auto" w:fill="auto"/>
          </w:tcPr>
          <w:p w:rsidR="00BB27CF" w:rsidRPr="0039217A" w:rsidRDefault="00BB27CF" w:rsidP="009B40A2">
            <w:pPr>
              <w:pStyle w:val="TableParagraph"/>
              <w:ind w:left="110" w:right="85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815" w:type="dxa"/>
            <w:shd w:val="clear" w:color="auto" w:fill="auto"/>
          </w:tcPr>
          <w:p w:rsidR="00BB27CF" w:rsidRPr="0039217A" w:rsidRDefault="00BB27CF" w:rsidP="009B40A2">
            <w:pPr>
              <w:pStyle w:val="TableParagraph"/>
              <w:ind w:left="110" w:right="85"/>
              <w:jc w:val="both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>Программа профилактики рисков причинения вреда охраняемым законом ценностям в сфере благоустройства Раменского городского округа Московской области на 2022 год (далее – программа профилактики)</w:t>
            </w:r>
          </w:p>
        </w:tc>
      </w:tr>
      <w:tr w:rsidR="00BB27CF" w:rsidRPr="0039217A" w:rsidTr="009B40A2">
        <w:trPr>
          <w:trHeight w:val="1657"/>
        </w:trPr>
        <w:tc>
          <w:tcPr>
            <w:tcW w:w="3353" w:type="dxa"/>
            <w:shd w:val="clear" w:color="auto" w:fill="auto"/>
          </w:tcPr>
          <w:p w:rsidR="00BB27CF" w:rsidRPr="0039217A" w:rsidRDefault="00BB27CF" w:rsidP="009B40A2">
            <w:pPr>
              <w:pStyle w:val="TableParagraph"/>
              <w:ind w:left="110" w:right="85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BB27CF" w:rsidRPr="0039217A" w:rsidRDefault="00BB27CF" w:rsidP="009B40A2">
            <w:pPr>
              <w:pStyle w:val="TableParagraph"/>
              <w:ind w:left="110" w:right="85"/>
              <w:jc w:val="both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 xml:space="preserve">Федеральный закон от 31.07.2020 № 248-ФЗ </w:t>
            </w:r>
            <w:r w:rsidRPr="0039217A">
              <w:rPr>
                <w:sz w:val="28"/>
                <w:szCs w:val="28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BB27CF" w:rsidRPr="0039217A" w:rsidTr="009B40A2">
        <w:trPr>
          <w:trHeight w:val="275"/>
        </w:trPr>
        <w:tc>
          <w:tcPr>
            <w:tcW w:w="3353" w:type="dxa"/>
            <w:shd w:val="clear" w:color="auto" w:fill="auto"/>
          </w:tcPr>
          <w:p w:rsidR="00BB27CF" w:rsidRPr="0039217A" w:rsidRDefault="00BB27CF" w:rsidP="009B40A2">
            <w:pPr>
              <w:pStyle w:val="TableParagraph"/>
              <w:ind w:left="110" w:right="85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>Разработчик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BB27CF" w:rsidRPr="0039217A" w:rsidRDefault="00BB27CF" w:rsidP="009B40A2">
            <w:pPr>
              <w:pStyle w:val="TableParagraph"/>
              <w:ind w:left="110" w:right="85"/>
              <w:jc w:val="both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 xml:space="preserve">Контрольное управление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39217A">
              <w:rPr>
                <w:sz w:val="28"/>
                <w:szCs w:val="28"/>
              </w:rPr>
              <w:t>Раменского городского округа Московской области (далее – контрольный (надзорный) орган)</w:t>
            </w:r>
          </w:p>
        </w:tc>
      </w:tr>
      <w:tr w:rsidR="00BB27CF" w:rsidRPr="0039217A" w:rsidTr="009B40A2">
        <w:trPr>
          <w:trHeight w:val="2251"/>
        </w:trPr>
        <w:tc>
          <w:tcPr>
            <w:tcW w:w="3353" w:type="dxa"/>
            <w:shd w:val="clear" w:color="auto" w:fill="auto"/>
          </w:tcPr>
          <w:p w:rsidR="00BB27CF" w:rsidRDefault="00BB27CF" w:rsidP="009B40A2">
            <w:pPr>
              <w:pStyle w:val="TableParagraph"/>
              <w:ind w:left="110" w:right="85"/>
              <w:jc w:val="both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>Цели программы</w:t>
            </w:r>
          </w:p>
          <w:p w:rsidR="00BB27CF" w:rsidRPr="0039217A" w:rsidRDefault="00BB27CF" w:rsidP="009B40A2">
            <w:pPr>
              <w:pStyle w:val="TableParagraph"/>
              <w:ind w:left="110" w:right="85"/>
              <w:jc w:val="both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>профилактики</w:t>
            </w:r>
          </w:p>
        </w:tc>
        <w:tc>
          <w:tcPr>
            <w:tcW w:w="6815" w:type="dxa"/>
            <w:shd w:val="clear" w:color="auto" w:fill="auto"/>
          </w:tcPr>
          <w:p w:rsidR="00BB27CF" w:rsidRPr="0039217A" w:rsidRDefault="00BB27CF" w:rsidP="009B40A2">
            <w:pPr>
              <w:pStyle w:val="TableParagraph"/>
              <w:tabs>
                <w:tab w:val="left" w:pos="399"/>
              </w:tabs>
              <w:ind w:left="110" w:right="85"/>
              <w:jc w:val="both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>1. Предотвращение рисков причинения вреда охраняемым законом ценностям;</w:t>
            </w:r>
          </w:p>
          <w:p w:rsidR="00BB27CF" w:rsidRPr="0039217A" w:rsidRDefault="00BB27CF" w:rsidP="009B40A2">
            <w:pPr>
              <w:pStyle w:val="TableParagraph"/>
              <w:tabs>
                <w:tab w:val="left" w:pos="399"/>
              </w:tabs>
              <w:ind w:left="110" w:right="85"/>
              <w:jc w:val="both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 xml:space="preserve">2. Предупреждение нарушений обязательных требований (снижение числа нарушений обязательных требований) муниципального контроля в сфере благоустройства на территории Раменского городского округа Московской </w:t>
            </w:r>
            <w:proofErr w:type="gramStart"/>
            <w:r w:rsidRPr="0039217A">
              <w:rPr>
                <w:sz w:val="28"/>
                <w:szCs w:val="28"/>
              </w:rPr>
              <w:t>области  (</w:t>
            </w:r>
            <w:proofErr w:type="gramEnd"/>
            <w:r w:rsidRPr="0039217A">
              <w:rPr>
                <w:sz w:val="28"/>
                <w:szCs w:val="28"/>
              </w:rPr>
              <w:t>далее – муниципальный контроль (надзор);</w:t>
            </w:r>
          </w:p>
          <w:p w:rsidR="00BB27CF" w:rsidRPr="0039217A" w:rsidRDefault="00BB27CF" w:rsidP="009B40A2">
            <w:pPr>
              <w:pStyle w:val="TableParagraph"/>
              <w:tabs>
                <w:tab w:val="left" w:pos="399"/>
              </w:tabs>
              <w:ind w:left="110" w:right="85"/>
              <w:jc w:val="both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>3. Повышение прозрачности деятельности контрольного (надзорного) органа при осуществлении муниципального контроля (надзора) за деятельностью контролируемых лиц;</w:t>
            </w:r>
          </w:p>
          <w:p w:rsidR="00BB27CF" w:rsidRPr="0039217A" w:rsidRDefault="00BB27CF" w:rsidP="009B40A2">
            <w:pPr>
              <w:pStyle w:val="TableParagraph"/>
              <w:tabs>
                <w:tab w:val="left" w:pos="502"/>
              </w:tabs>
              <w:ind w:left="110" w:right="85"/>
              <w:jc w:val="both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 xml:space="preserve">4. Снижение при осуществлении муниципального контроля (надзора) административной нагрузки на </w:t>
            </w:r>
            <w:r w:rsidRPr="0039217A">
              <w:rPr>
                <w:sz w:val="28"/>
                <w:szCs w:val="28"/>
              </w:rPr>
              <w:lastRenderedPageBreak/>
              <w:t>контролируемых лиц;</w:t>
            </w:r>
          </w:p>
          <w:p w:rsidR="00BB27CF" w:rsidRPr="0039217A" w:rsidRDefault="00BB27CF" w:rsidP="009B40A2">
            <w:pPr>
              <w:pStyle w:val="TableParagraph"/>
              <w:tabs>
                <w:tab w:val="left" w:pos="218"/>
                <w:tab w:val="left" w:pos="360"/>
              </w:tabs>
              <w:ind w:left="110" w:right="85"/>
              <w:jc w:val="both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>5. Предупреждение нарушения контролируемыми лицами обязательных требований в сфере муниципального контроля (надзора), включая устранение причин, факторов и условий, способствующих возможному нарушению обязательных требований;</w:t>
            </w:r>
          </w:p>
          <w:p w:rsidR="00BB27CF" w:rsidRPr="0039217A" w:rsidRDefault="00BB27CF" w:rsidP="009B40A2">
            <w:pPr>
              <w:pStyle w:val="TableParagraph"/>
              <w:ind w:left="110" w:right="85"/>
              <w:jc w:val="both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>6. Разъяснение контролируемым лицам обязательных требований  законодательства Московской области в области муниципального контроля в сфере благоустройства.</w:t>
            </w:r>
          </w:p>
        </w:tc>
      </w:tr>
      <w:tr w:rsidR="00BB27CF" w:rsidRPr="0039217A" w:rsidTr="009B40A2">
        <w:trPr>
          <w:trHeight w:val="1381"/>
        </w:trPr>
        <w:tc>
          <w:tcPr>
            <w:tcW w:w="3353" w:type="dxa"/>
            <w:shd w:val="clear" w:color="auto" w:fill="auto"/>
          </w:tcPr>
          <w:p w:rsidR="00BB27CF" w:rsidRPr="0039217A" w:rsidRDefault="00BB27CF" w:rsidP="009B40A2">
            <w:pPr>
              <w:pStyle w:val="TableParagraph"/>
              <w:ind w:left="110" w:right="85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lastRenderedPageBreak/>
              <w:t>Задачи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BB27CF" w:rsidRPr="0039217A" w:rsidRDefault="00BB27CF" w:rsidP="009B40A2">
            <w:pPr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t>1. Выявление причин, факторов и условий, способствующих нарушению обязательных требований в сфере муниципального контроля (надзора), определение способов устранения или снижения рисков их возникновения;</w:t>
            </w:r>
          </w:p>
          <w:p w:rsidR="00BB27CF" w:rsidRPr="0039217A" w:rsidRDefault="00BB27CF" w:rsidP="009B40A2">
            <w:pPr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t>2. Устранение причин, факторов и условий, способствующих нарушению обязательных требований;</w:t>
            </w:r>
          </w:p>
          <w:p w:rsidR="00BB27CF" w:rsidRPr="0039217A" w:rsidRDefault="00BB27CF" w:rsidP="009B40A2">
            <w:pPr>
              <w:pStyle w:val="TableParagraph"/>
              <w:tabs>
                <w:tab w:val="left" w:pos="387"/>
              </w:tabs>
              <w:ind w:left="110" w:right="85"/>
              <w:jc w:val="both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>3.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BB27CF" w:rsidRPr="0039217A" w:rsidRDefault="00BB27CF" w:rsidP="009B40A2">
            <w:pPr>
              <w:pStyle w:val="TableParagraph"/>
              <w:tabs>
                <w:tab w:val="left" w:pos="387"/>
              </w:tabs>
              <w:ind w:left="110" w:right="85"/>
              <w:jc w:val="both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BB27CF" w:rsidRPr="0039217A" w:rsidRDefault="00BB27CF" w:rsidP="009B40A2">
            <w:pPr>
              <w:pStyle w:val="TableParagraph"/>
              <w:tabs>
                <w:tab w:val="left" w:pos="387"/>
              </w:tabs>
              <w:ind w:left="110" w:right="85"/>
              <w:jc w:val="both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BB27CF" w:rsidRPr="0039217A" w:rsidRDefault="00BB27CF" w:rsidP="009B40A2">
            <w:pPr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t xml:space="preserve">7. Формирование одинакового понимания обязательных требований в сфере муниципального контроля (надзора) у всех участников контрольно-надзорной деятельности на территории </w:t>
            </w:r>
            <w:r>
              <w:rPr>
                <w:sz w:val="28"/>
                <w:szCs w:val="28"/>
                <w:lang w:bidi="ru-RU"/>
              </w:rPr>
              <w:t xml:space="preserve">Раменского городского округа </w:t>
            </w:r>
            <w:r w:rsidRPr="0039217A">
              <w:rPr>
                <w:sz w:val="28"/>
                <w:szCs w:val="28"/>
                <w:lang w:bidi="ru-RU"/>
              </w:rPr>
              <w:t>Московской области.</w:t>
            </w:r>
          </w:p>
        </w:tc>
      </w:tr>
      <w:tr w:rsidR="00BB27CF" w:rsidRPr="0039217A" w:rsidTr="009B40A2">
        <w:trPr>
          <w:trHeight w:val="705"/>
        </w:trPr>
        <w:tc>
          <w:tcPr>
            <w:tcW w:w="3353" w:type="dxa"/>
            <w:shd w:val="clear" w:color="auto" w:fill="auto"/>
          </w:tcPr>
          <w:p w:rsidR="00BB27CF" w:rsidRPr="0039217A" w:rsidRDefault="00BB27CF" w:rsidP="009B40A2">
            <w:pPr>
              <w:pStyle w:val="TableParagraph"/>
              <w:ind w:left="110" w:right="85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>Сроки и этапы реализации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BB27CF" w:rsidRPr="0039217A" w:rsidRDefault="00BB27CF" w:rsidP="009B40A2">
            <w:pPr>
              <w:widowControl w:val="0"/>
              <w:autoSpaceDE w:val="0"/>
              <w:autoSpaceDN w:val="0"/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t xml:space="preserve">2022 год </w:t>
            </w:r>
          </w:p>
          <w:p w:rsidR="00BB27CF" w:rsidRPr="0039217A" w:rsidRDefault="00BB27CF" w:rsidP="009B40A2">
            <w:pPr>
              <w:ind w:left="110" w:right="85"/>
              <w:jc w:val="both"/>
              <w:rPr>
                <w:sz w:val="28"/>
                <w:szCs w:val="28"/>
                <w:lang w:bidi="ru-RU"/>
              </w:rPr>
            </w:pPr>
          </w:p>
        </w:tc>
      </w:tr>
      <w:tr w:rsidR="00BB27CF" w:rsidRPr="0039217A" w:rsidTr="009B40A2">
        <w:trPr>
          <w:trHeight w:val="705"/>
        </w:trPr>
        <w:tc>
          <w:tcPr>
            <w:tcW w:w="3353" w:type="dxa"/>
            <w:shd w:val="clear" w:color="auto" w:fill="auto"/>
          </w:tcPr>
          <w:p w:rsidR="00BB27CF" w:rsidRPr="0039217A" w:rsidRDefault="00BB27CF" w:rsidP="009B40A2">
            <w:pPr>
              <w:pStyle w:val="TableParagraph"/>
              <w:ind w:left="110" w:right="85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815" w:type="dxa"/>
            <w:shd w:val="clear" w:color="auto" w:fill="auto"/>
          </w:tcPr>
          <w:p w:rsidR="00BB27CF" w:rsidRPr="0039217A" w:rsidRDefault="00BB27CF" w:rsidP="009B40A2">
            <w:pPr>
              <w:widowControl w:val="0"/>
              <w:autoSpaceDE w:val="0"/>
              <w:autoSpaceDN w:val="0"/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t>В рамках текущего финансирования деятельности контрольного (надзорного) органа.</w:t>
            </w:r>
          </w:p>
        </w:tc>
      </w:tr>
      <w:tr w:rsidR="00BB27CF" w:rsidRPr="0039217A" w:rsidTr="009B40A2">
        <w:trPr>
          <w:trHeight w:val="705"/>
        </w:trPr>
        <w:tc>
          <w:tcPr>
            <w:tcW w:w="3353" w:type="dxa"/>
            <w:shd w:val="clear" w:color="auto" w:fill="auto"/>
          </w:tcPr>
          <w:p w:rsidR="00BB27CF" w:rsidRPr="0039217A" w:rsidRDefault="00BB27CF" w:rsidP="009B40A2">
            <w:pPr>
              <w:pStyle w:val="TableParagraph"/>
              <w:ind w:left="110" w:right="85"/>
              <w:rPr>
                <w:sz w:val="28"/>
                <w:szCs w:val="28"/>
              </w:rPr>
            </w:pPr>
            <w:r w:rsidRPr="0039217A">
              <w:rPr>
                <w:sz w:val="28"/>
                <w:szCs w:val="28"/>
              </w:rPr>
              <w:t xml:space="preserve">Ожидаемые конечные результаты реализации программы </w:t>
            </w:r>
            <w:r w:rsidRPr="0039217A">
              <w:rPr>
                <w:sz w:val="28"/>
                <w:szCs w:val="28"/>
              </w:rPr>
              <w:lastRenderedPageBreak/>
              <w:t>профилактики</w:t>
            </w:r>
          </w:p>
        </w:tc>
        <w:tc>
          <w:tcPr>
            <w:tcW w:w="6815" w:type="dxa"/>
            <w:shd w:val="clear" w:color="auto" w:fill="auto"/>
          </w:tcPr>
          <w:p w:rsidR="00BB27CF" w:rsidRPr="0039217A" w:rsidRDefault="00BB27CF" w:rsidP="009B40A2">
            <w:pPr>
              <w:shd w:val="clear" w:color="auto" w:fill="FFFFFF"/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lastRenderedPageBreak/>
              <w:t>1. Снижение рисков причинения вреда охраняемым законом ценностям;</w:t>
            </w:r>
          </w:p>
          <w:p w:rsidR="00BB27CF" w:rsidRPr="0039217A" w:rsidRDefault="00BB27CF" w:rsidP="009B40A2">
            <w:pPr>
              <w:shd w:val="clear" w:color="auto" w:fill="FFFFFF"/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lastRenderedPageBreak/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</w:t>
            </w:r>
            <w:r>
              <w:rPr>
                <w:sz w:val="28"/>
                <w:szCs w:val="28"/>
                <w:lang w:bidi="ru-RU"/>
              </w:rPr>
              <w:t xml:space="preserve">Раменского городского </w:t>
            </w:r>
            <w:r w:rsidRPr="0039217A">
              <w:rPr>
                <w:sz w:val="28"/>
                <w:szCs w:val="28"/>
                <w:lang w:bidi="ru-RU"/>
              </w:rPr>
              <w:t>Московской области;</w:t>
            </w:r>
          </w:p>
          <w:p w:rsidR="00BB27CF" w:rsidRPr="0039217A" w:rsidRDefault="00BB27CF" w:rsidP="009B40A2">
            <w:pPr>
              <w:shd w:val="clear" w:color="auto" w:fill="FFFFFF"/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t>3. Внедрение различных способов профилактики;</w:t>
            </w:r>
          </w:p>
          <w:p w:rsidR="00BB27CF" w:rsidRPr="0039217A" w:rsidRDefault="00BB27CF" w:rsidP="009B40A2">
            <w:pPr>
              <w:shd w:val="clear" w:color="auto" w:fill="FFFFFF"/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t>4. Разработка и внедрение технологий профилактической работы внутри контрольного (надзорного) органа;</w:t>
            </w:r>
          </w:p>
          <w:p w:rsidR="00BB27CF" w:rsidRPr="0039217A" w:rsidRDefault="00BB27CF" w:rsidP="009B40A2">
            <w:pPr>
              <w:shd w:val="clear" w:color="auto" w:fill="FFFFFF"/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t>5. Разработка образцов эффективного, законопослушного поведения контролируемых лиц;</w:t>
            </w:r>
          </w:p>
          <w:p w:rsidR="00BB27CF" w:rsidRPr="0039217A" w:rsidRDefault="00BB27CF" w:rsidP="009B40A2">
            <w:pPr>
              <w:shd w:val="clear" w:color="auto" w:fill="FFFFFF"/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t>6. Обеспечение квалифицированной профилактической работы должностных лиц контрольного (надзорного) органа;</w:t>
            </w:r>
          </w:p>
          <w:p w:rsidR="00BB27CF" w:rsidRPr="0039217A" w:rsidRDefault="00BB27CF" w:rsidP="009B40A2">
            <w:pPr>
              <w:shd w:val="clear" w:color="auto" w:fill="FFFFFF"/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t>7. Повышение прозрачности деятельности контрольного (надзорного) органа;</w:t>
            </w:r>
          </w:p>
          <w:p w:rsidR="00BB27CF" w:rsidRPr="0039217A" w:rsidRDefault="00BB27CF" w:rsidP="009B40A2">
            <w:pPr>
              <w:shd w:val="clear" w:color="auto" w:fill="FFFFFF"/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t>8. Уменьшение административной нагрузки на контролируемых лиц;</w:t>
            </w:r>
          </w:p>
          <w:p w:rsidR="00BB27CF" w:rsidRPr="0039217A" w:rsidRDefault="00BB27CF" w:rsidP="009B40A2">
            <w:pPr>
              <w:shd w:val="clear" w:color="auto" w:fill="FFFFFF"/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t>9. Повышение уровня правовой грамотности контролируемых лиц;</w:t>
            </w:r>
          </w:p>
          <w:p w:rsidR="00BB27CF" w:rsidRPr="0039217A" w:rsidRDefault="00BB27CF" w:rsidP="009B40A2">
            <w:pPr>
              <w:shd w:val="clear" w:color="auto" w:fill="FFFFFF"/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t>10. Обеспечение единообразия понимания предмета контроля контролируемыми лицами;</w:t>
            </w:r>
          </w:p>
          <w:p w:rsidR="00BB27CF" w:rsidRPr="0039217A" w:rsidRDefault="00BB27CF" w:rsidP="009B40A2">
            <w:pPr>
              <w:widowControl w:val="0"/>
              <w:autoSpaceDE w:val="0"/>
              <w:autoSpaceDN w:val="0"/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39217A">
              <w:rPr>
                <w:sz w:val="28"/>
                <w:szCs w:val="28"/>
                <w:lang w:bidi="ru-RU"/>
              </w:rPr>
              <w:t>11. Мотивация контролируемых лиц к добросовестному поведению.</w:t>
            </w:r>
          </w:p>
        </w:tc>
      </w:tr>
    </w:tbl>
    <w:p w:rsidR="00BB27CF" w:rsidRPr="000964F4" w:rsidRDefault="00BB27CF" w:rsidP="00BB27CF">
      <w:pPr>
        <w:spacing w:line="270" w:lineRule="atLeast"/>
        <w:jc w:val="both"/>
        <w:rPr>
          <w:sz w:val="24"/>
        </w:rPr>
      </w:pPr>
      <w:r w:rsidRPr="000964F4">
        <w:rPr>
          <w:sz w:val="24"/>
        </w:rPr>
        <w:lastRenderedPageBreak/>
        <w:t xml:space="preserve"> </w:t>
      </w:r>
    </w:p>
    <w:p w:rsidR="00BB27CF" w:rsidRPr="000964F4" w:rsidRDefault="00BB27CF" w:rsidP="00BB27CF">
      <w:pPr>
        <w:spacing w:line="270" w:lineRule="atLeast"/>
        <w:jc w:val="both"/>
        <w:rPr>
          <w:sz w:val="24"/>
        </w:rPr>
      </w:pPr>
    </w:p>
    <w:p w:rsidR="00BB27CF" w:rsidRPr="00021347" w:rsidRDefault="00BB27CF" w:rsidP="00BB27CF">
      <w:pPr>
        <w:pStyle w:val="3"/>
        <w:spacing w:before="129" w:line="295" w:lineRule="exact"/>
        <w:ind w:firstLine="567"/>
        <w:jc w:val="center"/>
        <w:rPr>
          <w:rFonts w:ascii="Times New Roman" w:hAnsi="Times New Roman"/>
          <w:sz w:val="28"/>
        </w:rPr>
      </w:pPr>
      <w:r w:rsidRPr="00021347">
        <w:rPr>
          <w:rFonts w:ascii="Times New Roman" w:hAnsi="Times New Roman"/>
          <w:sz w:val="28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BB27CF" w:rsidRPr="000964F4" w:rsidRDefault="00BB27CF" w:rsidP="00BB27CF">
      <w:pPr>
        <w:ind w:right="467" w:firstLine="567"/>
        <w:jc w:val="both"/>
        <w:rPr>
          <w:i/>
          <w:sz w:val="26"/>
        </w:rPr>
      </w:pPr>
    </w:p>
    <w:p w:rsidR="00BB27CF" w:rsidRPr="000964F4" w:rsidRDefault="00BB27CF" w:rsidP="00BB27CF">
      <w:pPr>
        <w:shd w:val="clear" w:color="auto" w:fill="FFFFFF"/>
        <w:ind w:firstLine="709"/>
        <w:jc w:val="both"/>
        <w:rPr>
          <w:sz w:val="28"/>
          <w:szCs w:val="28"/>
          <w:lang w:val="x-none" w:eastAsia="x-none"/>
        </w:rPr>
      </w:pPr>
      <w:r w:rsidRPr="000964F4">
        <w:rPr>
          <w:sz w:val="28"/>
          <w:szCs w:val="28"/>
          <w:lang w:val="x-none" w:eastAsia="x-none"/>
        </w:rPr>
        <w:t xml:space="preserve">1. </w:t>
      </w:r>
      <w:r w:rsidRPr="000964F4">
        <w:rPr>
          <w:sz w:val="28"/>
          <w:szCs w:val="28"/>
          <w:lang w:eastAsia="x-none"/>
        </w:rPr>
        <w:t xml:space="preserve">Контролируемыми лицами в сфере </w:t>
      </w:r>
      <w:r>
        <w:rPr>
          <w:sz w:val="28"/>
          <w:szCs w:val="28"/>
          <w:lang w:val="x-none" w:eastAsia="x-none"/>
        </w:rPr>
        <w:t>муниципального</w:t>
      </w:r>
      <w:r w:rsidRPr="000964F4">
        <w:rPr>
          <w:sz w:val="28"/>
          <w:szCs w:val="28"/>
          <w:lang w:val="x-none" w:eastAsia="x-none"/>
        </w:rPr>
        <w:t xml:space="preserve"> контроля </w:t>
      </w:r>
      <w:r w:rsidRPr="000964F4">
        <w:rPr>
          <w:sz w:val="28"/>
          <w:szCs w:val="28"/>
        </w:rPr>
        <w:t xml:space="preserve">(надзора) </w:t>
      </w:r>
      <w:r w:rsidRPr="000964F4">
        <w:rPr>
          <w:sz w:val="28"/>
          <w:szCs w:val="28"/>
          <w:lang w:val="x-none" w:eastAsia="x-none"/>
        </w:rPr>
        <w:t>на территории Московской области являются</w:t>
      </w:r>
      <w:r w:rsidRPr="000964F4">
        <w:rPr>
          <w:sz w:val="28"/>
          <w:szCs w:val="28"/>
          <w:lang w:eastAsia="x-none"/>
        </w:rPr>
        <w:t>:</w:t>
      </w:r>
      <w:r w:rsidRPr="000964F4">
        <w:rPr>
          <w:sz w:val="28"/>
          <w:szCs w:val="28"/>
          <w:lang w:val="x-none" w:eastAsia="x-none"/>
        </w:rPr>
        <w:t xml:space="preserve"> граждане</w:t>
      </w:r>
      <w:r>
        <w:rPr>
          <w:sz w:val="28"/>
          <w:szCs w:val="28"/>
          <w:lang w:eastAsia="x-none"/>
        </w:rPr>
        <w:t xml:space="preserve">, </w:t>
      </w:r>
      <w:r w:rsidRPr="009271A5">
        <w:rPr>
          <w:sz w:val="28"/>
          <w:szCs w:val="28"/>
        </w:rPr>
        <w:t>садоводчески</w:t>
      </w:r>
      <w:r>
        <w:rPr>
          <w:sz w:val="28"/>
          <w:szCs w:val="28"/>
        </w:rPr>
        <w:t>е</w:t>
      </w:r>
      <w:r w:rsidRPr="009271A5">
        <w:rPr>
          <w:sz w:val="28"/>
          <w:szCs w:val="28"/>
        </w:rPr>
        <w:t>, огороднически</w:t>
      </w:r>
      <w:r>
        <w:rPr>
          <w:sz w:val="28"/>
          <w:szCs w:val="28"/>
        </w:rPr>
        <w:t>е</w:t>
      </w:r>
      <w:r w:rsidRPr="009271A5">
        <w:rPr>
          <w:sz w:val="28"/>
          <w:szCs w:val="28"/>
        </w:rPr>
        <w:t xml:space="preserve"> и дачны</w:t>
      </w:r>
      <w:r>
        <w:rPr>
          <w:sz w:val="28"/>
          <w:szCs w:val="28"/>
        </w:rPr>
        <w:t>е</w:t>
      </w:r>
      <w:r w:rsidRPr="009271A5">
        <w:rPr>
          <w:sz w:val="28"/>
          <w:szCs w:val="28"/>
        </w:rPr>
        <w:t xml:space="preserve"> некоммерчески</w:t>
      </w:r>
      <w:r>
        <w:rPr>
          <w:sz w:val="28"/>
          <w:szCs w:val="28"/>
        </w:rPr>
        <w:t>е</w:t>
      </w:r>
      <w:r w:rsidRPr="009271A5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</w:t>
      </w:r>
      <w:r w:rsidRPr="009271A5">
        <w:rPr>
          <w:sz w:val="28"/>
          <w:szCs w:val="28"/>
        </w:rPr>
        <w:t xml:space="preserve"> граждан и гаражных</w:t>
      </w:r>
      <w:r>
        <w:rPr>
          <w:sz w:val="28"/>
          <w:szCs w:val="28"/>
        </w:rPr>
        <w:t xml:space="preserve"> </w:t>
      </w:r>
      <w:r w:rsidRPr="009271A5">
        <w:rPr>
          <w:sz w:val="28"/>
          <w:szCs w:val="28"/>
        </w:rPr>
        <w:t>кооперативов</w:t>
      </w:r>
      <w:r w:rsidRPr="000964F4">
        <w:rPr>
          <w:sz w:val="28"/>
          <w:szCs w:val="28"/>
          <w:lang w:val="x-none" w:eastAsia="x-none"/>
        </w:rPr>
        <w:t>.</w:t>
      </w:r>
    </w:p>
    <w:p w:rsidR="00BB27CF" w:rsidRPr="008938A9" w:rsidRDefault="00BB27CF" w:rsidP="00BB27CF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  <w:r w:rsidRPr="008938A9">
        <w:rPr>
          <w:sz w:val="28"/>
          <w:szCs w:val="28"/>
        </w:rPr>
        <w:t xml:space="preserve">Объектами муниципального контроля на территории Раменского городского округа Московской области являются: </w:t>
      </w:r>
    </w:p>
    <w:p w:rsidR="00BB27CF" w:rsidRPr="008938A9" w:rsidRDefault="00BB27CF" w:rsidP="00BB27CF">
      <w:pPr>
        <w:shd w:val="clear" w:color="auto" w:fill="FFFFFF"/>
        <w:jc w:val="both"/>
        <w:textAlignment w:val="top"/>
        <w:rPr>
          <w:sz w:val="28"/>
          <w:szCs w:val="28"/>
        </w:rPr>
      </w:pPr>
      <w:r w:rsidRPr="008938A9">
        <w:rPr>
          <w:sz w:val="28"/>
          <w:szCs w:val="28"/>
        </w:rPr>
        <w:tab/>
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</w:r>
    </w:p>
    <w:p w:rsidR="00BB27CF" w:rsidRPr="008938A9" w:rsidRDefault="00BB27CF" w:rsidP="00BB27CF">
      <w:pPr>
        <w:shd w:val="clear" w:color="auto" w:fill="FFFFFF"/>
        <w:jc w:val="both"/>
        <w:textAlignment w:val="top"/>
        <w:rPr>
          <w:sz w:val="28"/>
          <w:szCs w:val="28"/>
        </w:rPr>
      </w:pPr>
      <w:r w:rsidRPr="008938A9">
        <w:rPr>
          <w:sz w:val="28"/>
          <w:szCs w:val="28"/>
        </w:rPr>
        <w:lastRenderedPageBreak/>
        <w:tab/>
        <w:t xml:space="preserve">2) 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требования; </w:t>
      </w:r>
    </w:p>
    <w:p w:rsidR="00BB27CF" w:rsidRPr="008938A9" w:rsidRDefault="00BB27CF" w:rsidP="00BB27CF">
      <w:pPr>
        <w:shd w:val="clear" w:color="auto" w:fill="FFFFFF"/>
        <w:jc w:val="both"/>
        <w:textAlignment w:val="top"/>
        <w:rPr>
          <w:sz w:val="28"/>
          <w:szCs w:val="28"/>
        </w:rPr>
      </w:pPr>
      <w:r w:rsidRPr="008938A9">
        <w:rPr>
          <w:sz w:val="28"/>
          <w:szCs w:val="28"/>
        </w:rPr>
        <w:tab/>
      </w:r>
      <w:r w:rsidRPr="00C22D1C">
        <w:rPr>
          <w:sz w:val="28"/>
          <w:szCs w:val="28"/>
        </w:rPr>
        <w:t>3) территория Раменского городского округа Московской области.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sz w:val="28"/>
          <w:szCs w:val="28"/>
          <w:lang w:val="x-none" w:eastAsia="x-none"/>
        </w:rPr>
      </w:pPr>
      <w:r w:rsidRPr="000964F4">
        <w:rPr>
          <w:sz w:val="28"/>
          <w:szCs w:val="28"/>
          <w:lang w:val="x-none" w:eastAsia="x-none"/>
        </w:rPr>
        <w:t>2. Программа профилактики направлена на</w:t>
      </w:r>
      <w:r w:rsidRPr="000964F4">
        <w:rPr>
          <w:sz w:val="28"/>
          <w:szCs w:val="28"/>
          <w:lang w:eastAsia="x-none"/>
        </w:rPr>
        <w:t xml:space="preserve"> повышение эффективности</w:t>
      </w:r>
      <w:r w:rsidRPr="000964F4">
        <w:rPr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0964F4">
        <w:rPr>
          <w:sz w:val="28"/>
          <w:szCs w:val="28"/>
          <w:lang w:eastAsia="x-none"/>
        </w:rPr>
        <w:t>контролируемых лиц</w:t>
      </w:r>
      <w:r w:rsidRPr="000964F4">
        <w:rPr>
          <w:sz w:val="28"/>
          <w:szCs w:val="28"/>
          <w:lang w:val="x-none" w:eastAsia="x-none"/>
        </w:rPr>
        <w:t>.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sz w:val="28"/>
          <w:szCs w:val="28"/>
          <w:lang w:val="x-none" w:eastAsia="x-none"/>
        </w:rPr>
      </w:pPr>
      <w:r w:rsidRPr="000964F4">
        <w:rPr>
          <w:sz w:val="28"/>
          <w:szCs w:val="28"/>
          <w:lang w:val="x-none" w:eastAsia="x-none"/>
        </w:rPr>
        <w:t xml:space="preserve">3. Наиболее значимыми рисками в деятельности </w:t>
      </w:r>
      <w:r w:rsidRPr="000964F4">
        <w:rPr>
          <w:sz w:val="28"/>
          <w:szCs w:val="28"/>
          <w:lang w:eastAsia="x-none"/>
        </w:rPr>
        <w:t>контролируемых лиц</w:t>
      </w:r>
      <w:r w:rsidRPr="000964F4">
        <w:rPr>
          <w:strike/>
          <w:sz w:val="28"/>
          <w:szCs w:val="28"/>
          <w:lang w:val="x-none" w:eastAsia="x-none"/>
        </w:rPr>
        <w:t xml:space="preserve"> </w:t>
      </w:r>
      <w:r w:rsidRPr="000964F4">
        <w:rPr>
          <w:sz w:val="28"/>
          <w:szCs w:val="28"/>
          <w:lang w:val="x-none" w:eastAsia="x-none"/>
        </w:rPr>
        <w:t>являются:</w:t>
      </w:r>
    </w:p>
    <w:p w:rsidR="00BB27CF" w:rsidRPr="000964F4" w:rsidRDefault="00BB27CF" w:rsidP="00BB27CF">
      <w:pPr>
        <w:ind w:firstLine="539"/>
        <w:jc w:val="both"/>
        <w:rPr>
          <w:sz w:val="28"/>
          <w:szCs w:val="28"/>
        </w:rPr>
      </w:pPr>
      <w:r w:rsidRPr="000964F4">
        <w:rPr>
          <w:sz w:val="28"/>
          <w:szCs w:val="28"/>
          <w:lang w:eastAsia="x-none"/>
        </w:rPr>
        <w:t>1</w:t>
      </w:r>
      <w:r w:rsidRPr="000964F4">
        <w:rPr>
          <w:sz w:val="28"/>
          <w:szCs w:val="28"/>
          <w:lang w:val="x-none" w:eastAsia="x-none"/>
        </w:rPr>
        <w:t xml:space="preserve">) </w:t>
      </w:r>
      <w:r w:rsidRPr="000964F4">
        <w:rPr>
          <w:sz w:val="28"/>
          <w:szCs w:val="28"/>
          <w:lang w:eastAsia="x-none"/>
        </w:rPr>
        <w:t>не</w:t>
      </w:r>
      <w:r w:rsidRPr="000964F4">
        <w:rPr>
          <w:sz w:val="28"/>
          <w:szCs w:val="28"/>
        </w:rPr>
        <w:t>надлежащее содержание и состояние территории, 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территории;</w:t>
      </w:r>
    </w:p>
    <w:p w:rsidR="00BB27CF" w:rsidRPr="000964F4" w:rsidRDefault="00BB27CF" w:rsidP="00BB27CF">
      <w:pPr>
        <w:ind w:firstLine="539"/>
        <w:jc w:val="both"/>
        <w:rPr>
          <w:sz w:val="28"/>
          <w:szCs w:val="28"/>
        </w:rPr>
      </w:pPr>
      <w:r w:rsidRPr="00E6035A">
        <w:rPr>
          <w:sz w:val="28"/>
          <w:szCs w:val="28"/>
          <w:lang w:eastAsia="x-none"/>
        </w:rPr>
        <w:t>2</w:t>
      </w:r>
      <w:r w:rsidRPr="00E6035A">
        <w:rPr>
          <w:sz w:val="28"/>
          <w:szCs w:val="28"/>
          <w:lang w:val="x-none" w:eastAsia="x-none"/>
        </w:rPr>
        <w:t xml:space="preserve">) </w:t>
      </w:r>
      <w:r w:rsidRPr="00E6035A">
        <w:rPr>
          <w:sz w:val="28"/>
          <w:szCs w:val="28"/>
        </w:rPr>
        <w:t>размещение транспортных средств, в том числе брошенных и (или) разукомплектованных</w:t>
      </w:r>
      <w:r>
        <w:rPr>
          <w:sz w:val="28"/>
          <w:szCs w:val="28"/>
        </w:rPr>
        <w:t xml:space="preserve">, на участках с зелеными </w:t>
      </w:r>
      <w:proofErr w:type="gramStart"/>
      <w:r>
        <w:rPr>
          <w:sz w:val="28"/>
          <w:szCs w:val="28"/>
        </w:rPr>
        <w:t>насаждениями,  на</w:t>
      </w:r>
      <w:proofErr w:type="gramEnd"/>
      <w:r>
        <w:rPr>
          <w:sz w:val="28"/>
          <w:szCs w:val="28"/>
        </w:rPr>
        <w:t xml:space="preserve"> газонах и цветниках, детских, игровых и спортивных площадках</w:t>
      </w:r>
      <w:r w:rsidRPr="00E6035A">
        <w:rPr>
          <w:sz w:val="28"/>
          <w:szCs w:val="28"/>
        </w:rPr>
        <w:t>;</w:t>
      </w:r>
    </w:p>
    <w:p w:rsidR="00BB27CF" w:rsidRPr="000964F4" w:rsidRDefault="00BB27CF" w:rsidP="00BB27CF">
      <w:pPr>
        <w:ind w:firstLine="539"/>
        <w:jc w:val="both"/>
        <w:rPr>
          <w:sz w:val="28"/>
          <w:szCs w:val="28"/>
        </w:rPr>
      </w:pPr>
      <w:r w:rsidRPr="000964F4">
        <w:rPr>
          <w:sz w:val="28"/>
          <w:szCs w:val="28"/>
          <w:lang w:eastAsia="x-none"/>
        </w:rPr>
        <w:t xml:space="preserve">3) </w:t>
      </w:r>
      <w:r w:rsidRPr="000964F4">
        <w:rPr>
          <w:bCs/>
          <w:sz w:val="28"/>
          <w:szCs w:val="28"/>
        </w:rPr>
        <w:t>ненадлежащее состояние или содержание нежилых зданий, строений, сооружений и объектов малых архитектурных форм</w:t>
      </w:r>
      <w:r w:rsidRPr="000964F4">
        <w:rPr>
          <w:sz w:val="28"/>
          <w:szCs w:val="28"/>
        </w:rPr>
        <w:t>.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sz w:val="28"/>
          <w:szCs w:val="28"/>
          <w:lang w:val="x-none" w:eastAsia="x-none"/>
        </w:rPr>
      </w:pPr>
      <w:r w:rsidRPr="000964F4">
        <w:rPr>
          <w:sz w:val="28"/>
          <w:szCs w:val="28"/>
          <w:lang w:val="x-none" w:eastAsia="x-none"/>
        </w:rPr>
        <w:t>4. В целях предотвращени</w:t>
      </w:r>
      <w:r>
        <w:rPr>
          <w:sz w:val="28"/>
          <w:szCs w:val="28"/>
          <w:lang w:eastAsia="x-none"/>
        </w:rPr>
        <w:t>я</w:t>
      </w:r>
      <w:r w:rsidRPr="000964F4">
        <w:rPr>
          <w:sz w:val="28"/>
          <w:szCs w:val="28"/>
          <w:lang w:val="x-none" w:eastAsia="x-none"/>
        </w:rPr>
        <w:t xml:space="preserve"> рисков причинения вреда охраняемым законом ценностям, предупреждени</w:t>
      </w:r>
      <w:r w:rsidRPr="000964F4">
        <w:rPr>
          <w:sz w:val="28"/>
          <w:szCs w:val="28"/>
          <w:lang w:eastAsia="x-none"/>
        </w:rPr>
        <w:t>я</w:t>
      </w:r>
      <w:r w:rsidRPr="000964F4">
        <w:rPr>
          <w:sz w:val="28"/>
          <w:szCs w:val="28"/>
          <w:lang w:val="x-none" w:eastAsia="x-none"/>
        </w:rPr>
        <w:t xml:space="preserve"> нарушений обязательных требований</w:t>
      </w:r>
      <w:r w:rsidRPr="000964F4">
        <w:rPr>
          <w:sz w:val="28"/>
          <w:szCs w:val="28"/>
          <w:lang w:eastAsia="x-none"/>
        </w:rPr>
        <w:t xml:space="preserve"> пров</w:t>
      </w:r>
      <w:r>
        <w:rPr>
          <w:sz w:val="28"/>
          <w:szCs w:val="28"/>
          <w:lang w:eastAsia="x-none"/>
        </w:rPr>
        <w:t>одятся</w:t>
      </w:r>
      <w:r w:rsidRPr="000964F4">
        <w:rPr>
          <w:sz w:val="28"/>
          <w:szCs w:val="28"/>
          <w:lang w:eastAsia="x-none"/>
        </w:rPr>
        <w:t xml:space="preserve"> профилактические мероприятия.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0964F4">
        <w:rPr>
          <w:sz w:val="28"/>
          <w:szCs w:val="28"/>
          <w:lang w:eastAsia="x-none"/>
        </w:rPr>
        <w:t>В</w:t>
      </w:r>
      <w:r w:rsidRPr="000964F4">
        <w:rPr>
          <w:sz w:val="28"/>
          <w:szCs w:val="28"/>
          <w:lang w:val="x-none" w:eastAsia="x-none"/>
        </w:rPr>
        <w:t xml:space="preserve"> 20</w:t>
      </w:r>
      <w:r w:rsidRPr="000964F4">
        <w:rPr>
          <w:sz w:val="28"/>
          <w:szCs w:val="28"/>
          <w:lang w:eastAsia="x-none"/>
        </w:rPr>
        <w:t>21</w:t>
      </w:r>
      <w:r w:rsidRPr="000964F4">
        <w:rPr>
          <w:sz w:val="28"/>
          <w:szCs w:val="28"/>
          <w:lang w:val="x-none" w:eastAsia="x-none"/>
        </w:rPr>
        <w:t xml:space="preserve"> г</w:t>
      </w:r>
      <w:r w:rsidRPr="000964F4">
        <w:rPr>
          <w:sz w:val="28"/>
          <w:szCs w:val="28"/>
          <w:lang w:eastAsia="x-none"/>
        </w:rPr>
        <w:t>.</w:t>
      </w:r>
      <w:r w:rsidRPr="000964F4">
        <w:rPr>
          <w:sz w:val="28"/>
          <w:szCs w:val="28"/>
          <w:lang w:val="x-none" w:eastAsia="x-none"/>
        </w:rPr>
        <w:t xml:space="preserve"> </w:t>
      </w:r>
      <w:r w:rsidRPr="000964F4">
        <w:rPr>
          <w:sz w:val="28"/>
          <w:szCs w:val="28"/>
          <w:lang w:eastAsia="x-none"/>
        </w:rPr>
        <w:t>муниципальный контроль в сфере благоустройства н</w:t>
      </w:r>
      <w:r>
        <w:rPr>
          <w:sz w:val="28"/>
          <w:szCs w:val="28"/>
          <w:lang w:eastAsia="x-none"/>
        </w:rPr>
        <w:t>а территории Раменского городского округа</w:t>
      </w:r>
      <w:r w:rsidRPr="000964F4">
        <w:rPr>
          <w:sz w:val="28"/>
          <w:szCs w:val="28"/>
          <w:lang w:eastAsia="x-none"/>
        </w:rPr>
        <w:t xml:space="preserve"> Московской области не осуществлялся</w:t>
      </w:r>
      <w:r w:rsidRPr="000964F4">
        <w:rPr>
          <w:iCs/>
          <w:sz w:val="28"/>
          <w:szCs w:val="28"/>
        </w:rPr>
        <w:t>.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sz w:val="28"/>
          <w:szCs w:val="28"/>
          <w:lang w:eastAsia="x-none"/>
        </w:rPr>
      </w:pPr>
    </w:p>
    <w:p w:rsidR="00BB27CF" w:rsidRPr="000964F4" w:rsidRDefault="00BB27CF" w:rsidP="00BB27C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B27CF" w:rsidRPr="000101BD" w:rsidRDefault="00BB27CF" w:rsidP="00BB27CF">
      <w:pPr>
        <w:pStyle w:val="3"/>
        <w:spacing w:before="1" w:line="295" w:lineRule="exact"/>
        <w:jc w:val="center"/>
        <w:rPr>
          <w:rFonts w:ascii="Times New Roman" w:hAnsi="Times New Roman"/>
          <w:sz w:val="28"/>
        </w:rPr>
      </w:pPr>
      <w:r w:rsidRPr="000101BD">
        <w:rPr>
          <w:rFonts w:ascii="Times New Roman" w:hAnsi="Times New Roman"/>
          <w:sz w:val="28"/>
        </w:rPr>
        <w:t>Раздел 2. Цели и задачи реализации программы профилактики</w:t>
      </w:r>
    </w:p>
    <w:p w:rsidR="00BB27CF" w:rsidRPr="000964F4" w:rsidRDefault="00BB27CF" w:rsidP="00BB27CF">
      <w:pPr>
        <w:pStyle w:val="3"/>
        <w:spacing w:before="1" w:line="295" w:lineRule="exact"/>
        <w:ind w:firstLine="567"/>
      </w:pPr>
    </w:p>
    <w:p w:rsidR="00BB27CF" w:rsidRPr="000964F4" w:rsidRDefault="00BB27CF" w:rsidP="00BB27CF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0964F4">
        <w:rPr>
          <w:rFonts w:ascii="yandex-sans" w:hAnsi="yandex-sans"/>
          <w:sz w:val="28"/>
          <w:szCs w:val="28"/>
        </w:rPr>
        <w:t>5. Целями проведения профилактических мероприятий являются: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0964F4">
        <w:rPr>
          <w:rFonts w:ascii="yandex-sans" w:hAnsi="yandex-sans"/>
          <w:sz w:val="28"/>
          <w:szCs w:val="28"/>
        </w:rPr>
        <w:t>1) предотвращение рисков причинения вреда охраняемым законом ценностям;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0964F4">
        <w:rPr>
          <w:rFonts w:ascii="yandex-sans" w:hAnsi="yandex-sans"/>
          <w:sz w:val="28"/>
          <w:szCs w:val="28"/>
        </w:rPr>
        <w:t xml:space="preserve">2) предупреждение нарушений обязательных требований (снижение числа нарушений обязательных требований) </w:t>
      </w:r>
      <w:r w:rsidRPr="000964F4">
        <w:rPr>
          <w:sz w:val="28"/>
          <w:szCs w:val="28"/>
        </w:rPr>
        <w:t xml:space="preserve">в сфере муниципального контроля в сфере благоустройства на территории </w:t>
      </w:r>
      <w:r>
        <w:rPr>
          <w:sz w:val="28"/>
          <w:szCs w:val="28"/>
        </w:rPr>
        <w:t xml:space="preserve">Раменского городского округа </w:t>
      </w:r>
      <w:r w:rsidRPr="000964F4">
        <w:rPr>
          <w:sz w:val="28"/>
          <w:szCs w:val="28"/>
        </w:rPr>
        <w:t>Московской об</w:t>
      </w:r>
      <w:r w:rsidRPr="000964F4">
        <w:rPr>
          <w:rFonts w:ascii="yandex-sans" w:hAnsi="yandex-sans"/>
          <w:sz w:val="28"/>
          <w:szCs w:val="28"/>
        </w:rPr>
        <w:t>ласти;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0964F4">
        <w:rPr>
          <w:rFonts w:ascii="yandex-sans" w:hAnsi="yandex-sans"/>
          <w:sz w:val="28"/>
          <w:szCs w:val="28"/>
        </w:rPr>
        <w:t>3) увеличение доли законопослушных контролируемых лиц;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0964F4">
        <w:rPr>
          <w:rFonts w:ascii="yandex-sans" w:hAnsi="yandex-sans"/>
          <w:sz w:val="28"/>
          <w:szCs w:val="28"/>
        </w:rPr>
        <w:t>4) 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0964F4">
        <w:rPr>
          <w:rFonts w:ascii="yandex-sans" w:hAnsi="yandex-sans"/>
          <w:sz w:val="28"/>
          <w:szCs w:val="28"/>
        </w:rPr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0964F4">
        <w:rPr>
          <w:rFonts w:ascii="yandex-sans" w:hAnsi="yandex-sans"/>
          <w:sz w:val="28"/>
          <w:szCs w:val="28"/>
        </w:rPr>
        <w:t>6. Проведение контрольным (надзорным) органом профилактических мероприятий направлено на решение следующих задач: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0964F4">
        <w:rPr>
          <w:rFonts w:ascii="yandex-sans" w:hAnsi="yandex-sans"/>
          <w:sz w:val="28"/>
          <w:szCs w:val="28"/>
        </w:rPr>
        <w:t>1) разъяснение контролируемым лицам обязательных требований;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0964F4">
        <w:rPr>
          <w:rFonts w:ascii="yandex-sans" w:hAnsi="yandex-sans"/>
          <w:sz w:val="28"/>
          <w:szCs w:val="28"/>
        </w:rPr>
        <w:lastRenderedPageBreak/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0964F4">
        <w:rPr>
          <w:rFonts w:ascii="yandex-sans" w:hAnsi="yandex-sans"/>
          <w:sz w:val="28"/>
          <w:szCs w:val="28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0964F4">
        <w:rPr>
          <w:rFonts w:ascii="yandex-sans" w:hAnsi="yandex-sans"/>
          <w:sz w:val="28"/>
          <w:szCs w:val="28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>
        <w:rPr>
          <w:rFonts w:ascii="yandex-sans" w:hAnsi="yandex-sans"/>
          <w:sz w:val="28"/>
          <w:szCs w:val="28"/>
        </w:rPr>
        <w:t>5</w:t>
      </w:r>
      <w:r w:rsidRPr="000964F4">
        <w:rPr>
          <w:rFonts w:ascii="yandex-sans" w:hAnsi="yandex-sans"/>
          <w:sz w:val="28"/>
          <w:szCs w:val="28"/>
        </w:rPr>
        <w:t>) создание системы консультирования контролируемы</w:t>
      </w:r>
      <w:r w:rsidRPr="000964F4">
        <w:rPr>
          <w:rFonts w:ascii="yandex-sans" w:hAnsi="yandex-sans" w:hint="eastAsia"/>
          <w:sz w:val="28"/>
          <w:szCs w:val="28"/>
        </w:rPr>
        <w:t>х</w:t>
      </w:r>
      <w:r w:rsidRPr="000964F4">
        <w:rPr>
          <w:rFonts w:ascii="yandex-sans" w:hAnsi="yandex-sans"/>
          <w:sz w:val="28"/>
          <w:szCs w:val="28"/>
        </w:rPr>
        <w:t xml:space="preserve"> лиц, в том числе с использованием современных информационно-телекоммуникационных технологий;</w:t>
      </w:r>
    </w:p>
    <w:p w:rsidR="00BB27CF" w:rsidRPr="000964F4" w:rsidRDefault="00BB27CF" w:rsidP="00BB27C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ascii="yandex-sans" w:hAnsi="yandex-sans"/>
          <w:sz w:val="28"/>
          <w:szCs w:val="28"/>
        </w:rPr>
        <w:t>6</w:t>
      </w:r>
      <w:r w:rsidRPr="000964F4">
        <w:rPr>
          <w:rFonts w:ascii="yandex-sans" w:hAnsi="yandex-sans"/>
          <w:sz w:val="28"/>
          <w:szCs w:val="28"/>
        </w:rPr>
        <w:t>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BB27CF" w:rsidRPr="000964F4" w:rsidRDefault="00BB27CF" w:rsidP="00BB27CF">
      <w:pPr>
        <w:ind w:right="-2" w:firstLine="567"/>
        <w:jc w:val="both"/>
        <w:rPr>
          <w:sz w:val="28"/>
          <w:szCs w:val="28"/>
        </w:rPr>
      </w:pPr>
      <w:r w:rsidRPr="000964F4">
        <w:rPr>
          <w:sz w:val="28"/>
          <w:szCs w:val="28"/>
        </w:rPr>
        <w:t xml:space="preserve">Целевые показатели программы профилактики в рамках осуществления </w:t>
      </w:r>
      <w:r w:rsidRPr="000964F4">
        <w:rPr>
          <w:sz w:val="28"/>
          <w:szCs w:val="24"/>
        </w:rPr>
        <w:t xml:space="preserve">государственного контроля </w:t>
      </w:r>
      <w:r w:rsidRPr="000964F4">
        <w:rPr>
          <w:sz w:val="28"/>
        </w:rPr>
        <w:t>(надзора)</w:t>
      </w:r>
      <w:r w:rsidRPr="000964F4">
        <w:rPr>
          <w:sz w:val="32"/>
          <w:szCs w:val="28"/>
        </w:rPr>
        <w:t xml:space="preserve"> </w:t>
      </w:r>
      <w:r w:rsidRPr="000964F4">
        <w:rPr>
          <w:sz w:val="28"/>
          <w:szCs w:val="28"/>
        </w:rPr>
        <w:t>на 2022</w:t>
      </w:r>
      <w:r>
        <w:rPr>
          <w:sz w:val="28"/>
          <w:szCs w:val="28"/>
        </w:rPr>
        <w:t xml:space="preserve"> </w:t>
      </w:r>
      <w:r w:rsidRPr="000964F4">
        <w:rPr>
          <w:sz w:val="28"/>
          <w:szCs w:val="28"/>
        </w:rPr>
        <w:t xml:space="preserve">год: </w:t>
      </w:r>
    </w:p>
    <w:p w:rsidR="00BB27CF" w:rsidRPr="000964F4" w:rsidRDefault="00BB27CF" w:rsidP="00BB27CF">
      <w:pPr>
        <w:ind w:right="-2" w:firstLine="567"/>
        <w:jc w:val="both"/>
        <w:rPr>
          <w:i/>
          <w:sz w:val="28"/>
          <w:szCs w:val="28"/>
        </w:rPr>
      </w:pPr>
    </w:p>
    <w:tbl>
      <w:tblPr>
        <w:tblW w:w="964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841"/>
        <w:gridCol w:w="1278"/>
      </w:tblGrid>
      <w:tr w:rsidR="00BB27CF" w:rsidRPr="000964F4" w:rsidTr="009B40A2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CF" w:rsidRPr="000964F4" w:rsidRDefault="00BB27CF" w:rsidP="009B40A2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№ п</w:t>
            </w:r>
            <w:r w:rsidRPr="000964F4">
              <w:rPr>
                <w:sz w:val="24"/>
                <w:szCs w:val="24"/>
                <w:lang w:val="en-US"/>
              </w:rPr>
              <w:t>/</w:t>
            </w:r>
            <w:r w:rsidRPr="000964F4">
              <w:rPr>
                <w:sz w:val="24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CF" w:rsidRPr="000964F4" w:rsidRDefault="00BB27CF" w:rsidP="009B40A2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CF" w:rsidRPr="000964F4" w:rsidRDefault="00BB27CF" w:rsidP="009B40A2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Базовый показатель, 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CF" w:rsidRPr="000964F4" w:rsidRDefault="00BB27CF" w:rsidP="009B40A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Плановый показательна </w:t>
            </w:r>
            <w:r w:rsidRPr="000964F4">
              <w:rPr>
                <w:sz w:val="24"/>
                <w:szCs w:val="24"/>
              </w:rPr>
              <w:t>2022 год, %</w:t>
            </w:r>
          </w:p>
        </w:tc>
      </w:tr>
      <w:tr w:rsidR="00BB27CF" w:rsidRPr="000964F4" w:rsidTr="009B40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CF" w:rsidRPr="000964F4" w:rsidRDefault="00BB27CF" w:rsidP="009B40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CF" w:rsidRPr="000964F4" w:rsidRDefault="00BB27CF" w:rsidP="009B40A2">
            <w:pPr>
              <w:pStyle w:val="ConsPlusNormal"/>
              <w:rPr>
                <w:sz w:val="20"/>
              </w:rPr>
            </w:pPr>
            <w:r w:rsidRPr="000964F4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BB27CF" w:rsidRPr="000964F4" w:rsidRDefault="00BB27CF" w:rsidP="009B40A2">
            <w:pPr>
              <w:pStyle w:val="ConsPlusNormal"/>
              <w:rPr>
                <w:sz w:val="20"/>
              </w:rPr>
            </w:pPr>
            <w:r w:rsidRPr="00B57548">
              <w:rPr>
                <w:noProof/>
                <w:position w:val="-32"/>
                <w:sz w:val="20"/>
              </w:rPr>
              <w:drawing>
                <wp:inline distT="0" distB="0" distL="0" distR="0">
                  <wp:extent cx="1743075" cy="5524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7CF" w:rsidRPr="000964F4" w:rsidRDefault="00BB27CF" w:rsidP="009B40A2">
            <w:pPr>
              <w:pStyle w:val="ConsPlusNormal"/>
              <w:rPr>
                <w:sz w:val="20"/>
              </w:rPr>
            </w:pPr>
            <w:r w:rsidRPr="00B57548">
              <w:rPr>
                <w:noProof/>
                <w:position w:val="-10"/>
                <w:sz w:val="20"/>
              </w:rPr>
              <w:drawing>
                <wp:inline distT="0" distB="0" distL="0" distR="0">
                  <wp:extent cx="60007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BB27CF" w:rsidRPr="000964F4" w:rsidRDefault="00BB27CF" w:rsidP="009B40A2">
            <w:pPr>
              <w:pStyle w:val="ConsPlusNormal"/>
              <w:rPr>
                <w:sz w:val="20"/>
              </w:rPr>
            </w:pPr>
            <w:r w:rsidRPr="00B57548">
              <w:rPr>
                <w:noProof/>
                <w:position w:val="-10"/>
                <w:sz w:val="20"/>
              </w:rPr>
              <w:drawing>
                <wp:inline distT="0" distB="0" distL="0" distR="0">
                  <wp:extent cx="55245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CF" w:rsidRPr="000964F4" w:rsidRDefault="00BB27CF" w:rsidP="009B40A2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CF" w:rsidRPr="000964F4" w:rsidRDefault="00BB27CF" w:rsidP="009B40A2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</w:tr>
      <w:tr w:rsidR="00BB27CF" w:rsidRPr="000964F4" w:rsidTr="009B40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7CF" w:rsidRPr="000964F4" w:rsidRDefault="00BB27CF" w:rsidP="009B40A2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CF" w:rsidRPr="000964F4" w:rsidRDefault="00BB27CF" w:rsidP="009B40A2">
            <w:pPr>
              <w:widowControl w:val="0"/>
              <w:autoSpaceDE w:val="0"/>
              <w:autoSpaceDN w:val="0"/>
            </w:pPr>
            <w:r w:rsidRPr="000964F4">
              <w:t>Увеличение доли профилактических мероприятий в общем объёме контрольной (надзорной) деятельности:</w:t>
            </w:r>
          </w:p>
          <w:p w:rsidR="00BB27CF" w:rsidRPr="00BB27CF" w:rsidRDefault="00BB27CF" w:rsidP="009B40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Ппроф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П+К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×100%</m:t>
                </m:r>
              </m:oMath>
            </m:oMathPara>
          </w:p>
          <w:p w:rsidR="00BB27CF" w:rsidRPr="000964F4" w:rsidRDefault="00BB27CF" w:rsidP="009B40A2">
            <w:pPr>
              <w:widowControl w:val="0"/>
              <w:autoSpaceDE w:val="0"/>
              <w:autoSpaceDN w:val="0"/>
            </w:pPr>
            <w:r w:rsidRPr="000964F4">
              <w:rPr>
                <w:sz w:val="32"/>
                <w:szCs w:val="32"/>
              </w:rPr>
              <w:t>П</w:t>
            </w:r>
            <w:r w:rsidRPr="000964F4">
              <w:t xml:space="preserve"> - количество профилактических мероприятий</w:t>
            </w:r>
          </w:p>
          <w:p w:rsidR="00BB27CF" w:rsidRPr="000964F4" w:rsidRDefault="00BB27CF" w:rsidP="009B40A2">
            <w:pPr>
              <w:widowControl w:val="0"/>
              <w:autoSpaceDE w:val="0"/>
              <w:autoSpaceDN w:val="0"/>
            </w:pPr>
            <w:r w:rsidRPr="000964F4">
              <w:rPr>
                <w:sz w:val="32"/>
                <w:szCs w:val="32"/>
              </w:rPr>
              <w:t>К</w:t>
            </w:r>
            <w:r w:rsidRPr="000964F4">
              <w:t xml:space="preserve"> -  количество контрольных (надзорных) мероприятий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CF" w:rsidRPr="000964F4" w:rsidRDefault="00BB27CF" w:rsidP="009B40A2">
            <w:pPr>
              <w:widowControl w:val="0"/>
              <w:autoSpaceDE w:val="0"/>
              <w:autoSpaceDN w:val="0"/>
              <w:jc w:val="center"/>
            </w:pPr>
            <w:r w:rsidRPr="000964F4">
              <w:t>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CF" w:rsidRPr="000964F4" w:rsidRDefault="00BB27CF" w:rsidP="009B40A2">
            <w:pPr>
              <w:widowControl w:val="0"/>
              <w:autoSpaceDE w:val="0"/>
              <w:autoSpaceDN w:val="0"/>
              <w:jc w:val="center"/>
            </w:pPr>
            <w:r w:rsidRPr="000964F4">
              <w:t xml:space="preserve">45 </w:t>
            </w:r>
            <w:hyperlink w:anchor="Par193" w:tooltip="&lt;**&gt; Целевые показатели подлежат ежегодной актуализации." w:history="1">
              <w:r w:rsidRPr="000964F4">
                <w:t>&lt;**&gt;</w:t>
              </w:r>
            </w:hyperlink>
          </w:p>
        </w:tc>
      </w:tr>
    </w:tbl>
    <w:p w:rsidR="00BB27CF" w:rsidRPr="000964F4" w:rsidRDefault="00BB27CF" w:rsidP="00BB27CF">
      <w:pPr>
        <w:ind w:right="-2" w:firstLine="567"/>
        <w:jc w:val="both"/>
        <w:rPr>
          <w:sz w:val="24"/>
          <w:szCs w:val="28"/>
        </w:rPr>
      </w:pPr>
      <w:r w:rsidRPr="000964F4">
        <w:rPr>
          <w:sz w:val="24"/>
          <w:szCs w:val="28"/>
        </w:rPr>
        <w:t>&lt;**&gt; Целевые показатели подлежат ежегодной актуализации.</w:t>
      </w:r>
    </w:p>
    <w:p w:rsidR="00BB27CF" w:rsidRPr="000964F4" w:rsidRDefault="00BB27CF" w:rsidP="00BB27CF">
      <w:pPr>
        <w:ind w:right="-2" w:firstLine="567"/>
        <w:jc w:val="both"/>
        <w:rPr>
          <w:sz w:val="24"/>
          <w:szCs w:val="28"/>
        </w:rPr>
      </w:pPr>
    </w:p>
    <w:p w:rsidR="00BB27CF" w:rsidRPr="000964F4" w:rsidRDefault="00BB27CF" w:rsidP="00BB27CF">
      <w:pPr>
        <w:jc w:val="center"/>
        <w:rPr>
          <w:sz w:val="2"/>
          <w:szCs w:val="24"/>
        </w:rPr>
      </w:pPr>
      <w:r w:rsidRPr="000964F4">
        <w:rPr>
          <w:sz w:val="2"/>
          <w:szCs w:val="24"/>
        </w:rPr>
        <w:fldChar w:fldCharType="begin"/>
      </w:r>
      <w:r w:rsidRPr="000964F4">
        <w:rPr>
          <w:sz w:val="2"/>
          <w:szCs w:val="24"/>
        </w:rPr>
        <w:instrText xml:space="preserve"> QUOTE </w:instrText>
      </w:r>
      <w:r w:rsidRPr="0016435D">
        <w:rPr>
          <w:rFonts w:ascii="Cambria Math" w:hAnsi="Cambria Math" w:cs="Cambria Math"/>
          <w:sz w:val="28"/>
          <w:szCs w:val="28"/>
        </w:rPr>
        <w:instrText>В</w:instrText>
      </w:r>
      <w:r w:rsidRPr="0016435D">
        <w:rPr>
          <w:rFonts w:ascii="Cambria Math" w:hAnsi="Cambria Math" w:cs="Cambria Math"/>
          <w:sz w:val="28"/>
          <w:szCs w:val="28"/>
          <w:lang w:val="en-US"/>
        </w:rPr>
        <w:instrText>i</w:instrText>
      </w:r>
      <w:r w:rsidRPr="00B57548">
        <w:rPr>
          <w:rFonts w:ascii="Cambria Math" w:hAnsi="Cambria Math" w:cs="Cambria Math"/>
          <w:sz w:val="28"/>
          <w:szCs w:val="28"/>
        </w:rPr>
        <w:instrText>=</w:instrText>
      </w:r>
      <w:r w:rsidRPr="0016435D">
        <w:rPr>
          <w:rFonts w:ascii="Cambria Math" w:hAnsi="Cambria Math" w:cs="Cambria Math"/>
          <w:sz w:val="28"/>
          <w:szCs w:val="28"/>
        </w:rPr>
        <w:instrText>ФiПi</w:instrText>
      </w:r>
      <w:r w:rsidRPr="00B57548">
        <w:rPr>
          <w:rFonts w:ascii="Cambria Math" w:hAnsi="Cambria Math"/>
          <w:sz w:val="28"/>
          <w:szCs w:val="28"/>
        </w:rPr>
        <w:instrText>*100%</w:instrText>
      </w:r>
      <w:r w:rsidRPr="000964F4">
        <w:rPr>
          <w:sz w:val="2"/>
          <w:szCs w:val="24"/>
        </w:rPr>
        <w:instrText xml:space="preserve"> </w:instrText>
      </w:r>
      <w:r w:rsidRPr="000964F4">
        <w:rPr>
          <w:sz w:val="2"/>
          <w:szCs w:val="24"/>
        </w:rPr>
        <w:fldChar w:fldCharType="separate"/>
      </w:r>
      <w:r w:rsidRPr="000964F4">
        <w:rPr>
          <w:noProof/>
        </w:rPr>
        <w:t xml:space="preserve"> </w:t>
      </w:r>
      <w:r w:rsidRPr="000964F4">
        <w:rPr>
          <w:sz w:val="2"/>
          <w:szCs w:val="24"/>
        </w:rPr>
        <w:fldChar w:fldCharType="end"/>
      </w:r>
      <w:r w:rsidRPr="000964F4">
        <w:rPr>
          <w:sz w:val="2"/>
          <w:szCs w:val="24"/>
        </w:rPr>
        <w:t xml:space="preserve"> ,</w:t>
      </w:r>
    </w:p>
    <w:p w:rsidR="00BB27CF" w:rsidRPr="000101BD" w:rsidRDefault="00BB27CF" w:rsidP="00BB27CF">
      <w:pPr>
        <w:pStyle w:val="3"/>
        <w:tabs>
          <w:tab w:val="left" w:pos="1276"/>
        </w:tabs>
        <w:spacing w:before="1" w:line="296" w:lineRule="exact"/>
        <w:jc w:val="center"/>
        <w:rPr>
          <w:rFonts w:ascii="Times New Roman" w:hAnsi="Times New Roman"/>
          <w:sz w:val="28"/>
        </w:rPr>
      </w:pPr>
      <w:r w:rsidRPr="000101BD">
        <w:rPr>
          <w:rFonts w:ascii="Times New Roman" w:hAnsi="Times New Roman"/>
          <w:sz w:val="28"/>
        </w:rPr>
        <w:t>Раздел 3. Перечень профилактических мероприятий, сроки (периодичность) их проведения</w:t>
      </w:r>
    </w:p>
    <w:p w:rsidR="00BB27CF" w:rsidRPr="000101BD" w:rsidRDefault="00BB27CF" w:rsidP="00BB27CF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7. Перечень профилактических мероприятий: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1) информирование;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lastRenderedPageBreak/>
        <w:t>2) обобщение правоприменительной практики;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3) объявление предостережения;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4) консультирование;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5) профилактический визит</w:t>
      </w:r>
      <w:r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(прилагается).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Информирование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8. 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Pr="000964F4">
        <w:rPr>
          <w:rFonts w:ascii="yandex-sans" w:eastAsia="Times New Roman" w:hAnsi="yandex-sans" w:hint="eastAsia"/>
          <w:sz w:val="28"/>
          <w:szCs w:val="28"/>
          <w:lang w:eastAsia="ru-RU"/>
        </w:rPr>
        <w:t> 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46 Федерального закона № 248-ФЗ.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Информирование осуществляется посредством размещения соответствующих сведений на официальном сайте контрольного (надзорного) органа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Контрольный (надзорный) орган размещает и поддерживает в актуальном состоянии на официальном сайте 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администрации Раменского городского округа 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в информационно-телекоммуникационной сети «Интернет» следующую информацию: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1) тексты нормативных правовых актов, регулирующих осуществление государственного контроля (надзора), </w:t>
      </w: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t>в течение 10 дней с даты принятия нормативного правового акта;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силу, </w:t>
      </w: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t>в течение 10 дней с даты внесения изменений в нормативные правовые акты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редакции, </w:t>
      </w: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t>в течение 10 дней с даты внесения изменений в нормативные правовые акты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4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Федерации», ежегодно до 15 марта;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val="x-none" w:eastAsia="ru-RU"/>
        </w:rPr>
      </w:pPr>
      <w:r w:rsidRPr="006A45CB">
        <w:rPr>
          <w:rFonts w:ascii="yandex-sans" w:eastAsia="Times New Roman" w:hAnsi="yandex-sans"/>
          <w:sz w:val="28"/>
          <w:szCs w:val="28"/>
          <w:lang w:eastAsia="ru-RU"/>
        </w:rPr>
        <w:t>5) перечень индикаторов риска нарушения обязательных требований, порядок отнесения объек</w:t>
      </w:r>
      <w:r>
        <w:rPr>
          <w:rFonts w:ascii="yandex-sans" w:eastAsia="Times New Roman" w:hAnsi="yandex-sans"/>
          <w:sz w:val="28"/>
          <w:szCs w:val="28"/>
          <w:lang w:eastAsia="ru-RU"/>
        </w:rPr>
        <w:t>тов контроля к категориям риска</w:t>
      </w:r>
      <w:r w:rsidRPr="006A45CB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6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) перечень объектов контроля, учитываемых в рамках формирования ежегодного плана контрольных (надзорных) мероприят</w:t>
      </w:r>
      <w:r>
        <w:rPr>
          <w:rFonts w:ascii="yandex-sans" w:eastAsia="Times New Roman" w:hAnsi="yandex-sans"/>
          <w:sz w:val="28"/>
          <w:szCs w:val="28"/>
          <w:lang w:eastAsia="ru-RU"/>
        </w:rPr>
        <w:t>ий, с указанием категории риска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lastRenderedPageBreak/>
        <w:t>7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) программу профилактики рисков причинения вреда и план проведения плановых контрольных (надзорных) мероприятий контрольного (надзорного) органа (при проведе</w:t>
      </w:r>
      <w:r>
        <w:rPr>
          <w:rFonts w:ascii="yandex-sans" w:eastAsia="Times New Roman" w:hAnsi="yandex-sans"/>
          <w:sz w:val="28"/>
          <w:szCs w:val="28"/>
          <w:lang w:eastAsia="ru-RU"/>
        </w:rPr>
        <w:t>нии таких мероприятий)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8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) исчерпывающий перечень сведений, которые могут запрашиваться контрольным (надзорным) органам у контролируемого лица;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9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) сведения о способах получения консультаций по вопросам соб</w:t>
      </w:r>
      <w:r>
        <w:rPr>
          <w:rFonts w:ascii="yandex-sans" w:eastAsia="Times New Roman" w:hAnsi="yandex-sans"/>
          <w:sz w:val="28"/>
          <w:szCs w:val="28"/>
          <w:lang w:eastAsia="ru-RU"/>
        </w:rPr>
        <w:t>людения обязательных требований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val="x-none"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</w:t>
      </w:r>
      <w:r>
        <w:rPr>
          <w:rFonts w:ascii="yandex-sans" w:eastAsia="Times New Roman" w:hAnsi="yandex-sans"/>
          <w:sz w:val="28"/>
          <w:szCs w:val="28"/>
          <w:lang w:eastAsia="ru-RU"/>
        </w:rPr>
        <w:t>0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) сведения о порядке досудебного обжалования решений контрольного (надзорного) органа, действий (бездействия) его должностных лиц</w:t>
      </w:r>
      <w:r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</w:t>
      </w:r>
      <w:r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) доклады, содержащие результаты обобщения правоприменительной практики контрольного (надзорного) органа, ежегодно в срок до </w:t>
      </w:r>
      <w:r w:rsidRPr="00050E14">
        <w:rPr>
          <w:rFonts w:ascii="yandex-sans" w:eastAsia="Times New Roman" w:hAnsi="yandex-sans"/>
          <w:sz w:val="28"/>
          <w:szCs w:val="28"/>
          <w:lang w:eastAsia="ru-RU"/>
        </w:rPr>
        <w:t>01 июля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</w:t>
      </w:r>
      <w:r>
        <w:rPr>
          <w:rFonts w:ascii="yandex-sans" w:eastAsia="Times New Roman" w:hAnsi="yandex-sans"/>
          <w:sz w:val="28"/>
          <w:szCs w:val="28"/>
          <w:lang w:eastAsia="ru-RU"/>
        </w:rPr>
        <w:t>2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) доклады о государственном контроле (надзоре), ежегодно не позднее 15 марта;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Обобщение правоприменительной практики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9. Обобщение правоприменительной практики проводится в соответствии со ст.</w:t>
      </w:r>
      <w:r w:rsidRPr="000964F4">
        <w:rPr>
          <w:rFonts w:ascii="yandex-sans" w:eastAsia="Times New Roman" w:hAnsi="yandex-sans" w:hint="eastAsia"/>
          <w:sz w:val="28"/>
          <w:szCs w:val="28"/>
          <w:lang w:eastAsia="ru-RU"/>
        </w:rPr>
        <w:t> 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47 Федерального закона № 248-ФЗ.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По итогам обобщения правоприменительной практики контрольн</w:t>
      </w:r>
      <w:r>
        <w:rPr>
          <w:rFonts w:ascii="yandex-sans" w:eastAsia="Times New Roman" w:hAnsi="yandex-sans"/>
          <w:sz w:val="28"/>
          <w:szCs w:val="28"/>
          <w:lang w:eastAsia="ru-RU"/>
        </w:rPr>
        <w:t>ый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(надзорн</w:t>
      </w:r>
      <w:r>
        <w:rPr>
          <w:rFonts w:ascii="yandex-sans" w:eastAsia="Times New Roman" w:hAnsi="yandex-sans"/>
          <w:sz w:val="28"/>
          <w:szCs w:val="28"/>
          <w:lang w:eastAsia="ru-RU"/>
        </w:rPr>
        <w:t>ый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) орган обеспечивает подготовку доклада, содержащего результаты обобщения правоприменительной практики контрольного (надзорного) органа.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доклада, содержащего результаты обобщения правоприменительной практики, осуществляется ежегодно </w:t>
      </w:r>
      <w:r w:rsidRPr="00050E14">
        <w:rPr>
          <w:rFonts w:ascii="Times New Roman" w:eastAsia="Times New Roman" w:hAnsi="Times New Roman"/>
          <w:sz w:val="28"/>
          <w:szCs w:val="28"/>
          <w:lang w:eastAsia="ru-RU"/>
        </w:rPr>
        <w:t>в I</w:t>
      </w:r>
      <w:r w:rsidRPr="00050E14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квартале. Размещение на официальном сайте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Раменского городского округа</w:t>
      </w: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 - ежегодно, не позднее </w:t>
      </w:r>
      <w:r w:rsidRPr="00050E14">
        <w:rPr>
          <w:rFonts w:ascii="Times New Roman" w:eastAsia="Times New Roman" w:hAnsi="Times New Roman"/>
          <w:sz w:val="28"/>
          <w:szCs w:val="28"/>
          <w:lang w:eastAsia="ru-RU"/>
        </w:rPr>
        <w:t>01 июля.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Объявление предостережения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10. Объявление предостережения проводится в соответствии со ст. 49 Федерального закона № 248-ФЗ.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Контрольный (надзорный)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Консультирование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11. Консультирование проводится в соответствии со ст. 50 Федерального закона № 248-ФЗ.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Консультирование осуществляется </w:t>
      </w:r>
      <w:r w:rsidRPr="000964F4">
        <w:rPr>
          <w:rFonts w:ascii="Times New Roman" w:hAnsi="Times New Roman"/>
          <w:sz w:val="28"/>
          <w:szCs w:val="28"/>
        </w:rPr>
        <w:t xml:space="preserve">по телефону, посредством видеоконференцсвязи, на личном приеме, в ходе проведения профилактического мероприятия в виде профилактического визита, в ходе проведения контрольных (надзорных) мероприятий в виде инспекционного визита, документарной или </w:t>
      </w:r>
      <w:r w:rsidRPr="000964F4">
        <w:rPr>
          <w:rFonts w:ascii="Times New Roman" w:hAnsi="Times New Roman"/>
          <w:sz w:val="28"/>
          <w:szCs w:val="28"/>
        </w:rPr>
        <w:lastRenderedPageBreak/>
        <w:t>выездной проверки</w:t>
      </w: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должностным лицом контрольного (надзорного) органа по письменному обращению контролируемого лица или его представителя в течение 5 рабочих дней со дня поступления такого обращения в контрольный (надзорный) орган.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Консультирование проводится по следующим вопросам: </w:t>
      </w:r>
    </w:p>
    <w:p w:rsidR="00BB27CF" w:rsidRPr="000964F4" w:rsidRDefault="00BB27CF" w:rsidP="00BB27CF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0964F4">
        <w:rPr>
          <w:szCs w:val="28"/>
        </w:rPr>
        <w:t>1) об обязательных требованиях, предъявляемых к деятельности контролируемых лиц, соответствии объектов контроля (надзора) критериям риска, основаниях и о рекомендуемых способах снижения категории риска, а также о видах, содержании и об интенсивности надзорных мероприятий, проводимых в отношении объекта контроля (надзора), исходя из его отнесения к соответствующей категории риска;</w:t>
      </w:r>
    </w:p>
    <w:p w:rsidR="00BB27CF" w:rsidRPr="000964F4" w:rsidRDefault="00BB27CF" w:rsidP="00BB27CF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0964F4">
        <w:rPr>
          <w:szCs w:val="28"/>
        </w:rPr>
        <w:t>2) об осуществлении государственного контроля (надзора);</w:t>
      </w:r>
    </w:p>
    <w:p w:rsidR="00BB27CF" w:rsidRPr="000964F4" w:rsidRDefault="00BB27CF" w:rsidP="00BB27CF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0964F4">
        <w:rPr>
          <w:szCs w:val="28"/>
        </w:rPr>
        <w:t>3) о ведении перечня объектов контроля (надзора);</w:t>
      </w:r>
    </w:p>
    <w:p w:rsidR="00BB27CF" w:rsidRPr="000964F4" w:rsidRDefault="00BB27CF" w:rsidP="00BB27CF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0964F4">
        <w:rPr>
          <w:szCs w:val="28"/>
        </w:rPr>
        <w:t xml:space="preserve">4) о досудебном (внесудебном) обжаловании действий (бездействия) </w:t>
      </w:r>
      <w:r w:rsidRPr="000964F4">
        <w:rPr>
          <w:szCs w:val="28"/>
        </w:rPr>
        <w:br/>
        <w:t>и (или) решений, принятых (осуществленных) контрольным (надзорным) органом при осуществлении государственного контроля (надзора);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64F4">
        <w:rPr>
          <w:rFonts w:ascii="Times New Roman" w:hAnsi="Times New Roman"/>
          <w:sz w:val="28"/>
          <w:szCs w:val="28"/>
        </w:rPr>
        <w:t>5) об административной ответственности за нарушение обязательных требований.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sz w:val="28"/>
          <w:szCs w:val="28"/>
        </w:rPr>
      </w:pP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Профилактический визит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12. Профилактический визит проводится в соответствии со ст. 52 Федерального закона № 248-ФЗ.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 (надзора), отнесенных к категориям значительного риска.</w:t>
      </w:r>
    </w:p>
    <w:p w:rsidR="00BB27CF" w:rsidRPr="000964F4" w:rsidRDefault="00BB27CF" w:rsidP="00BB27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Срок проведения профилактического визита (в том числе обязательного профилактического визита): не реже одного раза в год. Срок проведения профилактического визита (обязательного профилактического визита) не может превышать 1 рабочий день.</w:t>
      </w:r>
    </w:p>
    <w:p w:rsidR="00BB27CF" w:rsidRPr="000964F4" w:rsidRDefault="00BB27CF" w:rsidP="00BB27CF">
      <w:pPr>
        <w:rPr>
          <w:rFonts w:ascii="yandex-sans" w:hAnsi="yandex-sans"/>
          <w:sz w:val="28"/>
          <w:szCs w:val="28"/>
        </w:rPr>
      </w:pPr>
    </w:p>
    <w:p w:rsidR="00BB27CF" w:rsidRPr="00794820" w:rsidRDefault="00BB27CF" w:rsidP="00BB27CF">
      <w:pPr>
        <w:pStyle w:val="3"/>
        <w:spacing w:line="295" w:lineRule="exact"/>
        <w:jc w:val="center"/>
        <w:rPr>
          <w:rFonts w:ascii="Times New Roman" w:hAnsi="Times New Roman"/>
          <w:bCs w:val="0"/>
          <w:sz w:val="28"/>
          <w:szCs w:val="28"/>
        </w:rPr>
      </w:pPr>
      <w:r w:rsidRPr="00794820">
        <w:rPr>
          <w:rFonts w:ascii="Times New Roman" w:hAnsi="Times New Roman"/>
          <w:bCs w:val="0"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BB27CF" w:rsidRPr="00794820" w:rsidRDefault="00BB27CF" w:rsidP="00BB27CF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7CF" w:rsidRPr="000964F4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0964F4">
        <w:rPr>
          <w:rFonts w:ascii="yandex-sans" w:hAnsi="yandex-sans"/>
          <w:szCs w:val="28"/>
        </w:rPr>
        <w:t>14. Эффективность реализации программы профилактики оценивается:</w:t>
      </w:r>
    </w:p>
    <w:p w:rsidR="00BB27CF" w:rsidRPr="000964F4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0964F4">
        <w:rPr>
          <w:rFonts w:ascii="yandex-sans" w:hAnsi="yandex-sans"/>
          <w:szCs w:val="28"/>
        </w:rPr>
        <w:t>1) повышением эффективности системы профилактики нарушений обязательных требований;</w:t>
      </w:r>
    </w:p>
    <w:p w:rsidR="00BB27CF" w:rsidRPr="000964F4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0964F4">
        <w:rPr>
          <w:rFonts w:ascii="yandex-sans" w:hAnsi="yandex-sans"/>
          <w:szCs w:val="28"/>
        </w:rPr>
        <w:t>2) </w:t>
      </w:r>
      <w:r w:rsidRPr="000964F4">
        <w:rPr>
          <w:szCs w:val="28"/>
        </w:rPr>
        <w:t xml:space="preserve">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</w:t>
      </w:r>
      <w:r w:rsidRPr="000964F4">
        <w:rPr>
          <w:szCs w:val="28"/>
        </w:rPr>
        <w:lastRenderedPageBreak/>
        <w:t>обязательных требований, о порядке проведения контрольных (надзорных) мероприятий и правах контролируемых лиц в ходе их проведения</w:t>
      </w:r>
      <w:r w:rsidRPr="000964F4">
        <w:rPr>
          <w:rFonts w:ascii="yandex-sans" w:hAnsi="yandex-sans"/>
          <w:szCs w:val="28"/>
        </w:rPr>
        <w:t>;</w:t>
      </w:r>
    </w:p>
    <w:p w:rsidR="00BB27CF" w:rsidRPr="000964F4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0964F4">
        <w:rPr>
          <w:rFonts w:ascii="yandex-sans" w:hAnsi="yandex-sans"/>
          <w:szCs w:val="28"/>
        </w:rPr>
        <w:t>3) снижением количества правонарушений при осуществлении контролируемыми лицами своей деятельности;</w:t>
      </w:r>
    </w:p>
    <w:p w:rsidR="00BB27CF" w:rsidRPr="000964F4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0964F4">
        <w:rPr>
          <w:rFonts w:ascii="yandex-sans" w:hAnsi="yandex-sans"/>
          <w:szCs w:val="28"/>
        </w:rPr>
        <w:t>4) понятностью обязательных требований, обеспечивающей их однозначное толкование контролируемыми лицами и контрольным (надзорным) органом;</w:t>
      </w:r>
    </w:p>
    <w:p w:rsidR="00BB27CF" w:rsidRPr="000964F4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0964F4">
        <w:rPr>
          <w:rFonts w:ascii="yandex-sans" w:hAnsi="yandex-sans"/>
          <w:szCs w:val="28"/>
        </w:rPr>
        <w:t>5) вовлечением контролируемых лиц в регулярное взаимодействие с контрольным (надзорным) органом.</w:t>
      </w:r>
    </w:p>
    <w:p w:rsidR="00BB27CF" w:rsidRPr="000964F4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0964F4">
        <w:rPr>
          <w:rFonts w:ascii="yandex-sans" w:hAnsi="yandex-sans"/>
          <w:szCs w:val="28"/>
        </w:rPr>
        <w:t>15.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BB27CF" w:rsidRPr="00233646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233646">
        <w:rPr>
          <w:rFonts w:ascii="yandex-sans" w:hAnsi="yandex-sans"/>
          <w:szCs w:val="28"/>
        </w:rPr>
        <w:t>16. Оценка эффективности реализации Программы профилактики рассчитывается ежегодно (по итогам календарного года).</w:t>
      </w:r>
    </w:p>
    <w:p w:rsidR="00BB27CF" w:rsidRPr="00233646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233646">
        <w:rPr>
          <w:rFonts w:ascii="yandex-sans" w:hAnsi="yandex-sans"/>
          <w:szCs w:val="28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BB27CF" w:rsidRPr="00233646" w:rsidRDefault="00BB27CF" w:rsidP="00BB27CF">
      <w:pPr>
        <w:pStyle w:val="a3"/>
        <w:jc w:val="center"/>
        <w:rPr>
          <w:rFonts w:ascii="yandex-sans" w:hAnsi="yandex-sans"/>
          <w:szCs w:val="28"/>
        </w:rPr>
      </w:pPr>
      <w:r w:rsidRPr="00233646">
        <w:rPr>
          <w:noProof/>
          <w:position w:val="-28"/>
          <w:szCs w:val="28"/>
        </w:rPr>
        <w:drawing>
          <wp:inline distT="0" distB="0" distL="0" distR="0">
            <wp:extent cx="1228725" cy="514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646">
        <w:rPr>
          <w:rFonts w:ascii="yandex-sans" w:hAnsi="yandex-sans"/>
          <w:szCs w:val="28"/>
        </w:rPr>
        <w:t>где:</w:t>
      </w:r>
    </w:p>
    <w:p w:rsidR="00BB27CF" w:rsidRPr="00233646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233646">
        <w:rPr>
          <w:rFonts w:ascii="yandex-sans" w:hAnsi="yandex-sans"/>
          <w:szCs w:val="28"/>
        </w:rPr>
        <w:t>i - номер показателя;</w:t>
      </w:r>
    </w:p>
    <w:p w:rsidR="00BB27CF" w:rsidRPr="00233646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233646">
        <w:rPr>
          <w:rFonts w:ascii="yandex-sans" w:hAnsi="yandex-sans"/>
          <w:szCs w:val="28"/>
        </w:rPr>
        <w:t>В - отклонение фактического значения i-</w:t>
      </w:r>
      <w:proofErr w:type="spellStart"/>
      <w:r w:rsidRPr="00233646">
        <w:rPr>
          <w:rFonts w:ascii="yandex-sans" w:hAnsi="yandex-sans"/>
          <w:szCs w:val="28"/>
        </w:rPr>
        <w:t>го</w:t>
      </w:r>
      <w:proofErr w:type="spellEnd"/>
      <w:r w:rsidRPr="00233646">
        <w:rPr>
          <w:rFonts w:ascii="yandex-sans" w:hAnsi="yandex-sans"/>
          <w:szCs w:val="28"/>
        </w:rPr>
        <w:t xml:space="preserve"> показателя от планового значения i-</w:t>
      </w:r>
      <w:proofErr w:type="spellStart"/>
      <w:r w:rsidRPr="00233646">
        <w:rPr>
          <w:rFonts w:ascii="yandex-sans" w:hAnsi="yandex-sans"/>
          <w:szCs w:val="28"/>
        </w:rPr>
        <w:t>го</w:t>
      </w:r>
      <w:proofErr w:type="spellEnd"/>
      <w:r w:rsidRPr="00233646">
        <w:rPr>
          <w:rFonts w:ascii="yandex-sans" w:hAnsi="yandex-sans"/>
          <w:szCs w:val="28"/>
        </w:rPr>
        <w:t xml:space="preserve"> показателя;</w:t>
      </w:r>
    </w:p>
    <w:p w:rsidR="00BB27CF" w:rsidRPr="00233646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233646">
        <w:rPr>
          <w:rFonts w:ascii="yandex-sans" w:hAnsi="yandex-sans"/>
          <w:szCs w:val="28"/>
        </w:rPr>
        <w:t xml:space="preserve"> Ф - фактическое значение i-</w:t>
      </w:r>
      <w:proofErr w:type="spellStart"/>
      <w:r w:rsidRPr="00233646">
        <w:rPr>
          <w:rFonts w:ascii="yandex-sans" w:hAnsi="yandex-sans"/>
          <w:szCs w:val="28"/>
        </w:rPr>
        <w:t>го</w:t>
      </w:r>
      <w:proofErr w:type="spellEnd"/>
      <w:r w:rsidRPr="00233646">
        <w:rPr>
          <w:rFonts w:ascii="yandex-sans" w:hAnsi="yandex-sans"/>
          <w:szCs w:val="28"/>
        </w:rPr>
        <w:t xml:space="preserve"> показателя профилактических мероприятий;</w:t>
      </w:r>
    </w:p>
    <w:p w:rsidR="00BB27CF" w:rsidRPr="00233646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233646">
        <w:rPr>
          <w:rFonts w:ascii="yandex-sans" w:hAnsi="yandex-sans"/>
          <w:szCs w:val="28"/>
        </w:rPr>
        <w:t xml:space="preserve"> П - плановое значение i-</w:t>
      </w:r>
      <w:proofErr w:type="spellStart"/>
      <w:r w:rsidRPr="00233646">
        <w:rPr>
          <w:rFonts w:ascii="yandex-sans" w:hAnsi="yandex-sans"/>
          <w:szCs w:val="28"/>
        </w:rPr>
        <w:t>го</w:t>
      </w:r>
      <w:proofErr w:type="spellEnd"/>
      <w:r w:rsidRPr="00233646">
        <w:rPr>
          <w:rFonts w:ascii="yandex-sans" w:hAnsi="yandex-sans"/>
          <w:szCs w:val="28"/>
        </w:rPr>
        <w:t xml:space="preserve"> показателя профилактических мероприятий.</w:t>
      </w:r>
    </w:p>
    <w:p w:rsidR="00BB27CF" w:rsidRPr="00233646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233646">
        <w:rPr>
          <w:rFonts w:ascii="yandex-sans" w:hAnsi="yandex-sans"/>
          <w:szCs w:val="28"/>
        </w:rPr>
        <w:t xml:space="preserve">В случае если плановый показатель профилактических мероприятий </w:t>
      </w:r>
      <w:r>
        <w:rPr>
          <w:rFonts w:ascii="yandex-sans" w:hAnsi="yandex-sans"/>
          <w:szCs w:val="28"/>
        </w:rPr>
        <w:t xml:space="preserve">отсутствует </w:t>
      </w:r>
      <w:r w:rsidRPr="00233646">
        <w:rPr>
          <w:rFonts w:ascii="yandex-sans" w:hAnsi="yandex-sans"/>
          <w:szCs w:val="28"/>
        </w:rPr>
        <w:t>отклонение фактического значения i-</w:t>
      </w:r>
      <w:proofErr w:type="spellStart"/>
      <w:r w:rsidRPr="00233646">
        <w:rPr>
          <w:rFonts w:ascii="yandex-sans" w:hAnsi="yandex-sans"/>
          <w:szCs w:val="28"/>
        </w:rPr>
        <w:t>го</w:t>
      </w:r>
      <w:proofErr w:type="spellEnd"/>
      <w:r w:rsidRPr="00233646">
        <w:rPr>
          <w:rFonts w:ascii="yandex-sans" w:hAnsi="yandex-sans"/>
          <w:szCs w:val="28"/>
        </w:rPr>
        <w:t xml:space="preserve"> показателя определяется по формуле:</w:t>
      </w:r>
    </w:p>
    <w:p w:rsidR="00BB27CF" w:rsidRPr="00281FC0" w:rsidRDefault="00BB27CF" w:rsidP="00BB27CF">
      <w:pPr>
        <w:pStyle w:val="a3"/>
        <w:jc w:val="center"/>
        <w:rPr>
          <w:rFonts w:ascii="yandex-sans" w:hAnsi="yandex-sans"/>
          <w:szCs w:val="28"/>
        </w:rPr>
      </w:pPr>
      <w:r w:rsidRPr="00281FC0">
        <w:rPr>
          <w:noProof/>
          <w:position w:val="-28"/>
          <w:szCs w:val="28"/>
        </w:rPr>
        <w:drawing>
          <wp:inline distT="0" distB="0" distL="0" distR="0">
            <wp:extent cx="1228725" cy="514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FC0">
        <w:rPr>
          <w:rFonts w:ascii="yandex-sans" w:hAnsi="yandex-sans"/>
          <w:szCs w:val="28"/>
        </w:rPr>
        <w:t>где:</w:t>
      </w:r>
    </w:p>
    <w:p w:rsidR="00BB27CF" w:rsidRPr="00281FC0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281FC0">
        <w:rPr>
          <w:rFonts w:ascii="yandex-sans" w:hAnsi="yandex-sans" w:hint="eastAsia"/>
          <w:szCs w:val="28"/>
        </w:rPr>
        <w:t>П</w:t>
      </w:r>
      <w:r w:rsidRPr="00281FC0">
        <w:rPr>
          <w:rFonts w:ascii="yandex-sans" w:hAnsi="yandex-sans"/>
          <w:szCs w:val="28"/>
        </w:rPr>
        <w:t>ри П</w:t>
      </w:r>
      <w:proofErr w:type="spellStart"/>
      <w:r w:rsidRPr="00281FC0">
        <w:rPr>
          <w:rFonts w:ascii="yandex-sans" w:hAnsi="yandex-sans"/>
          <w:szCs w:val="28"/>
          <w:vertAlign w:val="subscript"/>
          <w:lang w:val="en-US"/>
        </w:rPr>
        <w:t>i</w:t>
      </w:r>
      <w:proofErr w:type="spellEnd"/>
      <w:r w:rsidRPr="00281FC0">
        <w:rPr>
          <w:rFonts w:ascii="yandex-sans" w:hAnsi="yandex-sans"/>
          <w:szCs w:val="28"/>
          <w:vertAlign w:val="subscript"/>
        </w:rPr>
        <w:t xml:space="preserve"> </w:t>
      </w:r>
      <w:r w:rsidRPr="00281FC0">
        <w:rPr>
          <w:rFonts w:ascii="yandex-sans" w:hAnsi="yandex-sans"/>
          <w:szCs w:val="28"/>
        </w:rPr>
        <w:t>= 0, то В</w:t>
      </w:r>
      <w:proofErr w:type="spellStart"/>
      <w:r w:rsidRPr="00281FC0">
        <w:rPr>
          <w:rFonts w:ascii="yandex-sans" w:hAnsi="yandex-sans"/>
          <w:szCs w:val="28"/>
          <w:vertAlign w:val="subscript"/>
          <w:lang w:val="en-US"/>
        </w:rPr>
        <w:t>i</w:t>
      </w:r>
      <w:proofErr w:type="spellEnd"/>
      <w:r w:rsidRPr="00281FC0">
        <w:rPr>
          <w:rFonts w:ascii="yandex-sans" w:hAnsi="yandex-sans"/>
          <w:szCs w:val="28"/>
        </w:rPr>
        <w:t xml:space="preserve"> = Ф</w:t>
      </w:r>
      <w:proofErr w:type="spellStart"/>
      <w:r w:rsidRPr="00281FC0">
        <w:rPr>
          <w:rFonts w:ascii="yandex-sans" w:hAnsi="yandex-sans"/>
          <w:szCs w:val="28"/>
          <w:vertAlign w:val="subscript"/>
          <w:lang w:val="en-US"/>
        </w:rPr>
        <w:t>i</w:t>
      </w:r>
      <w:proofErr w:type="spellEnd"/>
      <w:r w:rsidRPr="00281FC0">
        <w:rPr>
          <w:rFonts w:ascii="yandex-sans" w:hAnsi="yandex-sans"/>
          <w:szCs w:val="28"/>
        </w:rPr>
        <w:t xml:space="preserve"> </w:t>
      </w:r>
      <w:r w:rsidRPr="00281FC0">
        <w:rPr>
          <w:rFonts w:ascii="yandex-sans" w:hAnsi="yandex-sans"/>
          <w:szCs w:val="28"/>
          <w:lang w:val="en-US"/>
        </w:rPr>
        <w:t>x</w:t>
      </w:r>
      <w:r w:rsidRPr="00281FC0">
        <w:rPr>
          <w:rFonts w:ascii="yandex-sans" w:hAnsi="yandex-sans"/>
          <w:szCs w:val="28"/>
        </w:rPr>
        <w:t xml:space="preserve"> 100%.</w:t>
      </w:r>
    </w:p>
    <w:p w:rsidR="00BB27CF" w:rsidRPr="00281FC0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281FC0">
        <w:rPr>
          <w:rFonts w:ascii="yandex-sans" w:hAnsi="yandex-sans"/>
          <w:szCs w:val="28"/>
        </w:rPr>
        <w:t>Оценка эффективности реализации Программы профилактики рассчитывается по следующей формуле:</w:t>
      </w:r>
    </w:p>
    <w:p w:rsidR="00BB27CF" w:rsidRPr="00281FC0" w:rsidRDefault="00BB27CF" w:rsidP="00BB27CF">
      <w:pPr>
        <w:pStyle w:val="a3"/>
        <w:jc w:val="center"/>
        <w:rPr>
          <w:rFonts w:ascii="yandex-sans" w:hAnsi="yandex-sans"/>
          <w:szCs w:val="28"/>
        </w:rPr>
      </w:pPr>
      <w:r w:rsidRPr="00281FC0">
        <w:rPr>
          <w:noProof/>
          <w:position w:val="-28"/>
          <w:szCs w:val="28"/>
        </w:rPr>
        <w:drawing>
          <wp:inline distT="0" distB="0" distL="0" distR="0">
            <wp:extent cx="1009650" cy="51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FC0">
        <w:rPr>
          <w:rFonts w:ascii="yandex-sans" w:hAnsi="yandex-sans"/>
          <w:szCs w:val="28"/>
        </w:rPr>
        <w:t>где</w:t>
      </w:r>
    </w:p>
    <w:p w:rsidR="00BB27CF" w:rsidRPr="00281FC0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proofErr w:type="spellStart"/>
      <w:r w:rsidRPr="00281FC0">
        <w:rPr>
          <w:rFonts w:ascii="yandex-sans" w:hAnsi="yandex-sans"/>
          <w:szCs w:val="28"/>
        </w:rPr>
        <w:t>Пэф</w:t>
      </w:r>
      <w:proofErr w:type="spellEnd"/>
      <w:r w:rsidRPr="00281FC0">
        <w:rPr>
          <w:rFonts w:ascii="yandex-sans" w:hAnsi="yandex-sans"/>
          <w:szCs w:val="28"/>
        </w:rPr>
        <w:t xml:space="preserve"> - Итоговая оценка эффективности реализации Программы профилактики;</w:t>
      </w:r>
    </w:p>
    <w:p w:rsidR="00BB27CF" w:rsidRPr="00281FC0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281FC0">
        <w:rPr>
          <w:noProof/>
          <w:position w:val="-12"/>
          <w:szCs w:val="28"/>
        </w:rPr>
        <w:drawing>
          <wp:inline distT="0" distB="0" distL="0" distR="0">
            <wp:extent cx="447675" cy="31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FC0">
        <w:rPr>
          <w:rFonts w:ascii="yandex-sans" w:hAnsi="yandex-sans"/>
          <w:szCs w:val="28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BB27CF" w:rsidRPr="00281FC0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281FC0">
        <w:rPr>
          <w:rFonts w:ascii="yandex-sans" w:hAnsi="yandex-sans"/>
          <w:szCs w:val="28"/>
        </w:rPr>
        <w:t>N - общее количество показателей Программы профилактики.</w:t>
      </w:r>
    </w:p>
    <w:p w:rsidR="00BB27CF" w:rsidRPr="000964F4" w:rsidRDefault="00BB27CF" w:rsidP="00BB27CF">
      <w:pPr>
        <w:pStyle w:val="a3"/>
        <w:ind w:firstLine="567"/>
        <w:rPr>
          <w:rFonts w:ascii="yandex-sans" w:hAnsi="yandex-sans"/>
          <w:szCs w:val="28"/>
        </w:rPr>
      </w:pPr>
      <w:r w:rsidRPr="00281FC0">
        <w:rPr>
          <w:rFonts w:ascii="yandex-sans" w:hAnsi="yandex-sans"/>
          <w:szCs w:val="28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281FC0">
        <w:rPr>
          <w:rFonts w:ascii="yandex-sans" w:hAnsi="yandex-sans"/>
          <w:szCs w:val="28"/>
        </w:rPr>
        <w:t>Пэф</w:t>
      </w:r>
      <w:proofErr w:type="spellEnd"/>
      <w:r w:rsidRPr="00281FC0">
        <w:rPr>
          <w:rFonts w:ascii="yandex-sans" w:hAnsi="yandex-sans"/>
          <w:szCs w:val="28"/>
        </w:rPr>
        <w:t xml:space="preserve"> равным 100 %.</w:t>
      </w:r>
    </w:p>
    <w:p w:rsidR="00BB27CF" w:rsidRPr="000964F4" w:rsidRDefault="00BB27CF" w:rsidP="00BB27CF">
      <w:pPr>
        <w:pStyle w:val="a3"/>
        <w:ind w:firstLine="567"/>
        <w:jc w:val="left"/>
        <w:rPr>
          <w:rFonts w:ascii="yandex-sans" w:hAnsi="yandex-sans"/>
          <w:szCs w:val="28"/>
        </w:rPr>
      </w:pPr>
      <w:r w:rsidRPr="000964F4">
        <w:rPr>
          <w:rFonts w:ascii="yandex-sans" w:hAnsi="yandex-sans"/>
          <w:szCs w:val="28"/>
        </w:rPr>
        <w:lastRenderedPageBreak/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:rsidR="00BB27CF" w:rsidRPr="000964F4" w:rsidRDefault="00BB27CF" w:rsidP="00BB27CF">
      <w:pPr>
        <w:pStyle w:val="a3"/>
        <w:ind w:firstLine="567"/>
        <w:jc w:val="left"/>
        <w:rPr>
          <w:rFonts w:ascii="yandex-sans" w:hAnsi="yandex-sans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BB27CF" w:rsidRPr="000964F4" w:rsidTr="009B40A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CF" w:rsidRPr="000964F4" w:rsidRDefault="00BB27CF" w:rsidP="009B40A2">
            <w:r w:rsidRPr="000964F4"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CF" w:rsidRPr="000964F4" w:rsidRDefault="00BB27CF" w:rsidP="009B40A2">
            <w:r w:rsidRPr="000964F4">
              <w:t xml:space="preserve">Выполнено менее </w:t>
            </w:r>
            <w:r w:rsidRPr="000964F4">
              <w:rPr>
                <w:i/>
                <w:u w:val="single"/>
              </w:rPr>
              <w:t>50%</w:t>
            </w:r>
            <w:r w:rsidRPr="000964F4"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CF" w:rsidRPr="000964F4" w:rsidRDefault="00BB27CF" w:rsidP="009B40A2">
            <w:r w:rsidRPr="000964F4">
              <w:t xml:space="preserve">Выполнено </w:t>
            </w:r>
            <w:r w:rsidRPr="000964F4">
              <w:br/>
              <w:t xml:space="preserve">от </w:t>
            </w:r>
            <w:r w:rsidRPr="000964F4">
              <w:rPr>
                <w:i/>
                <w:u w:val="single"/>
              </w:rPr>
              <w:t>51%</w:t>
            </w:r>
            <w:r w:rsidRPr="000964F4">
              <w:t xml:space="preserve"> до </w:t>
            </w:r>
            <w:r w:rsidRPr="000964F4">
              <w:rPr>
                <w:i/>
                <w:u w:val="single"/>
              </w:rPr>
              <w:t>80%</w:t>
            </w:r>
            <w:r w:rsidRPr="000964F4"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CF" w:rsidRPr="000964F4" w:rsidRDefault="00BB27CF" w:rsidP="009B40A2">
            <w:r w:rsidRPr="000964F4">
              <w:t xml:space="preserve">Выполнено </w:t>
            </w:r>
          </w:p>
          <w:p w:rsidR="00BB27CF" w:rsidRPr="000964F4" w:rsidRDefault="00BB27CF" w:rsidP="009B40A2">
            <w:r w:rsidRPr="000964F4">
              <w:t xml:space="preserve">от </w:t>
            </w:r>
            <w:r w:rsidRPr="000964F4">
              <w:rPr>
                <w:i/>
                <w:u w:val="single"/>
              </w:rPr>
              <w:t>81%</w:t>
            </w:r>
            <w:r w:rsidRPr="000964F4">
              <w:t xml:space="preserve"> до </w:t>
            </w:r>
            <w:r w:rsidRPr="000964F4">
              <w:rPr>
                <w:i/>
                <w:u w:val="single"/>
              </w:rPr>
              <w:t>90%</w:t>
            </w:r>
            <w:r w:rsidRPr="000964F4"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CF" w:rsidRPr="000964F4" w:rsidRDefault="00BB27CF" w:rsidP="009B40A2">
            <w:r w:rsidRPr="000964F4">
              <w:t xml:space="preserve">Выполнено </w:t>
            </w:r>
            <w:r w:rsidRPr="000964F4">
              <w:br/>
              <w:t xml:space="preserve">от </w:t>
            </w:r>
            <w:r w:rsidRPr="000964F4">
              <w:rPr>
                <w:i/>
                <w:u w:val="single"/>
              </w:rPr>
              <w:t>91%</w:t>
            </w:r>
            <w:r w:rsidRPr="000964F4">
              <w:t xml:space="preserve"> до </w:t>
            </w:r>
            <w:r w:rsidRPr="000964F4">
              <w:rPr>
                <w:i/>
                <w:u w:val="single"/>
              </w:rPr>
              <w:t>100%</w:t>
            </w:r>
            <w:r w:rsidRPr="000964F4">
              <w:t xml:space="preserve"> профилактических мероприятий</w:t>
            </w:r>
          </w:p>
        </w:tc>
      </w:tr>
      <w:tr w:rsidR="00BB27CF" w:rsidRPr="000964F4" w:rsidTr="009B40A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CF" w:rsidRPr="000964F4" w:rsidRDefault="00BB27CF" w:rsidP="009B40A2">
            <w:r w:rsidRPr="000964F4"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CF" w:rsidRPr="000964F4" w:rsidRDefault="00BB27CF" w:rsidP="009B40A2">
            <w:r w:rsidRPr="000964F4"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CF" w:rsidRPr="000964F4" w:rsidRDefault="00BB27CF" w:rsidP="009B40A2">
            <w:r w:rsidRPr="000964F4"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CF" w:rsidRPr="000964F4" w:rsidRDefault="00BB27CF" w:rsidP="009B40A2">
            <w:r w:rsidRPr="000964F4"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CF" w:rsidRPr="000964F4" w:rsidRDefault="00BB27CF" w:rsidP="009B40A2">
            <w:r w:rsidRPr="000964F4">
              <w:t>Уровень лидерства</w:t>
            </w:r>
          </w:p>
        </w:tc>
      </w:tr>
    </w:tbl>
    <w:p w:rsidR="00BB27CF" w:rsidRPr="000964F4" w:rsidRDefault="00BB27CF" w:rsidP="00BB27CF">
      <w:pPr>
        <w:pStyle w:val="a3"/>
        <w:ind w:firstLine="567"/>
        <w:jc w:val="left"/>
        <w:rPr>
          <w:i/>
          <w:sz w:val="25"/>
        </w:rPr>
      </w:pPr>
    </w:p>
    <w:p w:rsidR="00BB27CF" w:rsidRPr="000964F4" w:rsidRDefault="00BB27CF" w:rsidP="00BB27CF">
      <w:pPr>
        <w:pStyle w:val="3"/>
        <w:spacing w:line="296" w:lineRule="exact"/>
        <w:ind w:firstLine="567"/>
        <w:rPr>
          <w:sz w:val="28"/>
        </w:rPr>
        <w:sectPr w:rsidR="00BB27CF" w:rsidRPr="000964F4" w:rsidSect="004A0E41">
          <w:headerReference w:type="default" r:id="rId14"/>
          <w:footerReference w:type="default" r:id="rId15"/>
          <w:pgSz w:w="11906" w:h="16838"/>
          <w:pgMar w:top="979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BB27CF" w:rsidRPr="000964F4" w:rsidRDefault="00BB27CF" w:rsidP="00BB27CF">
      <w:pPr>
        <w:jc w:val="center"/>
        <w:rPr>
          <w:b/>
          <w:sz w:val="26"/>
          <w:szCs w:val="26"/>
        </w:rPr>
      </w:pPr>
      <w:r w:rsidRPr="000964F4">
        <w:rPr>
          <w:b/>
          <w:sz w:val="28"/>
          <w:szCs w:val="28"/>
        </w:rPr>
        <w:lastRenderedPageBreak/>
        <w:t>План-график</w:t>
      </w:r>
      <w:bookmarkStart w:id="5" w:name="_GoBack"/>
      <w:bookmarkEnd w:id="5"/>
    </w:p>
    <w:p w:rsidR="00BB27CF" w:rsidRPr="000964F4" w:rsidRDefault="00BB27CF" w:rsidP="00BB27CF">
      <w:pPr>
        <w:jc w:val="center"/>
        <w:rPr>
          <w:sz w:val="26"/>
          <w:szCs w:val="26"/>
        </w:rPr>
      </w:pPr>
      <w:r w:rsidRPr="000964F4">
        <w:rPr>
          <w:sz w:val="26"/>
          <w:szCs w:val="26"/>
        </w:rPr>
        <w:t xml:space="preserve">Проведения профилактических мероприятий </w:t>
      </w:r>
      <w:r>
        <w:rPr>
          <w:sz w:val="26"/>
          <w:szCs w:val="26"/>
        </w:rPr>
        <w:t xml:space="preserve">в сфере благоустройства на </w:t>
      </w:r>
      <w:proofErr w:type="gramStart"/>
      <w:r>
        <w:rPr>
          <w:sz w:val="26"/>
          <w:szCs w:val="26"/>
        </w:rPr>
        <w:t>территории  Раменского</w:t>
      </w:r>
      <w:proofErr w:type="gramEnd"/>
      <w:r>
        <w:rPr>
          <w:sz w:val="26"/>
          <w:szCs w:val="26"/>
        </w:rPr>
        <w:t xml:space="preserve"> городского округа</w:t>
      </w:r>
      <w:r w:rsidRPr="000964F4">
        <w:rPr>
          <w:sz w:val="26"/>
          <w:szCs w:val="26"/>
        </w:rPr>
        <w:t xml:space="preserve"> Московской области,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муниципального контроля</w:t>
      </w:r>
      <w:r>
        <w:rPr>
          <w:sz w:val="26"/>
          <w:szCs w:val="26"/>
        </w:rPr>
        <w:t xml:space="preserve"> </w:t>
      </w:r>
      <w:r w:rsidRPr="000964F4">
        <w:rPr>
          <w:sz w:val="26"/>
          <w:szCs w:val="26"/>
        </w:rPr>
        <w:t xml:space="preserve">в сфере благоустройства на </w:t>
      </w:r>
      <w:r>
        <w:rPr>
          <w:sz w:val="26"/>
          <w:szCs w:val="26"/>
        </w:rPr>
        <w:t>территории Раменского городского округа</w:t>
      </w:r>
      <w:r w:rsidRPr="000964F4">
        <w:rPr>
          <w:sz w:val="26"/>
          <w:szCs w:val="26"/>
        </w:rPr>
        <w:t xml:space="preserve"> Московской области </w:t>
      </w:r>
      <w:r>
        <w:rPr>
          <w:sz w:val="26"/>
          <w:szCs w:val="26"/>
        </w:rPr>
        <w:t>на 2022 год</w:t>
      </w:r>
    </w:p>
    <w:p w:rsidR="00BB27CF" w:rsidRPr="000964F4" w:rsidRDefault="00BB27CF" w:rsidP="00BB27CF">
      <w:pPr>
        <w:jc w:val="right"/>
        <w:rPr>
          <w:sz w:val="26"/>
          <w:szCs w:val="26"/>
        </w:rPr>
      </w:pPr>
    </w:p>
    <w:tbl>
      <w:tblPr>
        <w:tblW w:w="15856" w:type="dxa"/>
        <w:tblInd w:w="-4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92"/>
        <w:gridCol w:w="4747"/>
        <w:gridCol w:w="2179"/>
        <w:gridCol w:w="2552"/>
        <w:gridCol w:w="1559"/>
        <w:gridCol w:w="1559"/>
      </w:tblGrid>
      <w:tr w:rsidR="00BB27CF" w:rsidRPr="000964F4" w:rsidTr="009B40A2">
        <w:trPr>
          <w:tblHeader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№</w:t>
            </w:r>
            <w:r w:rsidRPr="000964F4">
              <w:br/>
              <w:t>п/п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Форма мероприятия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Наименование мероприятия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Сроки исполнения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Ожидаемый результат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 xml:space="preserve">Адресаты мероприятий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Ответственные лица</w:t>
            </w:r>
          </w:p>
        </w:tc>
      </w:tr>
      <w:tr w:rsidR="00BB27CF" w:rsidRPr="000964F4" w:rsidTr="009B40A2">
        <w:trPr>
          <w:trHeight w:val="127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1.</w:t>
            </w:r>
          </w:p>
        </w:tc>
        <w:tc>
          <w:tcPr>
            <w:tcW w:w="26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 xml:space="preserve">Актуализация и размещение на официальном сайте </w:t>
            </w:r>
            <w:r>
              <w:t xml:space="preserve">Раменского городского округа </w:t>
            </w:r>
            <w:r w:rsidRPr="000964F4">
              <w:t>Московской области (далее – контрольный (надзорный) орган)</w:t>
            </w:r>
            <w:r>
              <w:t xml:space="preserve"> в разделе «Муниципальный контроль»</w:t>
            </w:r>
            <w:r w:rsidRPr="000964F4">
              <w:t xml:space="preserve">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  <w:r>
              <w:t>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BB27CF" w:rsidRPr="000964F4" w:rsidRDefault="00BB27CF" w:rsidP="009B40A2">
            <w:pPr>
              <w:spacing w:before="100" w:after="100"/>
              <w:ind w:left="60" w:right="60"/>
              <w:jc w:val="center"/>
              <w:rPr>
                <w:rFonts w:ascii="Verdana" w:hAnsi="Verdana" w:cs="Segoe UI"/>
              </w:rPr>
            </w:pPr>
            <w:r w:rsidRPr="000964F4">
              <w:t>В течение 10 дней с даты принятия нормативного правового акта и (или) внесения изменений в нормативные правовые акты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 xml:space="preserve">Соответствующий раздел на сайте </w:t>
            </w:r>
            <w:r>
              <w:t xml:space="preserve">администрации </w:t>
            </w:r>
            <w:r w:rsidRPr="000964F4">
              <w:t>контрольного (надзорного) органа 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</w:pPr>
            <w:r>
              <w:t>Начальник отдела муниципального контроля в сфере автомобильного транспорта, дорог, лесного хозяйства и благоустройства</w:t>
            </w:r>
          </w:p>
        </w:tc>
      </w:tr>
      <w:tr w:rsidR="00BB27CF" w:rsidRPr="000964F4" w:rsidTr="009B40A2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2.</w:t>
            </w:r>
          </w:p>
        </w:tc>
        <w:tc>
          <w:tcPr>
            <w:tcW w:w="26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100" w:after="100"/>
              <w:ind w:left="60" w:right="60"/>
              <w:jc w:val="center"/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</w:t>
            </w:r>
            <w:r>
              <w:t xml:space="preserve">администрации </w:t>
            </w:r>
            <w:r w:rsidRPr="000964F4">
              <w:t>контрольного (надзорного) органа</w:t>
            </w:r>
            <w:r>
              <w:t>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Ежегодно до 15 марта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</w:pPr>
            <w:r>
              <w:t>Начальник отдела муниципального контроля в сфере автомобильного транспорта, дорог, лесного хозяйства и благоустройства</w:t>
            </w:r>
          </w:p>
        </w:tc>
      </w:tr>
      <w:tr w:rsidR="00BB27CF" w:rsidRPr="000964F4" w:rsidTr="009B40A2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  <w:jc w:val="center"/>
            </w:pPr>
            <w:r>
              <w:t>3</w:t>
            </w:r>
            <w:r w:rsidRPr="000964F4">
              <w:t>.</w:t>
            </w:r>
          </w:p>
        </w:tc>
        <w:tc>
          <w:tcPr>
            <w:tcW w:w="26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100" w:after="100"/>
              <w:ind w:left="60" w:right="60"/>
              <w:jc w:val="center"/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  <w:rPr>
                <w:highlight w:val="yellow"/>
              </w:rPr>
            </w:pPr>
            <w:r w:rsidRPr="000964F4">
              <w:t xml:space="preserve">Размещение на официальном сайте </w:t>
            </w:r>
            <w:r>
              <w:t xml:space="preserve">администрации </w:t>
            </w:r>
            <w:r w:rsidRPr="000964F4">
              <w:t>контрольного (надзорного) органа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В течение 10 дней с даты утверждения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</w:pPr>
            <w:r>
              <w:t xml:space="preserve">Начальник отдела муниципального контроля в сфере автомобильного транспорта, дорог, лесного </w:t>
            </w:r>
            <w:r>
              <w:lastRenderedPageBreak/>
              <w:t>хозяйства и благоустройства</w:t>
            </w:r>
          </w:p>
        </w:tc>
      </w:tr>
      <w:tr w:rsidR="00BB27CF" w:rsidRPr="000964F4" w:rsidTr="009B40A2">
        <w:trPr>
          <w:trHeight w:val="1401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  <w:jc w:val="center"/>
            </w:pPr>
            <w:r>
              <w:lastRenderedPageBreak/>
              <w:t>4</w:t>
            </w:r>
            <w:r w:rsidRPr="000964F4">
              <w:t>.</w:t>
            </w:r>
          </w:p>
        </w:tc>
        <w:tc>
          <w:tcPr>
            <w:tcW w:w="26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100" w:after="100"/>
              <w:ind w:left="60" w:right="60"/>
              <w:jc w:val="center"/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  <w:rPr>
                <w:b/>
              </w:rPr>
            </w:pPr>
            <w:r w:rsidRPr="000964F4">
              <w:t xml:space="preserve">Актуализация информации о порядке и сроках осуществления контрольным (надзорным) органом муниципального контроля в сфере благоустройства на территории </w:t>
            </w:r>
            <w:r>
              <w:t xml:space="preserve">Раменского городского округа </w:t>
            </w:r>
            <w:r w:rsidRPr="000964F4">
              <w:t xml:space="preserve">Московской области и размещение на официальном сайте </w:t>
            </w:r>
            <w:r>
              <w:t xml:space="preserve">администрации </w:t>
            </w:r>
            <w:r w:rsidRPr="000964F4">
              <w:t>результатов контрольно-надзорных мероприятий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Постоянно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Повышение прозрачности системы контрольно-надзорной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</w:pPr>
            <w:r>
              <w:t>Начальник отдела муниципального контроля в сфере автомобильного транспорта, дорог, лесного хозяйства и благоустройства</w:t>
            </w:r>
          </w:p>
        </w:tc>
      </w:tr>
      <w:tr w:rsidR="00BB27CF" w:rsidRPr="000964F4" w:rsidTr="009B40A2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  <w:jc w:val="center"/>
            </w:pPr>
            <w:r>
              <w:t>5</w:t>
            </w:r>
            <w:r w:rsidRPr="000964F4">
              <w:t>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Обобщение правоприменительной практики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jc w:val="center"/>
            </w:pPr>
            <w:r w:rsidRPr="000964F4">
              <w:t xml:space="preserve">Формирование и размещение на официальном сайте </w:t>
            </w:r>
            <w:r>
              <w:t xml:space="preserve">администрации </w:t>
            </w:r>
            <w:r w:rsidRPr="000964F4">
              <w:t>контрольного (надзорного) органа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Ежегодно до 15 марта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 xml:space="preserve">Размещение на официальном сайте </w:t>
            </w:r>
            <w:r>
              <w:t xml:space="preserve">администрации </w:t>
            </w:r>
            <w:r w:rsidRPr="000964F4">
              <w:t>контрольного (надзорного) органа обзора 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</w:pPr>
            <w:r>
              <w:t>Начальник отдела муниципального контроля в сфере автомобильного транспорта, дорог, лесного хозяйства и благоустройства</w:t>
            </w:r>
          </w:p>
        </w:tc>
      </w:tr>
      <w:tr w:rsidR="00BB27CF" w:rsidRPr="000964F4" w:rsidTr="009B40A2">
        <w:trPr>
          <w:trHeight w:val="1060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  <w:jc w:val="center"/>
            </w:pPr>
            <w:r>
              <w:t>6</w:t>
            </w:r>
            <w:r w:rsidRPr="000964F4">
              <w:t>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Выдача предостережений 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spacing w:before="100" w:after="100"/>
              <w:ind w:left="60" w:right="60"/>
              <w:jc w:val="center"/>
              <w:rPr>
                <w:rFonts w:ascii="Verdana" w:hAnsi="Verdana" w:cs="Segoe UI"/>
              </w:rPr>
            </w:pPr>
            <w:r w:rsidRPr="000964F4">
              <w:t>Постоянно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</w:pPr>
            <w:r>
              <w:t>Начальник отдела муниципального контроля в сфере автомобильного транспорта, дорог, лесного хозяйства и благоустройства</w:t>
            </w:r>
          </w:p>
        </w:tc>
      </w:tr>
      <w:tr w:rsidR="00BB27CF" w:rsidRPr="000964F4" w:rsidTr="009B40A2">
        <w:trPr>
          <w:trHeight w:val="100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  <w:jc w:val="center"/>
            </w:pPr>
            <w:r>
              <w:lastRenderedPageBreak/>
              <w:t>7</w:t>
            </w:r>
            <w:r w:rsidRPr="000964F4">
              <w:t>.</w:t>
            </w:r>
          </w:p>
        </w:tc>
        <w:tc>
          <w:tcPr>
            <w:tcW w:w="26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100" w:after="100"/>
              <w:ind w:left="60" w:right="60"/>
              <w:jc w:val="center"/>
            </w:pPr>
            <w:r w:rsidRPr="000964F4">
              <w:t>Консультация по вопросам соблюдения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spacing w:before="100" w:after="100"/>
              <w:ind w:left="60" w:right="60"/>
              <w:jc w:val="center"/>
              <w:rPr>
                <w:rFonts w:ascii="Verdana" w:hAnsi="Verdana" w:cs="Segoe UI"/>
              </w:rPr>
            </w:pPr>
            <w:r w:rsidRPr="000964F4">
              <w:t>Проведение консультаций контролируемых лиц по вопросам соблюдения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jc w:val="center"/>
            </w:pPr>
            <w:r w:rsidRPr="000964F4">
              <w:t>В течение 5 рабочих дней со дня поступления обращений от контролируемых лиц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</w:pPr>
            <w:r>
              <w:t>Начальник отдела муниципального контроля в сфере автомобильного транспорта, дорог, лесного хозяйства и благоустройства</w:t>
            </w:r>
          </w:p>
        </w:tc>
      </w:tr>
      <w:tr w:rsidR="00BB27CF" w:rsidRPr="000964F4" w:rsidTr="009B40A2">
        <w:trPr>
          <w:trHeight w:val="96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  <w:jc w:val="center"/>
            </w:pPr>
            <w:r>
              <w:t>8</w:t>
            </w:r>
            <w:r w:rsidRPr="000964F4">
              <w:t>.</w:t>
            </w:r>
          </w:p>
        </w:tc>
        <w:tc>
          <w:tcPr>
            <w:tcW w:w="26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 xml:space="preserve">Проведение приемов, в рамках которых </w:t>
            </w:r>
            <w:r>
              <w:t xml:space="preserve">контролируемым лицам </w:t>
            </w:r>
            <w:r w:rsidRPr="000964F4">
              <w:t>разъясняются обязательные требования.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  <w:rPr>
                <w:highlight w:val="yellow"/>
              </w:rPr>
            </w:pPr>
            <w:r w:rsidRPr="000964F4"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Повышение уровня правовой грамотности населения в подконтрольной сфере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</w:pPr>
            <w:r>
              <w:t>Начальник отдела муниципального контроля в сфере автомобильного транспорта, дорог, лесного хозяйства и благоустройства</w:t>
            </w:r>
          </w:p>
        </w:tc>
      </w:tr>
      <w:tr w:rsidR="00BB27CF" w:rsidRPr="000964F4" w:rsidTr="009B40A2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  <w:jc w:val="center"/>
            </w:pPr>
            <w:r>
              <w:t>9</w:t>
            </w:r>
            <w:r w:rsidRPr="000964F4">
              <w:t>.</w:t>
            </w:r>
          </w:p>
        </w:tc>
        <w:tc>
          <w:tcPr>
            <w:tcW w:w="26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  <w:rPr>
                <w:highlight w:val="yellow"/>
              </w:rPr>
            </w:pPr>
            <w:r w:rsidRPr="000964F4"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</w:pPr>
            <w:r>
              <w:t>Начальник отдела муниципального контроля в сфере автомобильного транспорта, дорог, лесного хозяйства и благоустройства</w:t>
            </w:r>
          </w:p>
        </w:tc>
      </w:tr>
      <w:tr w:rsidR="00BB27CF" w:rsidRPr="000964F4" w:rsidTr="009B40A2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1</w:t>
            </w:r>
            <w:r>
              <w:t>0</w:t>
            </w:r>
            <w:r w:rsidRPr="000964F4">
              <w:t>.</w:t>
            </w:r>
          </w:p>
        </w:tc>
        <w:tc>
          <w:tcPr>
            <w:tcW w:w="26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</w:p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значительного риска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B27CF" w:rsidRPr="000964F4" w:rsidRDefault="00BB27CF" w:rsidP="009B40A2">
            <w:pPr>
              <w:ind w:right="60"/>
              <w:jc w:val="center"/>
              <w:rPr>
                <w:i/>
              </w:rPr>
            </w:pPr>
            <w:r w:rsidRPr="000964F4"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7CF" w:rsidRPr="000964F4" w:rsidRDefault="00BB27CF" w:rsidP="009B40A2">
            <w:pPr>
              <w:spacing w:before="67" w:after="67"/>
              <w:jc w:val="center"/>
            </w:pPr>
            <w:r w:rsidRPr="000964F4"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B27CF" w:rsidRPr="000964F4" w:rsidRDefault="00BB27CF" w:rsidP="009B40A2">
            <w:pPr>
              <w:spacing w:before="67" w:after="67"/>
            </w:pPr>
            <w:r>
              <w:t xml:space="preserve">Начальник отдела муниципального контроля в сфере автомобильного транспорта, </w:t>
            </w:r>
            <w:r>
              <w:lastRenderedPageBreak/>
              <w:t>дорог, лесного хозяйства и благоустройства</w:t>
            </w:r>
          </w:p>
        </w:tc>
      </w:tr>
    </w:tbl>
    <w:p w:rsidR="00BB27CF" w:rsidRPr="00004596" w:rsidRDefault="00BB27CF" w:rsidP="00BB27CF">
      <w:pPr>
        <w:jc w:val="center"/>
      </w:pPr>
    </w:p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p w:rsidR="00BB27CF" w:rsidRDefault="00BB27CF"/>
    <w:sectPr w:rsidR="00BB27CF" w:rsidSect="00BB27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770" w:rsidRDefault="00290770">
      <w:r>
        <w:separator/>
      </w:r>
    </w:p>
  </w:endnote>
  <w:endnote w:type="continuationSeparator" w:id="0">
    <w:p w:rsidR="00290770" w:rsidRDefault="0029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5D" w:rsidRDefault="00290770">
    <w:pPr>
      <w:pStyle w:val="a9"/>
      <w:jc w:val="center"/>
    </w:pPr>
  </w:p>
  <w:p w:rsidR="0016435D" w:rsidRDefault="002907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770" w:rsidRDefault="00290770">
      <w:r>
        <w:separator/>
      </w:r>
    </w:p>
  </w:footnote>
  <w:footnote w:type="continuationSeparator" w:id="0">
    <w:p w:rsidR="00290770" w:rsidRDefault="00290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5D" w:rsidRDefault="00290770">
    <w:pPr>
      <w:pStyle w:val="a7"/>
      <w:jc w:val="center"/>
    </w:pPr>
  </w:p>
  <w:p w:rsidR="0016435D" w:rsidRDefault="002907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CF"/>
    <w:rsid w:val="00290770"/>
    <w:rsid w:val="0082705B"/>
    <w:rsid w:val="00BB27CF"/>
    <w:rsid w:val="00BD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83AF"/>
  <w15:chartTrackingRefBased/>
  <w15:docId w15:val="{D4700DB0-00C0-4083-A7BB-E24C9524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7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B27C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7CF"/>
    <w:pPr>
      <w:keepNext/>
      <w:suppressAutoHyphens w:val="0"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B27CF"/>
    <w:pPr>
      <w:keepNext/>
      <w:suppressAutoHyphens w:val="0"/>
      <w:spacing w:line="360" w:lineRule="auto"/>
      <w:jc w:val="center"/>
      <w:outlineLvl w:val="5"/>
    </w:pPr>
    <w:rPr>
      <w:b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BB27CF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BB27C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27CF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B27C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B27CF"/>
    <w:pPr>
      <w:suppressAutoHyphens w:val="0"/>
      <w:jc w:val="both"/>
    </w:pPr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BB27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B27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B27C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B27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BB27C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B27CF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B27C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B27CF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BB27CF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BB27CF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4014</Words>
  <Characters>22885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P03U08</dc:creator>
  <cp:keywords/>
  <dc:description/>
  <cp:lastModifiedBy>P03U08</cp:lastModifiedBy>
  <cp:revision>2</cp:revision>
  <dcterms:created xsi:type="dcterms:W3CDTF">2022-07-14T08:08:00Z</dcterms:created>
  <dcterms:modified xsi:type="dcterms:W3CDTF">2022-07-14T08:41:00Z</dcterms:modified>
</cp:coreProperties>
</file>