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D1" w:rsidRDefault="00970041">
      <w:pPr>
        <w:pStyle w:val="ConsPlusTitle0"/>
        <w:jc w:val="center"/>
        <w:outlineLvl w:val="0"/>
      </w:pPr>
      <w:bookmarkStart w:id="0" w:name="_GoBack"/>
      <w:bookmarkEnd w:id="0"/>
      <w:r>
        <w:t>ПРАВИТЕЛЬСТВО МОСКОВСКОЙ ОБЛАСТИ</w:t>
      </w:r>
    </w:p>
    <w:p w:rsidR="000037D1" w:rsidRDefault="000037D1">
      <w:pPr>
        <w:pStyle w:val="ConsPlusTitle0"/>
        <w:jc w:val="both"/>
      </w:pPr>
    </w:p>
    <w:p w:rsidR="000037D1" w:rsidRDefault="00970041">
      <w:pPr>
        <w:pStyle w:val="ConsPlusTitle0"/>
        <w:jc w:val="center"/>
      </w:pPr>
      <w:r>
        <w:t>ПОСТАНОВЛЕНИЕ</w:t>
      </w:r>
    </w:p>
    <w:p w:rsidR="000037D1" w:rsidRDefault="00970041">
      <w:pPr>
        <w:pStyle w:val="ConsPlusTitle0"/>
        <w:jc w:val="center"/>
      </w:pPr>
      <w:r>
        <w:t>от 24 ноября 2021 г. N 1202/40</w:t>
      </w:r>
    </w:p>
    <w:p w:rsidR="000037D1" w:rsidRDefault="000037D1">
      <w:pPr>
        <w:pStyle w:val="ConsPlusTitle0"/>
        <w:jc w:val="both"/>
      </w:pPr>
    </w:p>
    <w:p w:rsidR="000037D1" w:rsidRDefault="00970041">
      <w:pPr>
        <w:pStyle w:val="ConsPlusTitle0"/>
        <w:jc w:val="center"/>
      </w:pPr>
      <w:r>
        <w:t>ОБ УТВЕРЖДЕНИИ ПРИМЕРНОГО ПОРЯДКА РАССМОТРЕНИЯ ДЕКЛАРАЦИИ</w:t>
      </w:r>
    </w:p>
    <w:p w:rsidR="000037D1" w:rsidRDefault="00970041">
      <w:pPr>
        <w:pStyle w:val="ConsPlusTitle0"/>
        <w:jc w:val="center"/>
      </w:pPr>
      <w:r>
        <w:t>КОНФЛИКТА ИНТЕРЕСОВ И ВНЕСЕНИИ ИЗМЕНЕНИЙ В ПОСТАНОВЛЕНИЕ</w:t>
      </w:r>
    </w:p>
    <w:p w:rsidR="000037D1" w:rsidRDefault="00970041">
      <w:pPr>
        <w:pStyle w:val="ConsPlusTitle0"/>
        <w:jc w:val="center"/>
      </w:pPr>
      <w:r>
        <w:t>ПРАВИТЕЛЬСТВА МОСКОВСКОЙ ОБЛАСТИ ОТ 14.03.2019 N 124/8</w:t>
      </w:r>
    </w:p>
    <w:p w:rsidR="000037D1" w:rsidRDefault="00970041">
      <w:pPr>
        <w:pStyle w:val="ConsPlusTitle0"/>
        <w:jc w:val="center"/>
      </w:pPr>
      <w:r>
        <w:t>"О МЕРАХ ПО ПРЕДУПРЕЖДЕНИЮ КОРРУПЦИИ В ГОСУДАРСТВЕННЫХ</w:t>
      </w:r>
    </w:p>
    <w:p w:rsidR="000037D1" w:rsidRDefault="00970041">
      <w:pPr>
        <w:pStyle w:val="ConsPlusTitle0"/>
        <w:jc w:val="center"/>
      </w:pPr>
      <w:r>
        <w:t>УЧРЕЖДЕНИЯХ МОСКОВСКОЙ ОБЛАСТИ, ГОСУДАРСТВЕННЫХ УНИТАРНЫХ</w:t>
      </w:r>
    </w:p>
    <w:p w:rsidR="000037D1" w:rsidRDefault="00970041">
      <w:pPr>
        <w:pStyle w:val="ConsPlusTitle0"/>
        <w:jc w:val="center"/>
      </w:pPr>
      <w:r>
        <w:t>ПРЕДПРИЯТИЯХ МОСКОВСКОЙ ОБЛАСТИ, СОЗДАННЫХ ДЛЯ ВЫПОЛНЕНИЯ</w:t>
      </w:r>
    </w:p>
    <w:p w:rsidR="000037D1" w:rsidRDefault="00970041">
      <w:pPr>
        <w:pStyle w:val="ConsPlusTitle0"/>
        <w:jc w:val="center"/>
      </w:pPr>
      <w:r>
        <w:t>ЗАДАЧ, ПОСТАВЛЕННЫХ ПЕРЕД ЦЕНТРАЛЬНЫМИ ИСПОЛНИТЕЛЬНЫМИ</w:t>
      </w:r>
    </w:p>
    <w:p w:rsidR="000037D1" w:rsidRDefault="00970041">
      <w:pPr>
        <w:pStyle w:val="ConsPlusTitle0"/>
        <w:jc w:val="center"/>
      </w:pPr>
      <w:r>
        <w:t>ОРГАНАМИ ГОСУДАРСТВЕННОЙ ВЛАСТИ МОСКОВСКОЙ ОБЛАСТИ</w:t>
      </w:r>
    </w:p>
    <w:p w:rsidR="000037D1" w:rsidRDefault="00970041">
      <w:pPr>
        <w:pStyle w:val="ConsPlusTitle0"/>
        <w:jc w:val="center"/>
      </w:pPr>
      <w:r>
        <w:t>И ГОСУДАРСТВЕННЫМИ ОРГАНАМИ МОСКОВСКОЙ ОБЛАСТИ"</w:t>
      </w:r>
    </w:p>
    <w:p w:rsidR="000037D1" w:rsidRDefault="000037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037D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7D1" w:rsidRDefault="000037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7D1" w:rsidRDefault="000037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37D1" w:rsidRDefault="009700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37D1" w:rsidRDefault="0097004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МО от 31.03.2022 </w:t>
            </w:r>
            <w:hyperlink r:id="rId7" w:tooltip="Постановление Правительства МО от 31.03.2022 N 308/11 &quot;О внесении изменений в некоторые постановления Правительств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308/11</w:t>
              </w:r>
            </w:hyperlink>
            <w:r>
              <w:rPr>
                <w:color w:val="392C69"/>
              </w:rPr>
              <w:t>,</w:t>
            </w:r>
          </w:p>
          <w:p w:rsidR="000037D1" w:rsidRDefault="0097004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16.01.2024 </w:t>
            </w:r>
            <w:hyperlink r:id="rId8" w:tooltip="Постановление Правительства МО от 16.01.2024 N 21-ПП &quot;О внесении изменений в некоторые постановления Правительств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N 21-ПП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7D1" w:rsidRDefault="000037D1">
            <w:pPr>
              <w:pStyle w:val="ConsPlusNormal0"/>
            </w:pPr>
          </w:p>
        </w:tc>
      </w:tr>
    </w:tbl>
    <w:p w:rsidR="000037D1" w:rsidRDefault="000037D1">
      <w:pPr>
        <w:pStyle w:val="ConsPlusNormal0"/>
        <w:jc w:val="both"/>
      </w:pPr>
    </w:p>
    <w:p w:rsidR="000037D1" w:rsidRDefault="00970041">
      <w:pPr>
        <w:pStyle w:val="ConsPlusNormal0"/>
        <w:ind w:firstLine="540"/>
        <w:jc w:val="both"/>
      </w:pPr>
      <w:r>
        <w:t>Правительство Московской области постановляет: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Примерный </w:t>
      </w:r>
      <w:hyperlink w:anchor="P46" w:tooltip="ПРИМЕРНЫЙ ПОРЯДОК">
        <w:r>
          <w:rPr>
            <w:color w:val="0000FF"/>
          </w:rPr>
          <w:t>порядок</w:t>
        </w:r>
      </w:hyperlink>
      <w:r>
        <w:t xml:space="preserve"> рассмотрения декларации конфликта интересов;</w:t>
      </w:r>
    </w:p>
    <w:p w:rsidR="000037D1" w:rsidRDefault="000D19A8">
      <w:pPr>
        <w:pStyle w:val="ConsPlusNormal0"/>
        <w:spacing w:before="200"/>
        <w:ind w:firstLine="540"/>
        <w:jc w:val="both"/>
      </w:pPr>
      <w:hyperlink w:anchor="P81" w:tooltip="ИЗМЕНЕНИЯ,">
        <w:r w:rsidR="00970041">
          <w:rPr>
            <w:color w:val="0000FF"/>
          </w:rPr>
          <w:t>изменения</w:t>
        </w:r>
      </w:hyperlink>
      <w:r w:rsidR="00970041">
        <w:t xml:space="preserve">, которые вносятся в </w:t>
      </w:r>
      <w:hyperlink r:id="rId9" w:tooltip="Постановление Правительства МО от 14.03.2019 N 124/8 (ред. от 16.01.2024)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">
        <w:r w:rsidR="00970041">
          <w:rPr>
            <w:color w:val="0000FF"/>
          </w:rPr>
          <w:t>постановление</w:t>
        </w:r>
      </w:hyperlink>
      <w:r w:rsidR="00970041">
        <w:t xml:space="preserve"> Правительства Московской области от 14.03.2019 N 124/8 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области".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2. Руководителям центральных исполнительных органов государственной власти Московской области, государственных органов Московской области, осуществляющих от имени Московской области функции и полномочия учредителя государственных учреждений Московской области, государственных унитарных предприятий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 (далее - организация), в срок до 01.02.2022 обеспечить: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разработку и утверждение Порядка рассмотрения декларации конфликта интересов в организациях;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разработку и утверждение Порядка рассмотрения декларации конфликта интересов руководителя организации;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формирование </w:t>
      </w:r>
      <w:hyperlink w:anchor="P324" w:tooltip="                                 ПЕРЕЧЕНЬ">
        <w:r>
          <w:rPr>
            <w:color w:val="0000FF"/>
          </w:rPr>
          <w:t>перечня</w:t>
        </w:r>
      </w:hyperlink>
      <w:r>
        <w:t xml:space="preserve"> должностей, исполнение обязанностей по которым связано с коррупционными рисками, в организации по форме согласно приложению к настоящему постановлению.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3. Рекомендовать органам местного самоуправления муниципальных образований Московской области руководствоваться настоящим постановлением при организации работы по предупреждению коррупции в муниципальных учреждениях и муниципальных унитарных предприятиях.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4.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сайте Правительства Московской области в Интернет-портале Правительства Московской области и на "Официальном интернет-портале правовой информации" (</w:t>
      </w:r>
      <w:hyperlink r:id="rId10">
        <w:r>
          <w:rPr>
            <w:color w:val="0000FF"/>
          </w:rPr>
          <w:t>www.pravo.gov.ru</w:t>
        </w:r>
      </w:hyperlink>
      <w:r>
        <w:t>).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5. Настоящее постановление вступает в силу через десять дней после его официального опубликования.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6. Контроль за выполнением настоящего постановления возложить на Вице-губернатора Московской области Каратаева Р.А.</w:t>
      </w:r>
    </w:p>
    <w:p w:rsidR="000037D1" w:rsidRDefault="00970041">
      <w:pPr>
        <w:pStyle w:val="ConsPlusNormal0"/>
        <w:jc w:val="both"/>
      </w:pPr>
      <w:r>
        <w:t xml:space="preserve">(п. 6 в ред. </w:t>
      </w:r>
      <w:hyperlink r:id="rId11" w:tooltip="Постановление Правительства МО от 16.01.2024 N 21-ПП &quot;О внесении изменений в некоторые постановления Правительств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 от 16.01.2024 N 21-ПП)</w:t>
      </w: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Normal0"/>
        <w:jc w:val="right"/>
      </w:pPr>
      <w:r>
        <w:lastRenderedPageBreak/>
        <w:t>Первый Вице-губернатор Московской области -</w:t>
      </w:r>
    </w:p>
    <w:p w:rsidR="000037D1" w:rsidRDefault="00970041">
      <w:pPr>
        <w:pStyle w:val="ConsPlusNormal0"/>
        <w:jc w:val="right"/>
      </w:pPr>
      <w:r>
        <w:t>Председатель Правительства Московской области</w:t>
      </w:r>
    </w:p>
    <w:p w:rsidR="000037D1" w:rsidRDefault="00970041">
      <w:pPr>
        <w:pStyle w:val="ConsPlusNormal0"/>
        <w:jc w:val="right"/>
      </w:pPr>
      <w:r>
        <w:t>И.Н. Габдрахманов</w:t>
      </w: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Normal0"/>
        <w:jc w:val="right"/>
        <w:outlineLvl w:val="0"/>
      </w:pPr>
      <w:r>
        <w:t>Утвержден</w:t>
      </w:r>
    </w:p>
    <w:p w:rsidR="000037D1" w:rsidRDefault="00970041">
      <w:pPr>
        <w:pStyle w:val="ConsPlusNormal0"/>
        <w:jc w:val="right"/>
      </w:pPr>
      <w:r>
        <w:t>постановлением Правительства</w:t>
      </w:r>
    </w:p>
    <w:p w:rsidR="000037D1" w:rsidRDefault="00970041">
      <w:pPr>
        <w:pStyle w:val="ConsPlusNormal0"/>
        <w:jc w:val="right"/>
      </w:pPr>
      <w:r>
        <w:t>Московской области</w:t>
      </w:r>
    </w:p>
    <w:p w:rsidR="000037D1" w:rsidRDefault="00970041">
      <w:pPr>
        <w:pStyle w:val="ConsPlusNormal0"/>
        <w:jc w:val="right"/>
      </w:pPr>
      <w:r>
        <w:t>от 24 ноября 2021 г. N 1202/40</w:t>
      </w: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Title0"/>
        <w:jc w:val="center"/>
      </w:pPr>
      <w:bookmarkStart w:id="1" w:name="P46"/>
      <w:bookmarkEnd w:id="1"/>
      <w:r>
        <w:t>ПРИМЕРНЫЙ ПОРЯДОК</w:t>
      </w:r>
    </w:p>
    <w:p w:rsidR="000037D1" w:rsidRDefault="00970041">
      <w:pPr>
        <w:pStyle w:val="ConsPlusTitle0"/>
        <w:jc w:val="center"/>
      </w:pPr>
      <w:r>
        <w:t>РАССМОТРЕНИЯ ДЕКЛАРАЦИИ КОНФЛИКТА ИНТЕРЕСОВ</w:t>
      </w:r>
    </w:p>
    <w:p w:rsidR="000037D1" w:rsidRDefault="000037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037D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7D1" w:rsidRDefault="000037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7D1" w:rsidRDefault="000037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37D1" w:rsidRDefault="009700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37D1" w:rsidRDefault="0097004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остановление Правительства МО от 31.03.2022 N 308/11 &quot;О внесении изменений в некоторые постановления Правительства Московской области по вопросам противодействия корруп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31.03.2022 N 308/11)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37D1" w:rsidRDefault="000037D1">
            <w:pPr>
              <w:pStyle w:val="ConsPlusNormal0"/>
            </w:pPr>
          </w:p>
        </w:tc>
      </w:tr>
    </w:tbl>
    <w:p w:rsidR="000037D1" w:rsidRDefault="000037D1">
      <w:pPr>
        <w:pStyle w:val="ConsPlusNormal0"/>
        <w:jc w:val="both"/>
      </w:pPr>
    </w:p>
    <w:p w:rsidR="000037D1" w:rsidRDefault="00970041">
      <w:pPr>
        <w:pStyle w:val="ConsPlusNormal0"/>
        <w:ind w:firstLine="540"/>
        <w:jc w:val="both"/>
      </w:pPr>
      <w:r>
        <w:t>1. Примерный Порядок рассмотрения декларации конфликта интересов (далее - Порядок) определяет процедуру рассмотрения деклараций конфликта интересов (далее - декларация), представленных работниками государственного учреждения Московской области (государственного унитарного предприятия Московской области), созданного для выполнения задач, поставленных перед центральным исполнительным органом государственной власти Московской области (государственным органом Московской области) (далее соответственно - организация, государственный орган), занимающими должности, включенные в перечень должностей, исполнение обязанностей по которым связано с коррупционными рисками, утвержденный руководителем организации.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2. Декларация рассматривается подразделением или должностным лицом, ответственным за профилактику коррупционных и иных правонарушений, в организации, а в случае представления декларации руководителем организации - подразделением или должностным лицом, ответственным за профилактику коррупционных и иных правонарушений, государственного органа (далее - должностное лицо).</w:t>
      </w:r>
    </w:p>
    <w:p w:rsidR="000037D1" w:rsidRDefault="00970041">
      <w:pPr>
        <w:pStyle w:val="ConsPlusNormal0"/>
        <w:jc w:val="both"/>
      </w:pPr>
      <w:r>
        <w:t xml:space="preserve">(п. 2 в ред. </w:t>
      </w:r>
      <w:hyperlink r:id="rId13" w:tooltip="Постановление Правительства МО от 31.03.2022 N 308/11 &quot;О внесении изменений в некоторые постановления Правительства Московской области по вопросам противодействия корруп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 от 31.03.2022 N 308/11)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3. При рассмотрении декларации должностное лицо осуществляет всестороннее и объективное изучение изложенных в декларации обстоятельств.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4. По результатам рассмотрения декларации с положительным ответом на любой из вопросов, указанных в ней, должностное лицо осуществляет подготовку мотивированного заключения.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5. В ходе подготовки мотивированного заключения должностное лицо имеет право: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проводить беседу с работником (руководителем организации), представившим декларацию;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изучать представленную работником (руководителем организации) декларацию и дополнительные материалы;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получать от работника (руководителя организации) письменные пояснения.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6. Мотивированное заключение должно содержать: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информацию, изложенную в декларации;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мотивированный вывод по результатам рассмотрения декларации;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рекомендации для принятия одного из решений по декларации в соответствии с </w:t>
      </w:r>
      <w:hyperlink r:id="rId14" w:tooltip="Постановление Правительства МО от 14.03.2019 N 124/8 (ред. от 16.01.2024)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">
        <w:r>
          <w:rPr>
            <w:color w:val="0000FF"/>
          </w:rPr>
          <w:t>приложением 1</w:t>
        </w:r>
      </w:hyperlink>
      <w:r>
        <w:t xml:space="preserve"> к примерным Антикоррупционным стандартам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области.</w:t>
      </w:r>
    </w:p>
    <w:p w:rsidR="000037D1" w:rsidRDefault="00970041">
      <w:pPr>
        <w:pStyle w:val="ConsPlusNormal0"/>
        <w:spacing w:before="200"/>
        <w:ind w:firstLine="540"/>
        <w:jc w:val="both"/>
      </w:pPr>
      <w:bookmarkStart w:id="2" w:name="P64"/>
      <w:bookmarkEnd w:id="2"/>
      <w:r>
        <w:t xml:space="preserve">7. Декларация, а также мотивированное заключение и иные материалы (при наличии) в течение 14 </w:t>
      </w:r>
      <w:r>
        <w:lastRenderedPageBreak/>
        <w:t>рабочих дней со дня поступления декларации представляются руководителю организации, а в случае представления декларации руководителем организации - руководителю государственного органа либо уполномоченному им должностному лицу.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Срок, указанный в </w:t>
      </w:r>
      <w:hyperlink w:anchor="P64" w:tooltip="7. Декларация, а также мотивированное заключение и иные материалы (при наличии) в течение 14 рабочих дней со дня поступления декларации представляются руководителю организации, а в случае представления декларации руководителем организации - руководителю госуда">
        <w:r>
          <w:rPr>
            <w:color w:val="0000FF"/>
          </w:rPr>
          <w:t>абзаце первом</w:t>
        </w:r>
      </w:hyperlink>
      <w:r>
        <w:t xml:space="preserve"> настоящего пункта, может быть продлен до 30 дней руководителем организации, а в случае представления декларации руководителем организации - руководителем государственного органа либо уполномоченным им должностным лицом.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8. Мотивированное заключение по результатам рассмотрения декларации носит рекомендательный характер.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9. Окончательное решение о наличии, отсутствии, способе предотвращения или урегулирования конфликта интересов принимает руководитель организации, а в случае представления декларации руководителем организации - руководитель государственного органа либо уполномоченное им должностное лицо.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10. В случае поступления от работника декларации с положительным ответом на любой из вопросов, указанных в ней, руководитель организации не позднее 3 рабочих дней со дня принятия решения по декларации направляет копии декларации, мотивированного заключения и иные материалы (при наличии) в государственный орган.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11. В случае поступления от руководителя организации декларации с положительным ответом на любой из вопросов, указанных в ней, руководитель государственного органа либо уполномоченное им должностное лицо не позднее 3 рабочих дней со дня принятия решения по декларации направляет копии декларации, мотивированного заключения и иные материалы (при наличии) в орган Московской области по профилактике коррупционных и иных правонарушений.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12. Подлинники декларации, мотивированное заключение и иные материалы (при наличии) хранятся организацией, государственным органом в соответствии с законодательством Российской Федерации об архивном деле.</w:t>
      </w: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Normal0"/>
        <w:jc w:val="right"/>
        <w:outlineLvl w:val="0"/>
      </w:pPr>
      <w:r>
        <w:t>Утверждены</w:t>
      </w:r>
    </w:p>
    <w:p w:rsidR="000037D1" w:rsidRDefault="00970041">
      <w:pPr>
        <w:pStyle w:val="ConsPlusNormal0"/>
        <w:jc w:val="right"/>
      </w:pPr>
      <w:r>
        <w:t>постановлением Правительства</w:t>
      </w:r>
    </w:p>
    <w:p w:rsidR="000037D1" w:rsidRDefault="00970041">
      <w:pPr>
        <w:pStyle w:val="ConsPlusNormal0"/>
        <w:jc w:val="right"/>
      </w:pPr>
      <w:r>
        <w:t>Московской области</w:t>
      </w:r>
    </w:p>
    <w:p w:rsidR="000037D1" w:rsidRDefault="00970041">
      <w:pPr>
        <w:pStyle w:val="ConsPlusNormal0"/>
        <w:jc w:val="right"/>
      </w:pPr>
      <w:r>
        <w:t>от 24 ноября 2021 г. N 1202/40</w:t>
      </w: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Title0"/>
        <w:jc w:val="center"/>
      </w:pPr>
      <w:bookmarkStart w:id="3" w:name="P81"/>
      <w:bookmarkEnd w:id="3"/>
      <w:r>
        <w:t>ИЗМЕНЕНИЯ,</w:t>
      </w:r>
    </w:p>
    <w:p w:rsidR="000037D1" w:rsidRDefault="00970041">
      <w:pPr>
        <w:pStyle w:val="ConsPlusTitle0"/>
        <w:jc w:val="center"/>
      </w:pPr>
      <w:r>
        <w:t>КОТОРЫЕ ВНОСЯТСЯ В ПОСТАНОВЛЕНИЕ ПРАВИТЕЛЬСТВА МОСКОВСКОЙ</w:t>
      </w:r>
    </w:p>
    <w:p w:rsidR="000037D1" w:rsidRDefault="00970041">
      <w:pPr>
        <w:pStyle w:val="ConsPlusTitle0"/>
        <w:jc w:val="center"/>
      </w:pPr>
      <w:r>
        <w:t>ОБЛАСТИ ОТ 14.03.2019 N 124/8 "О МЕРАХ ПО ПРЕДУПРЕЖДЕНИЮ</w:t>
      </w:r>
    </w:p>
    <w:p w:rsidR="000037D1" w:rsidRDefault="00970041">
      <w:pPr>
        <w:pStyle w:val="ConsPlusTitle0"/>
        <w:jc w:val="center"/>
      </w:pPr>
      <w:r>
        <w:t>КОРРУПЦИИ В ГОСУДАРСТВЕННЫХ УЧРЕЖДЕНИЯХ МОСКОВСКОЙ ОБЛАСТИ,</w:t>
      </w:r>
    </w:p>
    <w:p w:rsidR="000037D1" w:rsidRDefault="00970041">
      <w:pPr>
        <w:pStyle w:val="ConsPlusTitle0"/>
        <w:jc w:val="center"/>
      </w:pPr>
      <w:r>
        <w:t>ГОСУДАРСТВЕННЫХ УНИТАРНЫХ ПРЕДПРИЯТИЯХ МОСКОВСКОЙ ОБЛАСТИ,</w:t>
      </w:r>
    </w:p>
    <w:p w:rsidR="000037D1" w:rsidRDefault="00970041">
      <w:pPr>
        <w:pStyle w:val="ConsPlusTitle0"/>
        <w:jc w:val="center"/>
      </w:pPr>
      <w:r>
        <w:t>СОЗДАННЫХ ДЛЯ ВЫПОЛНЕНИЯ ЗАДАЧ, ПОСТАВЛЕННЫХ</w:t>
      </w:r>
    </w:p>
    <w:p w:rsidR="000037D1" w:rsidRDefault="00970041">
      <w:pPr>
        <w:pStyle w:val="ConsPlusTitle0"/>
        <w:jc w:val="center"/>
      </w:pPr>
      <w:r>
        <w:t>ПЕРЕД ЦЕНТРАЛЬНЫМИ ИСПОЛНИТЕЛЬНЫМИ ОРГАНАМИ ГОСУДАРСТВЕННОЙ</w:t>
      </w:r>
    </w:p>
    <w:p w:rsidR="000037D1" w:rsidRDefault="00970041">
      <w:pPr>
        <w:pStyle w:val="ConsPlusTitle0"/>
        <w:jc w:val="center"/>
      </w:pPr>
      <w:r>
        <w:t>ВЛАСТИ МОСКОВСКОЙ ОБЛАСТИ И ГОСУДАРСТВЕННЫМИ ОРГАНАМИ</w:t>
      </w:r>
    </w:p>
    <w:p w:rsidR="000037D1" w:rsidRDefault="00970041">
      <w:pPr>
        <w:pStyle w:val="ConsPlusTitle0"/>
        <w:jc w:val="center"/>
      </w:pPr>
      <w:r>
        <w:t>МОСКОВСКОЙ ОБЛАСТИ"</w:t>
      </w: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Normal0"/>
        <w:ind w:firstLine="540"/>
        <w:jc w:val="both"/>
      </w:pPr>
      <w:r>
        <w:t xml:space="preserve">1. </w:t>
      </w:r>
      <w:hyperlink r:id="rId15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Абзац четвертый пункта 3</w:t>
        </w:r>
      </w:hyperlink>
      <w:r>
        <w:t xml:space="preserve"> признать утратившим силу.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2. </w:t>
      </w:r>
      <w:hyperlink r:id="rId16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"7. Контроль за выполнением настоящего постановления возложить на заместителя Председателя Правительства Московской области - руководителя Главного управления региональной безопасности Московской области Каратаева Р.А.".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3. </w:t>
      </w:r>
      <w:hyperlink r:id="rId17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Приложение</w:t>
        </w:r>
      </w:hyperlink>
      <w:r>
        <w:t xml:space="preserve"> к указанному постановлению признать утратившим силу.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4. В примерных Антикоррупционных </w:t>
      </w:r>
      <w:hyperlink r:id="rId18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стандартах</w:t>
        </w:r>
      </w:hyperlink>
      <w:r>
        <w:t xml:space="preserve">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области, утвержденных указанным постановлением </w:t>
      </w:r>
      <w:r>
        <w:lastRenderedPageBreak/>
        <w:t>(далее - Антикоррупционные стандарты):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1) в </w:t>
      </w:r>
      <w:hyperlink r:id="rId19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абзаце первом пункта 3 раздела</w:t>
        </w:r>
      </w:hyperlink>
      <w:r>
        <w:t xml:space="preserve"> "II. Должностные лица организации, ответственные за внедрение Антикоррупционных стандартов" слова "подразделение, работник, ответственный за профилактику коррупционных нарушений в организации" заменить словами "работник либо должностное лицо, ответственный(ое) за работу по профилактике коррупционных и иных правонарушений в организации";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2) в </w:t>
      </w:r>
      <w:hyperlink r:id="rId20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разделе</w:t>
        </w:r>
      </w:hyperlink>
      <w:r>
        <w:t xml:space="preserve"> "IV. Мероприятия, направленные на предупреждение коррупции":</w:t>
      </w:r>
    </w:p>
    <w:p w:rsidR="000037D1" w:rsidRDefault="000D19A8">
      <w:pPr>
        <w:pStyle w:val="ConsPlusNormal0"/>
        <w:spacing w:before="200"/>
        <w:ind w:firstLine="540"/>
        <w:jc w:val="both"/>
      </w:pPr>
      <w:hyperlink r:id="rId21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 w:rsidR="00970041">
          <w:rPr>
            <w:color w:val="0000FF"/>
          </w:rPr>
          <w:t>подпункт 6.1 пункта 6</w:t>
        </w:r>
      </w:hyperlink>
      <w:r w:rsidR="00970041">
        <w:t xml:space="preserve"> изложить в следующей редакции: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"6.1. Предотвращение, выявление и урегулирование конфликта интересов, стороной которого являются работники организации.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В целях предотвращения, выявления и урегулирования конфликта интересов руководитель организации утверждает перечень должностей, исполнение обязанностей по которым связано с коррупционными рисками (далее - перечень), подлежащий актуализации не реже одного раза в год.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В перечень включаются должности руководителя организации, заместителя руководителя организации, главного бухгалтера организации, работников контрактной службы (контрактный управляющий) организации, а также иные должности работников организации (по согласованию с центральным исполнительным органом государственной власти Московской области, государственным органом Московской области, осуществляющим функции и полномочия учредителя организации (далее - государственный орган), осуществляющих исполнение обязанностей, связанных с коррупционными рисками.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Организация направляет копию перечня в течение 5 рабочих дней со дня его утверждения в государственный орган.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Лица, занимающие должности, включенные в перечень, ежегодно до 30 апреля года, следующего за отчетным, представляют декларацию конфликта интересов (далее - декларация) по форме согласно приложению 1 к Антикоррупционным стандартам.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Порядок рассмотрения декларации утверждается руководителем организации в отношении работников организации, государственным органом - в отношении руководителей организаций.";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в </w:t>
      </w:r>
      <w:hyperlink r:id="rId22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абзаце втором пункта 6.4</w:t>
        </w:r>
      </w:hyperlink>
      <w:r>
        <w:t xml:space="preserve"> слова "работников, ответственных за профилактику коррупционных и иных правонарушений" заменить словами "работника либо должностного лица, ответственного за работу по профилактике коррупционных и иных правонарушений в организации";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в </w:t>
      </w:r>
      <w:hyperlink r:id="rId23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подпункте 6.6.1 пункта 6.6</w:t>
        </w:r>
      </w:hyperlink>
      <w:r>
        <w:t xml:space="preserve"> слова "центральный исполнительный орган государственной власти Московской области, государственный орган Московской области, осуществляющий функции и полномочия учредителя организации" заменить словами "государственный орган";</w:t>
      </w:r>
    </w:p>
    <w:p w:rsidR="000037D1" w:rsidRDefault="000D19A8">
      <w:pPr>
        <w:pStyle w:val="ConsPlusNormal0"/>
        <w:spacing w:before="200"/>
        <w:ind w:firstLine="540"/>
        <w:jc w:val="both"/>
      </w:pPr>
      <w:hyperlink r:id="rId24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 w:rsidR="00970041">
          <w:rPr>
            <w:color w:val="0000FF"/>
          </w:rPr>
          <w:t>пункт 6.7</w:t>
        </w:r>
      </w:hyperlink>
      <w:r w:rsidR="00970041">
        <w:t xml:space="preserve"> изложить в следующей редакции: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"6.7. В должностную инструкцию работника либо должностного лица, ответственного за работу по профилактике коррупционных и иных правонарушений в организации, включаются трудовые функции в соответствии с Перечнем трудовых функций, включаемых в должностную инструкцию работника либо должностного лица, ответственного за работу по профилактике коррупционных и иных правонарушений в государственном учреждении Московской области, государственном унитарном предприятии Московской области, согласно приложению 2 к Антикоррупционным стандартам.";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3) </w:t>
      </w:r>
      <w:hyperlink r:id="rId25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приложение 1</w:t>
        </w:r>
      </w:hyperlink>
      <w:r>
        <w:t xml:space="preserve"> к Антикоррупционным стандартам изложить в редакции согласно </w:t>
      </w:r>
      <w:hyperlink w:anchor="P142" w:tooltip="                                ДЕКЛАРАЦИЯ">
        <w:r>
          <w:rPr>
            <w:color w:val="0000FF"/>
          </w:rPr>
          <w:t>приложению 1</w:t>
        </w:r>
      </w:hyperlink>
      <w:r>
        <w:t xml:space="preserve"> к настоящим изменениям;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4) </w:t>
      </w:r>
      <w:hyperlink r:id="rId26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наименование</w:t>
        </w:r>
      </w:hyperlink>
      <w:r>
        <w:t xml:space="preserve"> приложения 2 к Антикоррупционным стандартам изложить в следующей редакции: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>"Перечень трудовых функций, включаемых в должностную инструкцию работника либо должностного лица, ответственного за работу по профилактике коррупционных и иных правонарушений в государственном учреждении Московской области, государственном унитарном предприятии Московской области".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5. В </w:t>
      </w:r>
      <w:hyperlink r:id="rId27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Примерном</w:t>
        </w:r>
      </w:hyperlink>
      <w:r>
        <w:t xml:space="preserve"> положении о предотвращении и урегулировании конфликта интересов, утвержденном указанным постановлением: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lastRenderedPageBreak/>
        <w:t xml:space="preserve">1) в </w:t>
      </w:r>
      <w:hyperlink r:id="rId28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разделе</w:t>
        </w:r>
      </w:hyperlink>
      <w:r>
        <w:t xml:space="preserve"> "I. Общие положения":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в </w:t>
      </w:r>
      <w:hyperlink r:id="rId29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пункте 2</w:t>
        </w:r>
      </w:hyperlink>
      <w:r>
        <w:t xml:space="preserve"> слова "перечень должностей в организации, исполнение обязанностей по которым связано с коррупционными рисками" заменить словами "перечень должностей, исполнение обязанностей по которым связано с коррупционными рисками";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в </w:t>
      </w:r>
      <w:hyperlink r:id="rId30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пункте 3</w:t>
        </w:r>
      </w:hyperlink>
      <w:r>
        <w:t xml:space="preserve"> слова "должностных лиц организации, ответственных за профилактику коррупционных и иных правонарушений" заменить словами "работника либо должностное лицо, ответственное за работу по профилактике коррупционных и иных правонарушений в организации";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2) в </w:t>
      </w:r>
      <w:hyperlink r:id="rId31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разделе</w:t>
        </w:r>
      </w:hyperlink>
      <w:r>
        <w:t xml:space="preserve"> "III. Рассмотрение вопроса о возникшем, а также о возможном возникновении конфликта интересов":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в </w:t>
      </w:r>
      <w:hyperlink r:id="rId32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пункте 6</w:t>
        </w:r>
      </w:hyperlink>
      <w:r>
        <w:t xml:space="preserve"> слова "должностным лицом организации, ответственным за профилактику коррупционных и иных правонарушений" заменить словами "работником либо должностным лицом, ответственным за работу по профилактике коррупционных и иных правонарушений в организации";</w:t>
      </w:r>
    </w:p>
    <w:p w:rsidR="000037D1" w:rsidRDefault="00970041">
      <w:pPr>
        <w:pStyle w:val="ConsPlusNormal0"/>
        <w:spacing w:before="200"/>
        <w:ind w:firstLine="540"/>
        <w:jc w:val="both"/>
      </w:pPr>
      <w:r>
        <w:t xml:space="preserve">в </w:t>
      </w:r>
      <w:hyperlink r:id="rId33" w:tooltip="Постановление Правительства МО от 14.03.2019 N 124/8 &quot;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">
        <w:r>
          <w:rPr>
            <w:color w:val="0000FF"/>
          </w:rPr>
          <w:t>пункте 8</w:t>
        </w:r>
      </w:hyperlink>
      <w:r>
        <w:t xml:space="preserve"> слова "должностным лицом организации, ответственным за профилактику коррупционных и иных правонарушений" заменить словами "работником либо должностным лицом, ответственным за работу по профилактике коррупционных и иных правонарушений в организации".</w:t>
      </w: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Normal0"/>
        <w:jc w:val="right"/>
        <w:outlineLvl w:val="1"/>
      </w:pPr>
      <w:r>
        <w:t>Приложение 1</w:t>
      </w:r>
    </w:p>
    <w:p w:rsidR="000037D1" w:rsidRDefault="00970041">
      <w:pPr>
        <w:pStyle w:val="ConsPlusNormal0"/>
        <w:jc w:val="right"/>
      </w:pPr>
      <w:r>
        <w:t>к изменениям, которые вносятся</w:t>
      </w:r>
    </w:p>
    <w:p w:rsidR="000037D1" w:rsidRDefault="00970041">
      <w:pPr>
        <w:pStyle w:val="ConsPlusNormal0"/>
        <w:jc w:val="right"/>
      </w:pPr>
      <w:r>
        <w:t>в постановление Правительства Московской</w:t>
      </w:r>
    </w:p>
    <w:p w:rsidR="000037D1" w:rsidRDefault="00970041">
      <w:pPr>
        <w:pStyle w:val="ConsPlusNormal0"/>
        <w:jc w:val="right"/>
      </w:pPr>
      <w:r>
        <w:t>области от 14.03.2019 N 124/8</w:t>
      </w:r>
    </w:p>
    <w:p w:rsidR="000037D1" w:rsidRDefault="00970041">
      <w:pPr>
        <w:pStyle w:val="ConsPlusNormal0"/>
        <w:jc w:val="right"/>
      </w:pPr>
      <w:r>
        <w:t>"О мерах по предупреждению коррупции</w:t>
      </w:r>
    </w:p>
    <w:p w:rsidR="000037D1" w:rsidRDefault="00970041">
      <w:pPr>
        <w:pStyle w:val="ConsPlusNormal0"/>
        <w:jc w:val="right"/>
      </w:pPr>
      <w:r>
        <w:t>в государственных учреждениях Московской</w:t>
      </w:r>
    </w:p>
    <w:p w:rsidR="000037D1" w:rsidRDefault="00970041">
      <w:pPr>
        <w:pStyle w:val="ConsPlusNormal0"/>
        <w:jc w:val="right"/>
      </w:pPr>
      <w:r>
        <w:t>области, государственных унитарных</w:t>
      </w:r>
    </w:p>
    <w:p w:rsidR="000037D1" w:rsidRDefault="00970041">
      <w:pPr>
        <w:pStyle w:val="ConsPlusNormal0"/>
        <w:jc w:val="right"/>
      </w:pPr>
      <w:r>
        <w:t>предприятиях Московской области, созданных</w:t>
      </w:r>
    </w:p>
    <w:p w:rsidR="000037D1" w:rsidRDefault="00970041">
      <w:pPr>
        <w:pStyle w:val="ConsPlusNormal0"/>
        <w:jc w:val="right"/>
      </w:pPr>
      <w:r>
        <w:t>для выполнения задач, поставленных перед</w:t>
      </w:r>
    </w:p>
    <w:p w:rsidR="000037D1" w:rsidRDefault="00970041">
      <w:pPr>
        <w:pStyle w:val="ConsPlusNormal0"/>
        <w:jc w:val="right"/>
      </w:pPr>
      <w:r>
        <w:t>центральными исполнительными органами</w:t>
      </w:r>
    </w:p>
    <w:p w:rsidR="000037D1" w:rsidRDefault="00970041">
      <w:pPr>
        <w:pStyle w:val="ConsPlusNormal0"/>
        <w:jc w:val="right"/>
      </w:pPr>
      <w:r>
        <w:t>государственной власти Московской области</w:t>
      </w:r>
    </w:p>
    <w:p w:rsidR="000037D1" w:rsidRDefault="00970041">
      <w:pPr>
        <w:pStyle w:val="ConsPlusNormal0"/>
        <w:jc w:val="right"/>
      </w:pPr>
      <w:r>
        <w:t>и государственными органами Московской области"</w:t>
      </w: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Normal0"/>
        <w:jc w:val="right"/>
      </w:pPr>
      <w:r>
        <w:t>"Приложение 1</w:t>
      </w:r>
    </w:p>
    <w:p w:rsidR="000037D1" w:rsidRDefault="00970041">
      <w:pPr>
        <w:pStyle w:val="ConsPlusNormal0"/>
        <w:jc w:val="right"/>
      </w:pPr>
      <w:r>
        <w:t>к Антикоррупционным стандартам</w:t>
      </w: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Normal0"/>
        <w:jc w:val="right"/>
      </w:pPr>
      <w:r>
        <w:t>Форма</w:t>
      </w: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Nonformat0"/>
        <w:jc w:val="both"/>
      </w:pPr>
      <w:bookmarkStart w:id="4" w:name="P142"/>
      <w:bookmarkEnd w:id="4"/>
      <w:r>
        <w:t xml:space="preserve">                                ДЕКЛАРАЦИЯ</w:t>
      </w:r>
    </w:p>
    <w:p w:rsidR="000037D1" w:rsidRDefault="00970041">
      <w:pPr>
        <w:pStyle w:val="ConsPlusNonformat0"/>
        <w:jc w:val="both"/>
      </w:pPr>
      <w:r>
        <w:t xml:space="preserve">                                              </w:t>
      </w:r>
      <w:hyperlink w:anchor="P274" w:tooltip="1">
        <w:r>
          <w:rPr>
            <w:color w:val="0000FF"/>
          </w:rPr>
          <w:t>1</w:t>
        </w:r>
      </w:hyperlink>
    </w:p>
    <w:p w:rsidR="000037D1" w:rsidRDefault="00970041">
      <w:pPr>
        <w:pStyle w:val="ConsPlusNonformat0"/>
        <w:jc w:val="both"/>
      </w:pPr>
      <w:r>
        <w:t xml:space="preserve">                           конфликта интересов</w:t>
      </w:r>
    </w:p>
    <w:p w:rsidR="000037D1" w:rsidRDefault="000037D1">
      <w:pPr>
        <w:pStyle w:val="ConsPlusNonformat0"/>
        <w:jc w:val="both"/>
      </w:pPr>
    </w:p>
    <w:p w:rsidR="000037D1" w:rsidRDefault="00970041">
      <w:pPr>
        <w:pStyle w:val="ConsPlusNonformat0"/>
        <w:jc w:val="both"/>
      </w:pPr>
      <w:r>
        <w:t xml:space="preserve">    Я, ___________________________________________________________________,</w:t>
      </w:r>
    </w:p>
    <w:p w:rsidR="000037D1" w:rsidRDefault="00970041">
      <w:pPr>
        <w:pStyle w:val="ConsPlusNonformat0"/>
        <w:jc w:val="both"/>
      </w:pPr>
      <w:r>
        <w:t xml:space="preserve">                                     (Ф.И.О.)</w:t>
      </w:r>
    </w:p>
    <w:p w:rsidR="000037D1" w:rsidRDefault="00970041">
      <w:pPr>
        <w:pStyle w:val="ConsPlusNonformat0"/>
        <w:jc w:val="both"/>
      </w:pPr>
      <w:r>
        <w:t>ознакомлен с Антикоррупционными стандартами _______________________________</w:t>
      </w:r>
    </w:p>
    <w:p w:rsidR="000037D1" w:rsidRDefault="00970041">
      <w:pPr>
        <w:pStyle w:val="ConsPlusNonformat0"/>
        <w:jc w:val="both"/>
      </w:pPr>
      <w:r>
        <w:t>__________________________________________________________________________,</w:t>
      </w:r>
    </w:p>
    <w:p w:rsidR="000037D1" w:rsidRDefault="00970041">
      <w:pPr>
        <w:pStyle w:val="ConsPlusNonformat0"/>
        <w:jc w:val="both"/>
      </w:pPr>
      <w:r>
        <w:t xml:space="preserve">        наименование государственного учреждения Московской области</w:t>
      </w:r>
    </w:p>
    <w:p w:rsidR="000037D1" w:rsidRDefault="00970041">
      <w:pPr>
        <w:pStyle w:val="ConsPlusNonformat0"/>
        <w:jc w:val="both"/>
      </w:pPr>
      <w:r>
        <w:t xml:space="preserve">   (государственного унитарного предприятия Московской области) (далее -</w:t>
      </w:r>
    </w:p>
    <w:p w:rsidR="000037D1" w:rsidRDefault="00970041">
      <w:pPr>
        <w:pStyle w:val="ConsPlusNonformat0"/>
        <w:jc w:val="both"/>
      </w:pPr>
      <w:r>
        <w:t xml:space="preserve">                               организация)</w:t>
      </w:r>
    </w:p>
    <w:p w:rsidR="000037D1" w:rsidRDefault="00970041">
      <w:pPr>
        <w:pStyle w:val="ConsPlusNonformat0"/>
        <w:jc w:val="both"/>
      </w:pPr>
      <w:r>
        <w:t>требования   указанных   стандартов   и   Положения   о   предотвращении  и</w:t>
      </w:r>
    </w:p>
    <w:p w:rsidR="000037D1" w:rsidRDefault="00970041">
      <w:pPr>
        <w:pStyle w:val="ConsPlusNonformat0"/>
        <w:jc w:val="both"/>
      </w:pPr>
      <w:r>
        <w:t xml:space="preserve">                                  </w:t>
      </w:r>
      <w:hyperlink w:anchor="P276" w:tooltip="2">
        <w:r>
          <w:rPr>
            <w:color w:val="0000FF"/>
          </w:rPr>
          <w:t>2</w:t>
        </w:r>
      </w:hyperlink>
    </w:p>
    <w:p w:rsidR="000037D1" w:rsidRDefault="00970041">
      <w:pPr>
        <w:pStyle w:val="ConsPlusNonformat0"/>
        <w:jc w:val="both"/>
      </w:pPr>
      <w:r>
        <w:t>урегулировании конфликта интересов  в _____________________________________</w:t>
      </w:r>
    </w:p>
    <w:p w:rsidR="000037D1" w:rsidRDefault="00970041">
      <w:pPr>
        <w:pStyle w:val="ConsPlusNonformat0"/>
        <w:jc w:val="both"/>
      </w:pPr>
      <w:r>
        <w:t>___________________________________________________________________________</w:t>
      </w:r>
    </w:p>
    <w:p w:rsidR="000037D1" w:rsidRDefault="00970041">
      <w:pPr>
        <w:pStyle w:val="ConsPlusNonformat0"/>
        <w:jc w:val="both"/>
      </w:pPr>
      <w:r>
        <w:t xml:space="preserve">        (наименование и организационно-правовая форма организации)</w:t>
      </w:r>
    </w:p>
    <w:p w:rsidR="000037D1" w:rsidRDefault="00970041">
      <w:pPr>
        <w:pStyle w:val="ConsPlusNonformat0"/>
        <w:jc w:val="both"/>
      </w:pPr>
      <w:r>
        <w:t>мне понятны.</w:t>
      </w:r>
    </w:p>
    <w:p w:rsidR="000037D1" w:rsidRDefault="000037D1">
      <w:pPr>
        <w:pStyle w:val="ConsPlusNonformat0"/>
        <w:jc w:val="both"/>
      </w:pPr>
    </w:p>
    <w:p w:rsidR="000037D1" w:rsidRDefault="00970041">
      <w:pPr>
        <w:pStyle w:val="ConsPlusNonformat0"/>
        <w:jc w:val="both"/>
      </w:pPr>
      <w:r>
        <w:t>_____________________________ _____________________________________________</w:t>
      </w:r>
    </w:p>
    <w:p w:rsidR="000037D1" w:rsidRDefault="00970041">
      <w:pPr>
        <w:pStyle w:val="ConsPlusNonformat0"/>
        <w:jc w:val="both"/>
      </w:pPr>
      <w:r>
        <w:t>(подпись лица, представившего   (Фамилия, инициалы лица, представившего</w:t>
      </w:r>
    </w:p>
    <w:p w:rsidR="000037D1" w:rsidRDefault="00970041">
      <w:pPr>
        <w:pStyle w:val="ConsPlusNonformat0"/>
        <w:jc w:val="both"/>
      </w:pPr>
      <w:r>
        <w:t xml:space="preserve">         декларацию)                         декларацию)</w:t>
      </w: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Cell0"/>
        <w:jc w:val="both"/>
      </w:pPr>
      <w:r>
        <w:t>┌─────────────────────────────────────────┬───────────────────────────────┐</w:t>
      </w:r>
    </w:p>
    <w:p w:rsidR="000037D1" w:rsidRDefault="00970041">
      <w:pPr>
        <w:pStyle w:val="ConsPlusCell0"/>
        <w:jc w:val="both"/>
      </w:pPr>
      <w:r>
        <w:t xml:space="preserve">│    </w:t>
      </w:r>
      <w:hyperlink w:anchor="P279" w:tooltip="3">
        <w:r>
          <w:rPr>
            <w:color w:val="0000FF"/>
          </w:rPr>
          <w:t>3</w:t>
        </w:r>
      </w:hyperlink>
      <w:r>
        <w:t xml:space="preserve">                                    │                               │</w:t>
      </w:r>
    </w:p>
    <w:p w:rsidR="000037D1" w:rsidRDefault="00970041">
      <w:pPr>
        <w:pStyle w:val="ConsPlusCell0"/>
        <w:jc w:val="both"/>
      </w:pPr>
      <w:r>
        <w:t>│Кому :                                   │                               │</w:t>
      </w:r>
    </w:p>
    <w:p w:rsidR="000037D1" w:rsidRDefault="00970041">
      <w:pPr>
        <w:pStyle w:val="ConsPlusCell0"/>
        <w:jc w:val="both"/>
      </w:pPr>
      <w:r>
        <w:t>│(указывается Ф.И.О. и должность          │                               │</w:t>
      </w:r>
    </w:p>
    <w:p w:rsidR="000037D1" w:rsidRDefault="00970041">
      <w:pPr>
        <w:pStyle w:val="ConsPlusCell0"/>
        <w:jc w:val="both"/>
      </w:pPr>
      <w:r>
        <w:t>│работодателя)                            │                               │</w:t>
      </w:r>
    </w:p>
    <w:p w:rsidR="000037D1" w:rsidRDefault="00970041">
      <w:pPr>
        <w:pStyle w:val="ConsPlusCell0"/>
        <w:jc w:val="both"/>
      </w:pPr>
      <w: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0037D1" w:rsidRDefault="00970041">
      <w:pPr>
        <w:pStyle w:val="ConsPlusCell0"/>
        <w:jc w:val="both"/>
      </w:pPr>
      <w:r>
        <w:t>│От кого:                                 │                               │</w:t>
      </w:r>
    </w:p>
    <w:p w:rsidR="000037D1" w:rsidRDefault="00970041">
      <w:pPr>
        <w:pStyle w:val="ConsPlusCell0"/>
        <w:jc w:val="both"/>
      </w:pPr>
      <w:r>
        <w:t>│(Ф.И.О. лица, представившего декларацию) │                               │</w:t>
      </w:r>
    </w:p>
    <w:p w:rsidR="000037D1" w:rsidRDefault="00970041">
      <w:pPr>
        <w:pStyle w:val="ConsPlusCell0"/>
        <w:jc w:val="both"/>
      </w:pPr>
      <w: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0037D1" w:rsidRDefault="00970041">
      <w:pPr>
        <w:pStyle w:val="ConsPlusCell0"/>
        <w:jc w:val="both"/>
      </w:pPr>
      <w:r>
        <w:t>│Должность:                               │                               │</w:t>
      </w:r>
    </w:p>
    <w:p w:rsidR="000037D1" w:rsidRDefault="00970041">
      <w:pPr>
        <w:pStyle w:val="ConsPlusCell0"/>
        <w:jc w:val="both"/>
      </w:pPr>
      <w:r>
        <w:t>│(указывается Ф.И.О. и должность лица,    │                               │</w:t>
      </w:r>
    </w:p>
    <w:p w:rsidR="000037D1" w:rsidRDefault="00970041">
      <w:pPr>
        <w:pStyle w:val="ConsPlusCell0"/>
        <w:jc w:val="both"/>
      </w:pPr>
      <w:r>
        <w:t>│представившего декларацию)               │                               │</w:t>
      </w:r>
    </w:p>
    <w:p w:rsidR="000037D1" w:rsidRDefault="00970041">
      <w:pPr>
        <w:pStyle w:val="ConsPlusCell0"/>
        <w:jc w:val="both"/>
      </w:pPr>
      <w: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0037D1" w:rsidRDefault="00970041">
      <w:pPr>
        <w:pStyle w:val="ConsPlusCell0"/>
        <w:jc w:val="both"/>
      </w:pPr>
      <w:r>
        <w:t>│Дата заполнения:                         │"__" __________ ____ г.        │</w:t>
      </w:r>
    </w:p>
    <w:p w:rsidR="000037D1" w:rsidRDefault="00970041">
      <w:pPr>
        <w:pStyle w:val="ConsPlusCell0"/>
        <w:jc w:val="both"/>
      </w:pPr>
      <w:r>
        <w:t>└─────────────────────────────────────────┴───────────────────────────────┘</w:t>
      </w: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Normal0"/>
        <w:ind w:firstLine="540"/>
        <w:jc w:val="both"/>
      </w:pPr>
      <w:r>
        <w:t>Трудовая деятельность за последние 10 лет</w:t>
      </w:r>
    </w:p>
    <w:p w:rsidR="000037D1" w:rsidRDefault="000037D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7"/>
        <w:gridCol w:w="1690"/>
        <w:gridCol w:w="2098"/>
        <w:gridCol w:w="1546"/>
        <w:gridCol w:w="2438"/>
      </w:tblGrid>
      <w:tr w:rsidR="000037D1">
        <w:tc>
          <w:tcPr>
            <w:tcW w:w="2967" w:type="dxa"/>
            <w:gridSpan w:val="2"/>
          </w:tcPr>
          <w:p w:rsidR="000037D1" w:rsidRDefault="00970041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2098" w:type="dxa"/>
            <w:vMerge w:val="restart"/>
          </w:tcPr>
          <w:p w:rsidR="000037D1" w:rsidRDefault="00970041">
            <w:pPr>
              <w:pStyle w:val="ConsPlusNormal0"/>
              <w:jc w:val="center"/>
            </w:pPr>
            <w:r>
              <w:t>Наименование организации</w:t>
            </w:r>
          </w:p>
        </w:tc>
        <w:tc>
          <w:tcPr>
            <w:tcW w:w="1546" w:type="dxa"/>
            <w:vMerge w:val="restart"/>
          </w:tcPr>
          <w:p w:rsidR="000037D1" w:rsidRDefault="00970041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2438" w:type="dxa"/>
            <w:vMerge w:val="restart"/>
          </w:tcPr>
          <w:p w:rsidR="000037D1" w:rsidRDefault="00970041">
            <w:pPr>
              <w:pStyle w:val="ConsPlusNormal0"/>
              <w:jc w:val="center"/>
            </w:pPr>
            <w:r>
              <w:t>Адрес организации</w:t>
            </w:r>
          </w:p>
        </w:tc>
      </w:tr>
      <w:tr w:rsidR="000037D1">
        <w:tc>
          <w:tcPr>
            <w:tcW w:w="1277" w:type="dxa"/>
          </w:tcPr>
          <w:p w:rsidR="000037D1" w:rsidRDefault="00970041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690" w:type="dxa"/>
          </w:tcPr>
          <w:p w:rsidR="000037D1" w:rsidRDefault="00970041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2098" w:type="dxa"/>
            <w:vMerge/>
          </w:tcPr>
          <w:p w:rsidR="000037D1" w:rsidRDefault="000037D1">
            <w:pPr>
              <w:pStyle w:val="ConsPlusNormal0"/>
            </w:pPr>
          </w:p>
        </w:tc>
        <w:tc>
          <w:tcPr>
            <w:tcW w:w="1546" w:type="dxa"/>
            <w:vMerge/>
          </w:tcPr>
          <w:p w:rsidR="000037D1" w:rsidRDefault="000037D1">
            <w:pPr>
              <w:pStyle w:val="ConsPlusNormal0"/>
            </w:pPr>
          </w:p>
        </w:tc>
        <w:tc>
          <w:tcPr>
            <w:tcW w:w="2438" w:type="dxa"/>
            <w:vMerge/>
          </w:tcPr>
          <w:p w:rsidR="000037D1" w:rsidRDefault="000037D1">
            <w:pPr>
              <w:pStyle w:val="ConsPlusNormal0"/>
            </w:pPr>
          </w:p>
        </w:tc>
      </w:tr>
      <w:tr w:rsidR="000037D1">
        <w:tc>
          <w:tcPr>
            <w:tcW w:w="1277" w:type="dxa"/>
          </w:tcPr>
          <w:p w:rsidR="000037D1" w:rsidRDefault="000037D1">
            <w:pPr>
              <w:pStyle w:val="ConsPlusNormal0"/>
            </w:pPr>
          </w:p>
        </w:tc>
        <w:tc>
          <w:tcPr>
            <w:tcW w:w="1690" w:type="dxa"/>
          </w:tcPr>
          <w:p w:rsidR="000037D1" w:rsidRDefault="000037D1">
            <w:pPr>
              <w:pStyle w:val="ConsPlusNormal0"/>
            </w:pPr>
          </w:p>
        </w:tc>
        <w:tc>
          <w:tcPr>
            <w:tcW w:w="2098" w:type="dxa"/>
          </w:tcPr>
          <w:p w:rsidR="000037D1" w:rsidRDefault="000037D1">
            <w:pPr>
              <w:pStyle w:val="ConsPlusNormal0"/>
            </w:pPr>
          </w:p>
        </w:tc>
        <w:tc>
          <w:tcPr>
            <w:tcW w:w="1546" w:type="dxa"/>
          </w:tcPr>
          <w:p w:rsidR="000037D1" w:rsidRDefault="000037D1">
            <w:pPr>
              <w:pStyle w:val="ConsPlusNormal0"/>
            </w:pPr>
          </w:p>
        </w:tc>
        <w:tc>
          <w:tcPr>
            <w:tcW w:w="2438" w:type="dxa"/>
          </w:tcPr>
          <w:p w:rsidR="000037D1" w:rsidRDefault="000037D1">
            <w:pPr>
              <w:pStyle w:val="ConsPlusNormal0"/>
            </w:pPr>
          </w:p>
        </w:tc>
      </w:tr>
      <w:tr w:rsidR="000037D1">
        <w:tc>
          <w:tcPr>
            <w:tcW w:w="1277" w:type="dxa"/>
          </w:tcPr>
          <w:p w:rsidR="000037D1" w:rsidRDefault="000037D1">
            <w:pPr>
              <w:pStyle w:val="ConsPlusNormal0"/>
            </w:pPr>
          </w:p>
        </w:tc>
        <w:tc>
          <w:tcPr>
            <w:tcW w:w="1690" w:type="dxa"/>
          </w:tcPr>
          <w:p w:rsidR="000037D1" w:rsidRDefault="000037D1">
            <w:pPr>
              <w:pStyle w:val="ConsPlusNormal0"/>
            </w:pPr>
          </w:p>
        </w:tc>
        <w:tc>
          <w:tcPr>
            <w:tcW w:w="2098" w:type="dxa"/>
          </w:tcPr>
          <w:p w:rsidR="000037D1" w:rsidRDefault="000037D1">
            <w:pPr>
              <w:pStyle w:val="ConsPlusNormal0"/>
            </w:pPr>
          </w:p>
        </w:tc>
        <w:tc>
          <w:tcPr>
            <w:tcW w:w="1546" w:type="dxa"/>
          </w:tcPr>
          <w:p w:rsidR="000037D1" w:rsidRDefault="000037D1">
            <w:pPr>
              <w:pStyle w:val="ConsPlusNormal0"/>
            </w:pPr>
          </w:p>
        </w:tc>
        <w:tc>
          <w:tcPr>
            <w:tcW w:w="2438" w:type="dxa"/>
          </w:tcPr>
          <w:p w:rsidR="000037D1" w:rsidRDefault="000037D1">
            <w:pPr>
              <w:pStyle w:val="ConsPlusNormal0"/>
            </w:pPr>
          </w:p>
        </w:tc>
      </w:tr>
    </w:tbl>
    <w:p w:rsidR="000037D1" w:rsidRDefault="000037D1">
      <w:pPr>
        <w:pStyle w:val="ConsPlusNormal0"/>
        <w:jc w:val="both"/>
      </w:pPr>
    </w:p>
    <w:p w:rsidR="000037D1" w:rsidRDefault="00970041">
      <w:pPr>
        <w:pStyle w:val="ConsPlusNonformat0"/>
        <w:jc w:val="both"/>
      </w:pPr>
      <w:r>
        <w:t xml:space="preserve">    Необходимо  внимательно  ознакомиться  с  приведенными ниже вопросами и</w:t>
      </w:r>
    </w:p>
    <w:p w:rsidR="000037D1" w:rsidRDefault="00970041">
      <w:pPr>
        <w:pStyle w:val="ConsPlusNonformat0"/>
        <w:jc w:val="both"/>
      </w:pPr>
      <w:r>
        <w:t xml:space="preserve">                                        </w:t>
      </w:r>
      <w:hyperlink w:anchor="P285" w:tooltip="4">
        <w:r>
          <w:rPr>
            <w:color w:val="0000FF"/>
          </w:rPr>
          <w:t>4</w:t>
        </w:r>
      </w:hyperlink>
    </w:p>
    <w:p w:rsidR="000037D1" w:rsidRDefault="00970041">
      <w:pPr>
        <w:pStyle w:val="ConsPlusNonformat0"/>
        <w:jc w:val="both"/>
      </w:pPr>
      <w:r>
        <w:t>ответить "Да" или "Нет" на каждый из них .</w:t>
      </w:r>
    </w:p>
    <w:p w:rsidR="000037D1" w:rsidRDefault="00970041">
      <w:pPr>
        <w:pStyle w:val="ConsPlusNonformat0"/>
        <w:jc w:val="both"/>
      </w:pPr>
      <w:r>
        <w:t xml:space="preserve">    Вопросы:</w:t>
      </w:r>
    </w:p>
    <w:p w:rsidR="000037D1" w:rsidRDefault="00970041">
      <w:pPr>
        <w:pStyle w:val="ConsPlusNonformat0"/>
        <w:jc w:val="both"/>
      </w:pPr>
      <w:r>
        <w:t xml:space="preserve">                                             </w:t>
      </w:r>
      <w:hyperlink w:anchor="P288" w:tooltip="5">
        <w:r>
          <w:rPr>
            <w:color w:val="0000FF"/>
          </w:rPr>
          <w:t>5</w:t>
        </w:r>
      </w:hyperlink>
    </w:p>
    <w:p w:rsidR="000037D1" w:rsidRDefault="00970041">
      <w:pPr>
        <w:pStyle w:val="ConsPlusNonformat0"/>
        <w:jc w:val="both"/>
      </w:pPr>
      <w:r>
        <w:t xml:space="preserve">    1. Владеете  ли  Вы или Ваши родственники , супруг(а) акциями  (долями,</w:t>
      </w:r>
    </w:p>
    <w:p w:rsidR="000037D1" w:rsidRDefault="00970041">
      <w:pPr>
        <w:pStyle w:val="ConsPlusNonformat0"/>
        <w:jc w:val="both"/>
      </w:pPr>
      <w:r>
        <w:t>паями)  в  компании,  находящейся  в деловых отношениях с организацией либо</w:t>
      </w:r>
    </w:p>
    <w:p w:rsidR="000037D1" w:rsidRDefault="00970041">
      <w:pPr>
        <w:pStyle w:val="ConsPlusNonformat0"/>
        <w:jc w:val="both"/>
      </w:pPr>
      <w:r>
        <w:t>осуществляющей   деятельность   в  сфере,  схожей  со  сферой  деятельности</w:t>
      </w:r>
    </w:p>
    <w:p w:rsidR="000037D1" w:rsidRDefault="00970041">
      <w:pPr>
        <w:pStyle w:val="ConsPlusNonformat0"/>
        <w:jc w:val="both"/>
      </w:pPr>
      <w:r>
        <w:t>организации?</w:t>
      </w:r>
    </w:p>
    <w:p w:rsidR="000037D1" w:rsidRDefault="00970041">
      <w:pPr>
        <w:pStyle w:val="ConsPlusNonformat0"/>
        <w:jc w:val="both"/>
      </w:pPr>
      <w:r>
        <w:t xml:space="preserve">                                              </w:t>
      </w:r>
      <w:hyperlink w:anchor="P288" w:tooltip="5">
        <w:r>
          <w:rPr>
            <w:color w:val="0000FF"/>
          </w:rPr>
          <w:t>5</w:t>
        </w:r>
      </w:hyperlink>
    </w:p>
    <w:p w:rsidR="000037D1" w:rsidRDefault="00970041">
      <w:pPr>
        <w:pStyle w:val="ConsPlusNonformat0"/>
        <w:jc w:val="both"/>
      </w:pPr>
      <w:r>
        <w:t xml:space="preserve">    2. Являетесь  ли  Вы или Ваши родственники , супруг(а) членами  органов</w:t>
      </w:r>
    </w:p>
    <w:p w:rsidR="000037D1" w:rsidRDefault="00970041">
      <w:pPr>
        <w:pStyle w:val="ConsPlusNonformat0"/>
        <w:jc w:val="both"/>
      </w:pPr>
      <w:r>
        <w:t>управления,  работниками  в  компании,  находящейся  в деловых отношениях с</w:t>
      </w:r>
    </w:p>
    <w:p w:rsidR="000037D1" w:rsidRDefault="00970041">
      <w:pPr>
        <w:pStyle w:val="ConsPlusNonformat0"/>
        <w:jc w:val="both"/>
      </w:pPr>
      <w:r>
        <w:t>организацией   либо  осуществляющей  деятельность в сфере, схожей со сферой</w:t>
      </w:r>
    </w:p>
    <w:p w:rsidR="000037D1" w:rsidRDefault="00970041">
      <w:pPr>
        <w:pStyle w:val="ConsPlusNonformat0"/>
        <w:jc w:val="both"/>
      </w:pPr>
      <w:r>
        <w:t>деятельности организации?</w:t>
      </w:r>
    </w:p>
    <w:p w:rsidR="000037D1" w:rsidRDefault="00970041">
      <w:pPr>
        <w:pStyle w:val="ConsPlusNonformat0"/>
        <w:jc w:val="both"/>
      </w:pPr>
      <w:r>
        <w:t xml:space="preserve">                                                 </w:t>
      </w:r>
      <w:hyperlink w:anchor="P288" w:tooltip="5">
        <w:r>
          <w:rPr>
            <w:color w:val="0000FF"/>
          </w:rPr>
          <w:t>5</w:t>
        </w:r>
      </w:hyperlink>
    </w:p>
    <w:p w:rsidR="000037D1" w:rsidRDefault="00970041">
      <w:pPr>
        <w:pStyle w:val="ConsPlusNonformat0"/>
        <w:jc w:val="both"/>
      </w:pPr>
      <w:r>
        <w:t xml:space="preserve">    3. Замещаете  ли  Вы  или  Ваши  родственники ,  супруг(а) должности  в</w:t>
      </w:r>
    </w:p>
    <w:p w:rsidR="000037D1" w:rsidRDefault="00970041">
      <w:pPr>
        <w:pStyle w:val="ConsPlusNonformat0"/>
        <w:jc w:val="both"/>
      </w:pPr>
      <w:r>
        <w:t>органах  государственной власти Московской области и (или) органах местного</w:t>
      </w:r>
    </w:p>
    <w:p w:rsidR="000037D1" w:rsidRDefault="00970041">
      <w:pPr>
        <w:pStyle w:val="ConsPlusNonformat0"/>
        <w:jc w:val="both"/>
      </w:pPr>
      <w:r>
        <w:t>самоуправления    муниципальных   образований   Московской   области   (при</w:t>
      </w:r>
    </w:p>
    <w:p w:rsidR="000037D1" w:rsidRDefault="00970041">
      <w:pPr>
        <w:pStyle w:val="ConsPlusNonformat0"/>
        <w:jc w:val="both"/>
      </w:pPr>
      <w:r>
        <w:t>положительном ответе указать орган и должность)?</w:t>
      </w:r>
    </w:p>
    <w:p w:rsidR="000037D1" w:rsidRDefault="00970041">
      <w:pPr>
        <w:pStyle w:val="ConsPlusNonformat0"/>
        <w:jc w:val="both"/>
      </w:pPr>
      <w:r>
        <w:t xml:space="preserve">                                                       </w:t>
      </w:r>
      <w:hyperlink w:anchor="P288" w:tooltip="5">
        <w:r>
          <w:rPr>
            <w:color w:val="0000FF"/>
          </w:rPr>
          <w:t>5</w:t>
        </w:r>
      </w:hyperlink>
    </w:p>
    <w:p w:rsidR="000037D1" w:rsidRDefault="00970041">
      <w:pPr>
        <w:pStyle w:val="ConsPlusNonformat0"/>
        <w:jc w:val="both"/>
      </w:pPr>
      <w:r>
        <w:t xml:space="preserve">    4. Работают  ли  в  организации  Ваши  родственники ,  супруг(а)   (при</w:t>
      </w:r>
    </w:p>
    <w:p w:rsidR="000037D1" w:rsidRDefault="00970041">
      <w:pPr>
        <w:pStyle w:val="ConsPlusNonformat0"/>
        <w:jc w:val="both"/>
      </w:pPr>
      <w:r>
        <w:t>положительном ответе указать степень родства, Ф.И.О., должность)?</w:t>
      </w:r>
    </w:p>
    <w:p w:rsidR="000037D1" w:rsidRDefault="00970041">
      <w:pPr>
        <w:pStyle w:val="ConsPlusNonformat0"/>
        <w:jc w:val="both"/>
      </w:pPr>
      <w:r>
        <w:t xml:space="preserve">    5. Выполняется  ли  Вами  иная  оплачиваемая  деятельность в  сторонних</w:t>
      </w:r>
    </w:p>
    <w:p w:rsidR="000037D1" w:rsidRDefault="00970041">
      <w:pPr>
        <w:pStyle w:val="ConsPlusNonformat0"/>
        <w:jc w:val="both"/>
      </w:pPr>
      <w:r>
        <w:t>организациях в сфере, схожей со сферой деятельности организации?</w:t>
      </w:r>
    </w:p>
    <w:p w:rsidR="000037D1" w:rsidRDefault="00970041">
      <w:pPr>
        <w:pStyle w:val="ConsPlusNonformat0"/>
        <w:jc w:val="both"/>
      </w:pPr>
      <w:r>
        <w:t xml:space="preserve">    6. Участвовали  ли Вы от лица организации в сделке, в которой Вы  имели</w:t>
      </w:r>
    </w:p>
    <w:p w:rsidR="000037D1" w:rsidRDefault="00970041">
      <w:pPr>
        <w:pStyle w:val="ConsPlusNonformat0"/>
        <w:jc w:val="both"/>
      </w:pPr>
      <w:r>
        <w:t>личную (финансовую) заинтересованность?</w:t>
      </w:r>
    </w:p>
    <w:p w:rsidR="000037D1" w:rsidRDefault="00970041">
      <w:pPr>
        <w:pStyle w:val="ConsPlusNonformat0"/>
        <w:jc w:val="both"/>
      </w:pPr>
      <w:r>
        <w:t xml:space="preserve">    7. Если  на какой-либо из вопросов Вы ответили "Да", то сообщали ли  Вы</w:t>
      </w:r>
    </w:p>
    <w:p w:rsidR="000037D1" w:rsidRDefault="00970041">
      <w:pPr>
        <w:pStyle w:val="ConsPlusNonformat0"/>
        <w:jc w:val="both"/>
      </w:pPr>
      <w:r>
        <w:t>об  этом в письменной форме работодателю (работнику либо должностному лицу,</w:t>
      </w:r>
    </w:p>
    <w:p w:rsidR="000037D1" w:rsidRDefault="00970041">
      <w:pPr>
        <w:pStyle w:val="ConsPlusNonformat0"/>
        <w:jc w:val="both"/>
      </w:pPr>
      <w:r>
        <w:t>ответственному   за   работу   по   профилактике   коррупционных   и   иных</w:t>
      </w:r>
    </w:p>
    <w:p w:rsidR="000037D1" w:rsidRDefault="00970041">
      <w:pPr>
        <w:pStyle w:val="ConsPlusNonformat0"/>
        <w:jc w:val="both"/>
      </w:pPr>
      <w:r>
        <w:t>правонарушений)?</w:t>
      </w:r>
    </w:p>
    <w:p w:rsidR="000037D1" w:rsidRDefault="00970041">
      <w:pPr>
        <w:pStyle w:val="ConsPlusNonformat0"/>
        <w:jc w:val="both"/>
      </w:pPr>
      <w:r>
        <w:t xml:space="preserve">    8. Если декларация представлялась в предыдущем году, появились ли новые</w:t>
      </w:r>
    </w:p>
    <w:p w:rsidR="000037D1" w:rsidRDefault="00970041">
      <w:pPr>
        <w:pStyle w:val="ConsPlusNonformat0"/>
        <w:jc w:val="both"/>
      </w:pPr>
      <w:r>
        <w:t>данные, отличные от представленных ранее?</w:t>
      </w:r>
    </w:p>
    <w:p w:rsidR="000037D1" w:rsidRDefault="00970041">
      <w:pPr>
        <w:pStyle w:val="ConsPlusNonformat0"/>
        <w:jc w:val="both"/>
      </w:pPr>
      <w:r>
        <w:t xml:space="preserve">    При  ответе  "Да" на любой из указанных выше вопросов детально изложить</w:t>
      </w:r>
    </w:p>
    <w:p w:rsidR="000037D1" w:rsidRDefault="00970041">
      <w:pPr>
        <w:pStyle w:val="ConsPlusNonformat0"/>
        <w:jc w:val="both"/>
      </w:pPr>
      <w:r>
        <w:t>подробную информацию для всестороннего рассмотрения и оценки обстоятельств.</w:t>
      </w:r>
    </w:p>
    <w:p w:rsidR="000037D1" w:rsidRDefault="00970041">
      <w:pPr>
        <w:pStyle w:val="ConsPlusNonformat0"/>
        <w:jc w:val="both"/>
      </w:pPr>
      <w:r>
        <w:t xml:space="preserve">    Настоящим  подтверждаю,  что указанные выше вопросы мне понятны, данные</w:t>
      </w:r>
    </w:p>
    <w:p w:rsidR="000037D1" w:rsidRDefault="00970041">
      <w:pPr>
        <w:pStyle w:val="ConsPlusNonformat0"/>
        <w:jc w:val="both"/>
      </w:pPr>
      <w:r>
        <w:t>мною   ответы   и   пояснительная   информация  являются  исчерпывающими  и</w:t>
      </w:r>
    </w:p>
    <w:p w:rsidR="000037D1" w:rsidRDefault="00970041">
      <w:pPr>
        <w:pStyle w:val="ConsPlusNonformat0"/>
        <w:jc w:val="both"/>
      </w:pPr>
      <w:r>
        <w:lastRenderedPageBreak/>
        <w:t>достоверными.</w:t>
      </w:r>
    </w:p>
    <w:p w:rsidR="000037D1" w:rsidRDefault="000037D1">
      <w:pPr>
        <w:pStyle w:val="ConsPlusNonformat0"/>
        <w:jc w:val="both"/>
      </w:pPr>
    </w:p>
    <w:p w:rsidR="000037D1" w:rsidRDefault="00970041">
      <w:pPr>
        <w:pStyle w:val="ConsPlusNonformat0"/>
        <w:jc w:val="both"/>
      </w:pPr>
      <w:r>
        <w:t>_________________________________________ _________________________________</w:t>
      </w:r>
    </w:p>
    <w:p w:rsidR="000037D1" w:rsidRDefault="00970041">
      <w:pPr>
        <w:pStyle w:val="ConsPlusNonformat0"/>
        <w:jc w:val="both"/>
      </w:pPr>
      <w:r>
        <w:t>(подпись лица, представившего декларацию)     (Фамилия, инициалы лица,</w:t>
      </w:r>
    </w:p>
    <w:p w:rsidR="000037D1" w:rsidRDefault="00970041">
      <w:pPr>
        <w:pStyle w:val="ConsPlusNonformat0"/>
        <w:jc w:val="both"/>
      </w:pPr>
      <w:r>
        <w:t xml:space="preserve">                                             представившего декларацию)</w:t>
      </w:r>
    </w:p>
    <w:p w:rsidR="000037D1" w:rsidRDefault="000037D1">
      <w:pPr>
        <w:pStyle w:val="ConsPlusNonformat0"/>
        <w:jc w:val="both"/>
      </w:pPr>
    </w:p>
    <w:p w:rsidR="000037D1" w:rsidRDefault="00970041">
      <w:pPr>
        <w:pStyle w:val="ConsPlusNonformat0"/>
        <w:jc w:val="both"/>
      </w:pPr>
      <w:r>
        <w:t xml:space="preserve">                     </w:t>
      </w:r>
      <w:hyperlink w:anchor="P291" w:tooltip="6">
        <w:r>
          <w:rPr>
            <w:color w:val="0000FF"/>
          </w:rPr>
          <w:t>6</w:t>
        </w:r>
      </w:hyperlink>
    </w:p>
    <w:p w:rsidR="000037D1" w:rsidRDefault="00970041">
      <w:pPr>
        <w:pStyle w:val="ConsPlusNonformat0"/>
        <w:jc w:val="both"/>
      </w:pPr>
      <w:r>
        <w:t xml:space="preserve">    Декларацию принял :</w:t>
      </w:r>
    </w:p>
    <w:p w:rsidR="000037D1" w:rsidRDefault="00970041">
      <w:pPr>
        <w:pStyle w:val="ConsPlusNonformat0"/>
        <w:jc w:val="both"/>
      </w:pPr>
      <w:r>
        <w:t>Должность: ________________________________________________________________</w:t>
      </w:r>
    </w:p>
    <w:p w:rsidR="000037D1" w:rsidRDefault="000037D1">
      <w:pPr>
        <w:pStyle w:val="ConsPlusNonformat0"/>
        <w:jc w:val="both"/>
      </w:pPr>
    </w:p>
    <w:p w:rsidR="000037D1" w:rsidRDefault="00970041">
      <w:pPr>
        <w:pStyle w:val="ConsPlusNonformat0"/>
        <w:jc w:val="both"/>
      </w:pPr>
      <w:r>
        <w:t>_______________                               _______________________</w:t>
      </w:r>
    </w:p>
    <w:p w:rsidR="000037D1" w:rsidRDefault="00970041">
      <w:pPr>
        <w:pStyle w:val="ConsPlusNonformat0"/>
        <w:jc w:val="both"/>
      </w:pPr>
      <w:r>
        <w:t xml:space="preserve">   (подпись)                                    (Фамилия, инициалы)</w:t>
      </w:r>
    </w:p>
    <w:p w:rsidR="000037D1" w:rsidRDefault="000037D1">
      <w:pPr>
        <w:pStyle w:val="ConsPlusNonformat0"/>
        <w:jc w:val="both"/>
      </w:pPr>
    </w:p>
    <w:p w:rsidR="000037D1" w:rsidRDefault="00970041">
      <w:pPr>
        <w:pStyle w:val="ConsPlusNonformat0"/>
        <w:jc w:val="both"/>
      </w:pPr>
      <w:r>
        <w:t>"__" __________ ____ г.</w:t>
      </w: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Normal0"/>
        <w:ind w:firstLine="540"/>
        <w:jc w:val="both"/>
      </w:pPr>
      <w:r>
        <w:t>Решение по декларации:</w:t>
      </w:r>
    </w:p>
    <w:p w:rsidR="000037D1" w:rsidRDefault="000037D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408"/>
      </w:tblGrid>
      <w:tr w:rsidR="000037D1">
        <w:tc>
          <w:tcPr>
            <w:tcW w:w="5613" w:type="dxa"/>
          </w:tcPr>
          <w:p w:rsidR="000037D1" w:rsidRDefault="00970041">
            <w:pPr>
              <w:pStyle w:val="ConsPlusNormal0"/>
            </w:pPr>
            <w:r>
              <w:t>Конфликт интересов не был обнаружен</w:t>
            </w:r>
          </w:p>
        </w:tc>
        <w:tc>
          <w:tcPr>
            <w:tcW w:w="3408" w:type="dxa"/>
          </w:tcPr>
          <w:p w:rsidR="000037D1" w:rsidRDefault="000037D1">
            <w:pPr>
              <w:pStyle w:val="ConsPlusNormal0"/>
            </w:pPr>
          </w:p>
        </w:tc>
      </w:tr>
      <w:tr w:rsidR="000037D1">
        <w:tc>
          <w:tcPr>
            <w:tcW w:w="5613" w:type="dxa"/>
          </w:tcPr>
          <w:p w:rsidR="000037D1" w:rsidRDefault="00970041">
            <w:pPr>
              <w:pStyle w:val="ConsPlusNormal0"/>
            </w:pPr>
            <w:r>
              <w:t>Я не рассматриваю как конфликт интересов ситуацию, которая, по мнению декларировавшего его работника (руководителя организации), создает или может создать конфликт с интересами организации</w:t>
            </w:r>
          </w:p>
        </w:tc>
        <w:tc>
          <w:tcPr>
            <w:tcW w:w="3408" w:type="dxa"/>
          </w:tcPr>
          <w:p w:rsidR="000037D1" w:rsidRDefault="000037D1">
            <w:pPr>
              <w:pStyle w:val="ConsPlusNormal0"/>
            </w:pPr>
          </w:p>
        </w:tc>
      </w:tr>
      <w:tr w:rsidR="000037D1">
        <w:tc>
          <w:tcPr>
            <w:tcW w:w="5613" w:type="dxa"/>
          </w:tcPr>
          <w:p w:rsidR="000037D1" w:rsidRDefault="00970041">
            <w:pPr>
              <w:pStyle w:val="ConsPlusNormal0"/>
            </w:pPr>
            <w:r>
              <w:t>Рекомендуется изменить трудовые функции работника (руководителя организации) (указать, какие обязанности), в том числе путем перевода его на иную должность</w:t>
            </w:r>
          </w:p>
        </w:tc>
        <w:tc>
          <w:tcPr>
            <w:tcW w:w="3408" w:type="dxa"/>
          </w:tcPr>
          <w:p w:rsidR="000037D1" w:rsidRDefault="000037D1">
            <w:pPr>
              <w:pStyle w:val="ConsPlusNormal0"/>
            </w:pPr>
          </w:p>
        </w:tc>
      </w:tr>
      <w:tr w:rsidR="000037D1">
        <w:tc>
          <w:tcPr>
            <w:tcW w:w="5613" w:type="dxa"/>
          </w:tcPr>
          <w:p w:rsidR="000037D1" w:rsidRDefault="00970041">
            <w:pPr>
              <w:pStyle w:val="ConsPlusNormal0"/>
            </w:pPr>
            <w:r>
              <w:t>Рекомендуется временно отстранить работника (руководителя организации)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408" w:type="dxa"/>
          </w:tcPr>
          <w:p w:rsidR="000037D1" w:rsidRDefault="000037D1">
            <w:pPr>
              <w:pStyle w:val="ConsPlusNormal0"/>
            </w:pPr>
          </w:p>
        </w:tc>
      </w:tr>
      <w:tr w:rsidR="000037D1">
        <w:tc>
          <w:tcPr>
            <w:tcW w:w="5613" w:type="dxa"/>
          </w:tcPr>
          <w:p w:rsidR="000037D1" w:rsidRDefault="00970041">
            <w:pPr>
              <w:pStyle w:val="ConsPlusNormal0"/>
            </w:pPr>
            <w:r>
              <w:t>Рекомендуется рассмотреть вопрос об увольнении работника (руководителя организации)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408" w:type="dxa"/>
          </w:tcPr>
          <w:p w:rsidR="000037D1" w:rsidRDefault="000037D1">
            <w:pPr>
              <w:pStyle w:val="ConsPlusNormal0"/>
            </w:pPr>
          </w:p>
        </w:tc>
      </w:tr>
      <w:tr w:rsidR="000037D1">
        <w:tc>
          <w:tcPr>
            <w:tcW w:w="5613" w:type="dxa"/>
          </w:tcPr>
          <w:p w:rsidR="000037D1" w:rsidRDefault="00970041">
            <w:pPr>
              <w:pStyle w:val="ConsPlusNormal0"/>
            </w:pPr>
            <w:r>
              <w:t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408" w:type="dxa"/>
          </w:tcPr>
          <w:p w:rsidR="000037D1" w:rsidRDefault="000037D1">
            <w:pPr>
              <w:pStyle w:val="ConsPlusNormal0"/>
            </w:pPr>
          </w:p>
        </w:tc>
      </w:tr>
    </w:tbl>
    <w:p w:rsidR="000037D1" w:rsidRDefault="000037D1">
      <w:pPr>
        <w:pStyle w:val="ConsPlusNormal0"/>
        <w:jc w:val="both"/>
      </w:pPr>
    </w:p>
    <w:p w:rsidR="000037D1" w:rsidRDefault="00970041">
      <w:pPr>
        <w:pStyle w:val="ConsPlusNonformat0"/>
        <w:jc w:val="both"/>
      </w:pPr>
      <w:r>
        <w:t xml:space="preserve">         </w:t>
      </w:r>
      <w:hyperlink w:anchor="P299" w:tooltip="7">
        <w:r>
          <w:rPr>
            <w:color w:val="0000FF"/>
          </w:rPr>
          <w:t>7</w:t>
        </w:r>
      </w:hyperlink>
    </w:p>
    <w:p w:rsidR="000037D1" w:rsidRDefault="00970041">
      <w:pPr>
        <w:pStyle w:val="ConsPlusNonformat0"/>
        <w:jc w:val="both"/>
      </w:pPr>
      <w:r>
        <w:t>Должность : ___________________</w:t>
      </w:r>
    </w:p>
    <w:p w:rsidR="000037D1" w:rsidRDefault="000037D1">
      <w:pPr>
        <w:pStyle w:val="ConsPlusNonformat0"/>
        <w:jc w:val="both"/>
      </w:pPr>
    </w:p>
    <w:p w:rsidR="000037D1" w:rsidRDefault="00970041">
      <w:pPr>
        <w:pStyle w:val="ConsPlusNonformat0"/>
        <w:jc w:val="both"/>
      </w:pPr>
      <w:r>
        <w:t>_________________                              _________________________</w:t>
      </w:r>
    </w:p>
    <w:p w:rsidR="000037D1" w:rsidRDefault="00970041">
      <w:pPr>
        <w:pStyle w:val="ConsPlusNonformat0"/>
        <w:jc w:val="both"/>
      </w:pPr>
      <w:r>
        <w:t xml:space="preserve">    (подпись)                                     (Фамилия, инициалы)</w:t>
      </w:r>
    </w:p>
    <w:p w:rsidR="000037D1" w:rsidRDefault="000037D1">
      <w:pPr>
        <w:pStyle w:val="ConsPlusNonformat0"/>
        <w:jc w:val="both"/>
      </w:pPr>
    </w:p>
    <w:p w:rsidR="000037D1" w:rsidRDefault="00970041">
      <w:pPr>
        <w:pStyle w:val="ConsPlusNonformat0"/>
        <w:jc w:val="both"/>
      </w:pPr>
      <w:r>
        <w:t>"__" ___________ ____ г.</w:t>
      </w:r>
    </w:p>
    <w:p w:rsidR="000037D1" w:rsidRDefault="000037D1">
      <w:pPr>
        <w:pStyle w:val="ConsPlusNonformat0"/>
        <w:jc w:val="both"/>
      </w:pPr>
    </w:p>
    <w:p w:rsidR="000037D1" w:rsidRDefault="00970041">
      <w:pPr>
        <w:pStyle w:val="ConsPlusNonformat0"/>
        <w:jc w:val="both"/>
      </w:pPr>
      <w:r>
        <w:t>--------------------------------</w:t>
      </w:r>
    </w:p>
    <w:p w:rsidR="000037D1" w:rsidRDefault="00970041">
      <w:pPr>
        <w:pStyle w:val="ConsPlusNonformat0"/>
        <w:jc w:val="both"/>
      </w:pPr>
      <w:bookmarkStart w:id="5" w:name="P274"/>
      <w:bookmarkEnd w:id="5"/>
      <w:r>
        <w:t>1</w:t>
      </w:r>
    </w:p>
    <w:p w:rsidR="000037D1" w:rsidRDefault="00970041">
      <w:pPr>
        <w:pStyle w:val="ConsPlusNonformat0"/>
        <w:jc w:val="both"/>
      </w:pPr>
      <w:r>
        <w:t xml:space="preserve"> Далее - декларация.</w:t>
      </w:r>
    </w:p>
    <w:p w:rsidR="000037D1" w:rsidRDefault="00970041">
      <w:pPr>
        <w:pStyle w:val="ConsPlusNonformat0"/>
        <w:jc w:val="both"/>
      </w:pPr>
      <w:bookmarkStart w:id="6" w:name="P276"/>
      <w:bookmarkEnd w:id="6"/>
      <w:r>
        <w:t>2</w:t>
      </w:r>
    </w:p>
    <w:p w:rsidR="000037D1" w:rsidRDefault="00970041">
      <w:pPr>
        <w:pStyle w:val="ConsPlusNonformat0"/>
        <w:jc w:val="both"/>
      </w:pPr>
      <w:r>
        <w:t xml:space="preserve"> Понятие "конфликт интересов" установлено </w:t>
      </w:r>
      <w:hyperlink r:id="rId34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от</w:t>
      </w:r>
    </w:p>
    <w:p w:rsidR="000037D1" w:rsidRDefault="00970041">
      <w:pPr>
        <w:pStyle w:val="ConsPlusNonformat0"/>
        <w:jc w:val="both"/>
      </w:pPr>
      <w:r>
        <w:t>25.12.2008 N 273-ФЗ "О противодействии коррупции".</w:t>
      </w:r>
    </w:p>
    <w:p w:rsidR="000037D1" w:rsidRDefault="00970041">
      <w:pPr>
        <w:pStyle w:val="ConsPlusNonformat0"/>
        <w:jc w:val="both"/>
      </w:pPr>
      <w:bookmarkStart w:id="7" w:name="P279"/>
      <w:bookmarkEnd w:id="7"/>
      <w:r>
        <w:t>3</w:t>
      </w:r>
    </w:p>
    <w:p w:rsidR="000037D1" w:rsidRDefault="00970041">
      <w:pPr>
        <w:pStyle w:val="ConsPlusNonformat0"/>
        <w:jc w:val="both"/>
      </w:pPr>
      <w:r>
        <w:t xml:space="preserve"> Руководитель  организации  представляет  декларацию  конфликта   интересов</w:t>
      </w:r>
    </w:p>
    <w:p w:rsidR="000037D1" w:rsidRDefault="00970041">
      <w:pPr>
        <w:pStyle w:val="ConsPlusNonformat0"/>
        <w:jc w:val="both"/>
      </w:pPr>
      <w:r>
        <w:t>руководителю  центрального  исполнительного  органа  государственной власти</w:t>
      </w:r>
    </w:p>
    <w:p w:rsidR="000037D1" w:rsidRDefault="00970041">
      <w:pPr>
        <w:pStyle w:val="ConsPlusNonformat0"/>
        <w:jc w:val="both"/>
      </w:pPr>
      <w:r>
        <w:t>Московской    области,    государственного   органа   Московской   области,</w:t>
      </w:r>
    </w:p>
    <w:p w:rsidR="000037D1" w:rsidRDefault="00970041">
      <w:pPr>
        <w:pStyle w:val="ConsPlusNonformat0"/>
        <w:jc w:val="both"/>
      </w:pPr>
      <w:r>
        <w:t>осуществляющего  функции  и  полномочия  учредителя организации, работник -</w:t>
      </w:r>
    </w:p>
    <w:p w:rsidR="000037D1" w:rsidRDefault="00970041">
      <w:pPr>
        <w:pStyle w:val="ConsPlusNonformat0"/>
        <w:jc w:val="both"/>
      </w:pPr>
      <w:r>
        <w:lastRenderedPageBreak/>
        <w:t>руководителю организации.</w:t>
      </w:r>
    </w:p>
    <w:p w:rsidR="000037D1" w:rsidRDefault="00970041">
      <w:pPr>
        <w:pStyle w:val="ConsPlusNonformat0"/>
        <w:jc w:val="both"/>
      </w:pPr>
      <w:bookmarkStart w:id="8" w:name="P285"/>
      <w:bookmarkEnd w:id="8"/>
      <w:r>
        <w:t>4</w:t>
      </w:r>
    </w:p>
    <w:p w:rsidR="000037D1" w:rsidRDefault="00970041">
      <w:pPr>
        <w:pStyle w:val="ConsPlusNonformat0"/>
        <w:jc w:val="both"/>
      </w:pPr>
      <w:r>
        <w:t xml:space="preserve"> Ответ "Да" необязательно означает наличие конфликта интересов, но выявляет</w:t>
      </w:r>
    </w:p>
    <w:p w:rsidR="000037D1" w:rsidRDefault="00970041">
      <w:pPr>
        <w:pStyle w:val="ConsPlusNonformat0"/>
        <w:jc w:val="both"/>
      </w:pPr>
      <w:r>
        <w:t>вопрос, заслуживающий дальнейшего обсуждения и рассмотрения.</w:t>
      </w:r>
    </w:p>
    <w:p w:rsidR="000037D1" w:rsidRDefault="00970041">
      <w:pPr>
        <w:pStyle w:val="ConsPlusNonformat0"/>
        <w:jc w:val="both"/>
      </w:pPr>
      <w:bookmarkStart w:id="9" w:name="P288"/>
      <w:bookmarkEnd w:id="9"/>
      <w:r>
        <w:t>5</w:t>
      </w:r>
    </w:p>
    <w:p w:rsidR="000037D1" w:rsidRDefault="00970041">
      <w:pPr>
        <w:pStyle w:val="ConsPlusNonformat0"/>
        <w:jc w:val="both"/>
      </w:pPr>
      <w:r>
        <w:t xml:space="preserve"> Родители,  дети  (в  том  числе  приемные),  полнородные  и  неполнородные</w:t>
      </w:r>
    </w:p>
    <w:p w:rsidR="000037D1" w:rsidRDefault="00970041">
      <w:pPr>
        <w:pStyle w:val="ConsPlusNonformat0"/>
        <w:jc w:val="both"/>
      </w:pPr>
      <w:r>
        <w:t>(имеющие общих отца или мать) братья и сестры.</w:t>
      </w:r>
    </w:p>
    <w:p w:rsidR="000037D1" w:rsidRDefault="00970041">
      <w:pPr>
        <w:pStyle w:val="ConsPlusNonformat0"/>
        <w:jc w:val="both"/>
      </w:pPr>
      <w:bookmarkStart w:id="10" w:name="P291"/>
      <w:bookmarkEnd w:id="10"/>
      <w:r>
        <w:t>6</w:t>
      </w:r>
    </w:p>
    <w:p w:rsidR="000037D1" w:rsidRDefault="00970041">
      <w:pPr>
        <w:pStyle w:val="ConsPlusNonformat0"/>
        <w:jc w:val="both"/>
      </w:pPr>
      <w:r>
        <w:t xml:space="preserve"> Заполняется работником либо должностным лицом, ответственным за работу  по</w:t>
      </w:r>
    </w:p>
    <w:p w:rsidR="000037D1" w:rsidRDefault="00970041">
      <w:pPr>
        <w:pStyle w:val="ConsPlusNonformat0"/>
        <w:jc w:val="both"/>
      </w:pPr>
      <w:r>
        <w:t>профилактике  коррупционных и иных правонарушений в организации, а в случае</w:t>
      </w:r>
    </w:p>
    <w:p w:rsidR="000037D1" w:rsidRDefault="00970041">
      <w:pPr>
        <w:pStyle w:val="ConsPlusNonformat0"/>
        <w:jc w:val="both"/>
      </w:pPr>
      <w:r>
        <w:t>представления декларации руководителем организации - лицом кадровой службы,</w:t>
      </w:r>
    </w:p>
    <w:p w:rsidR="000037D1" w:rsidRDefault="00970041">
      <w:pPr>
        <w:pStyle w:val="ConsPlusNonformat0"/>
        <w:jc w:val="both"/>
      </w:pPr>
      <w:r>
        <w:t>ответственным    за   работу   по   профилактике   коррупционных   и   иных</w:t>
      </w:r>
    </w:p>
    <w:p w:rsidR="000037D1" w:rsidRDefault="00970041">
      <w:pPr>
        <w:pStyle w:val="ConsPlusNonformat0"/>
        <w:jc w:val="both"/>
      </w:pPr>
      <w:r>
        <w:t>правонарушений,  центрального исполнительного органа государственной власти</w:t>
      </w:r>
    </w:p>
    <w:p w:rsidR="000037D1" w:rsidRDefault="00970041">
      <w:pPr>
        <w:pStyle w:val="ConsPlusNonformat0"/>
        <w:jc w:val="both"/>
      </w:pPr>
      <w:r>
        <w:t>Московской    области,    государственного   органа   Московской   области,</w:t>
      </w:r>
    </w:p>
    <w:p w:rsidR="000037D1" w:rsidRDefault="00970041">
      <w:pPr>
        <w:pStyle w:val="ConsPlusNonformat0"/>
        <w:jc w:val="both"/>
      </w:pPr>
      <w:r>
        <w:t>осуществляющего функции и полномочия учредителя организации.</w:t>
      </w:r>
    </w:p>
    <w:p w:rsidR="000037D1" w:rsidRDefault="00970041">
      <w:pPr>
        <w:pStyle w:val="ConsPlusNonformat0"/>
        <w:jc w:val="both"/>
      </w:pPr>
      <w:bookmarkStart w:id="11" w:name="P299"/>
      <w:bookmarkEnd w:id="11"/>
      <w:r>
        <w:t>7</w:t>
      </w:r>
    </w:p>
    <w:p w:rsidR="000037D1" w:rsidRDefault="00970041">
      <w:pPr>
        <w:pStyle w:val="ConsPlusNonformat0"/>
        <w:jc w:val="both"/>
      </w:pPr>
      <w:r>
        <w:t xml:space="preserve"> Заполняется   руководителем  организации,  а   в   случае    представления</w:t>
      </w:r>
    </w:p>
    <w:p w:rsidR="000037D1" w:rsidRDefault="00970041">
      <w:pPr>
        <w:pStyle w:val="ConsPlusNonformat0"/>
        <w:jc w:val="both"/>
      </w:pPr>
      <w:r>
        <w:t>декларации   руководителем   организации   -   руководителем   центрального</w:t>
      </w:r>
    </w:p>
    <w:p w:rsidR="000037D1" w:rsidRDefault="00970041">
      <w:pPr>
        <w:pStyle w:val="ConsPlusNonformat0"/>
        <w:jc w:val="both"/>
      </w:pPr>
      <w:r>
        <w:t>исполнительного   органа   государственной   власти   Московской   области,</w:t>
      </w:r>
    </w:p>
    <w:p w:rsidR="000037D1" w:rsidRDefault="00970041">
      <w:pPr>
        <w:pStyle w:val="ConsPlusNonformat0"/>
        <w:jc w:val="both"/>
      </w:pPr>
      <w:r>
        <w:t>государственного  органа   Московской  области,  осуществляющего  функции и</w:t>
      </w:r>
    </w:p>
    <w:p w:rsidR="000037D1" w:rsidRDefault="00970041">
      <w:pPr>
        <w:pStyle w:val="ConsPlusNonformat0"/>
        <w:jc w:val="both"/>
      </w:pPr>
      <w:r>
        <w:t>полномочия  учредителя  организации,  либо  уполномоченным  им  должностным</w:t>
      </w:r>
    </w:p>
    <w:p w:rsidR="000037D1" w:rsidRDefault="00970041">
      <w:pPr>
        <w:pStyle w:val="ConsPlusNonformat0"/>
        <w:jc w:val="both"/>
      </w:pPr>
      <w:r>
        <w:t>лицом.".</w:t>
      </w: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Normal0"/>
        <w:jc w:val="right"/>
        <w:outlineLvl w:val="0"/>
      </w:pPr>
      <w:r>
        <w:t>Приложение</w:t>
      </w:r>
    </w:p>
    <w:p w:rsidR="000037D1" w:rsidRDefault="00970041">
      <w:pPr>
        <w:pStyle w:val="ConsPlusNormal0"/>
        <w:jc w:val="right"/>
      </w:pPr>
      <w:r>
        <w:t>к постановлению Правительства</w:t>
      </w:r>
    </w:p>
    <w:p w:rsidR="000037D1" w:rsidRDefault="00970041">
      <w:pPr>
        <w:pStyle w:val="ConsPlusNormal0"/>
        <w:jc w:val="right"/>
      </w:pPr>
      <w:r>
        <w:t>Московской области</w:t>
      </w:r>
    </w:p>
    <w:p w:rsidR="000037D1" w:rsidRDefault="00970041">
      <w:pPr>
        <w:pStyle w:val="ConsPlusNormal0"/>
        <w:jc w:val="right"/>
      </w:pPr>
      <w:r>
        <w:t>от 24 ноября 2021 г. N 1202/40</w:t>
      </w: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Normal0"/>
        <w:jc w:val="right"/>
      </w:pPr>
      <w:r>
        <w:t>Форма</w:t>
      </w:r>
    </w:p>
    <w:p w:rsidR="000037D1" w:rsidRDefault="000037D1">
      <w:pPr>
        <w:pStyle w:val="ConsPlusNormal0"/>
        <w:jc w:val="both"/>
      </w:pPr>
    </w:p>
    <w:p w:rsidR="000037D1" w:rsidRDefault="00970041">
      <w:pPr>
        <w:pStyle w:val="ConsPlusNonformat0"/>
        <w:jc w:val="both"/>
      </w:pPr>
      <w:r>
        <w:t xml:space="preserve">                                       УТВЕРЖДЕН</w:t>
      </w:r>
    </w:p>
    <w:p w:rsidR="000037D1" w:rsidRDefault="00970041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0037D1" w:rsidRDefault="00970041">
      <w:pPr>
        <w:pStyle w:val="ConsPlusNonformat0"/>
        <w:jc w:val="both"/>
      </w:pPr>
      <w:r>
        <w:t xml:space="preserve">                                       (наименование должности руководителя</w:t>
      </w:r>
    </w:p>
    <w:p w:rsidR="000037D1" w:rsidRDefault="00970041">
      <w:pPr>
        <w:pStyle w:val="ConsPlusNonformat0"/>
        <w:jc w:val="both"/>
      </w:pPr>
      <w:r>
        <w:t xml:space="preserve">                                         организации, фамилия, инициалы)</w:t>
      </w:r>
    </w:p>
    <w:p w:rsidR="000037D1" w:rsidRDefault="00970041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0037D1" w:rsidRDefault="000037D1">
      <w:pPr>
        <w:pStyle w:val="ConsPlusNonformat0"/>
        <w:jc w:val="both"/>
      </w:pPr>
    </w:p>
    <w:p w:rsidR="000037D1" w:rsidRDefault="00970041">
      <w:pPr>
        <w:pStyle w:val="ConsPlusNonformat0"/>
        <w:jc w:val="both"/>
      </w:pPr>
      <w:bookmarkStart w:id="12" w:name="P324"/>
      <w:bookmarkEnd w:id="12"/>
      <w:r>
        <w:t xml:space="preserve">                                 ПЕРЕЧЕНЬ</w:t>
      </w:r>
    </w:p>
    <w:p w:rsidR="000037D1" w:rsidRDefault="00970041">
      <w:pPr>
        <w:pStyle w:val="ConsPlusNonformat0"/>
        <w:jc w:val="both"/>
      </w:pPr>
      <w:r>
        <w:t xml:space="preserve">          должностей, исполнение обязанностей по которым связано</w:t>
      </w:r>
    </w:p>
    <w:p w:rsidR="000037D1" w:rsidRDefault="00970041">
      <w:pPr>
        <w:pStyle w:val="ConsPlusNonformat0"/>
        <w:jc w:val="both"/>
      </w:pPr>
      <w:r>
        <w:t xml:space="preserve">                         с коррупционными рисками</w:t>
      </w:r>
    </w:p>
    <w:p w:rsidR="000037D1" w:rsidRDefault="000037D1">
      <w:pPr>
        <w:pStyle w:val="ConsPlusNonformat0"/>
        <w:jc w:val="both"/>
      </w:pPr>
    </w:p>
    <w:p w:rsidR="000037D1" w:rsidRDefault="00970041">
      <w:pPr>
        <w:pStyle w:val="ConsPlusNonformat0"/>
        <w:jc w:val="both"/>
      </w:pPr>
      <w:r>
        <w:t>в ________________________________________________________________________,</w:t>
      </w:r>
    </w:p>
    <w:p w:rsidR="000037D1" w:rsidRDefault="00970041">
      <w:pPr>
        <w:pStyle w:val="ConsPlusNonformat0"/>
        <w:jc w:val="both"/>
      </w:pPr>
      <w:r>
        <w:t xml:space="preserve">        (наименование и организационно-правовая форма организации)</w:t>
      </w:r>
    </w:p>
    <w:p w:rsidR="000037D1" w:rsidRDefault="00970041">
      <w:pPr>
        <w:pStyle w:val="ConsPlusNonformat0"/>
        <w:jc w:val="both"/>
      </w:pPr>
      <w:r>
        <w:t>находящемся в ведомственном подчинении</w:t>
      </w:r>
    </w:p>
    <w:p w:rsidR="000037D1" w:rsidRDefault="00970041">
      <w:pPr>
        <w:pStyle w:val="ConsPlusNonformat0"/>
        <w:jc w:val="both"/>
      </w:pPr>
      <w:r>
        <w:t>___________________________________________________________________________</w:t>
      </w:r>
    </w:p>
    <w:p w:rsidR="000037D1" w:rsidRDefault="00970041">
      <w:pPr>
        <w:pStyle w:val="ConsPlusNonformat0"/>
        <w:jc w:val="both"/>
      </w:pPr>
      <w:r>
        <w:t xml:space="preserve"> (наименование центрального исполнительного органа государственной власти</w:t>
      </w:r>
    </w:p>
    <w:p w:rsidR="000037D1" w:rsidRDefault="00970041">
      <w:pPr>
        <w:pStyle w:val="ConsPlusNonformat0"/>
        <w:jc w:val="both"/>
      </w:pPr>
      <w:r>
        <w:t xml:space="preserve">      Московской области, государственного органа Московской области)</w:t>
      </w:r>
    </w:p>
    <w:p w:rsidR="000037D1" w:rsidRDefault="000037D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"/>
        <w:gridCol w:w="6009"/>
        <w:gridCol w:w="2294"/>
      </w:tblGrid>
      <w:tr w:rsidR="000037D1">
        <w:tc>
          <w:tcPr>
            <w:tcW w:w="499" w:type="dxa"/>
          </w:tcPr>
          <w:p w:rsidR="000037D1" w:rsidRDefault="00970041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0037D1" w:rsidRDefault="00970041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2294" w:type="dxa"/>
          </w:tcPr>
          <w:p w:rsidR="000037D1" w:rsidRDefault="00970041">
            <w:pPr>
              <w:pStyle w:val="ConsPlusNormal0"/>
              <w:jc w:val="center"/>
            </w:pPr>
            <w:r>
              <w:t>Количество единиц</w:t>
            </w:r>
          </w:p>
        </w:tc>
      </w:tr>
      <w:tr w:rsidR="000037D1">
        <w:tc>
          <w:tcPr>
            <w:tcW w:w="499" w:type="dxa"/>
          </w:tcPr>
          <w:p w:rsidR="000037D1" w:rsidRDefault="00970041">
            <w:pPr>
              <w:pStyle w:val="ConsPlusNormal0"/>
            </w:pPr>
            <w:r>
              <w:t>1</w:t>
            </w:r>
          </w:p>
        </w:tc>
        <w:tc>
          <w:tcPr>
            <w:tcW w:w="6009" w:type="dxa"/>
          </w:tcPr>
          <w:p w:rsidR="000037D1" w:rsidRDefault="000037D1">
            <w:pPr>
              <w:pStyle w:val="ConsPlusNormal0"/>
            </w:pPr>
          </w:p>
        </w:tc>
        <w:tc>
          <w:tcPr>
            <w:tcW w:w="2294" w:type="dxa"/>
          </w:tcPr>
          <w:p w:rsidR="000037D1" w:rsidRDefault="000037D1">
            <w:pPr>
              <w:pStyle w:val="ConsPlusNormal0"/>
            </w:pPr>
          </w:p>
        </w:tc>
      </w:tr>
      <w:tr w:rsidR="000037D1">
        <w:tc>
          <w:tcPr>
            <w:tcW w:w="499" w:type="dxa"/>
          </w:tcPr>
          <w:p w:rsidR="000037D1" w:rsidRDefault="00970041">
            <w:pPr>
              <w:pStyle w:val="ConsPlusNormal0"/>
            </w:pPr>
            <w:r>
              <w:t>2</w:t>
            </w:r>
          </w:p>
        </w:tc>
        <w:tc>
          <w:tcPr>
            <w:tcW w:w="6009" w:type="dxa"/>
          </w:tcPr>
          <w:p w:rsidR="000037D1" w:rsidRDefault="000037D1">
            <w:pPr>
              <w:pStyle w:val="ConsPlusNormal0"/>
            </w:pPr>
          </w:p>
        </w:tc>
        <w:tc>
          <w:tcPr>
            <w:tcW w:w="2294" w:type="dxa"/>
          </w:tcPr>
          <w:p w:rsidR="000037D1" w:rsidRDefault="000037D1">
            <w:pPr>
              <w:pStyle w:val="ConsPlusNormal0"/>
            </w:pPr>
          </w:p>
        </w:tc>
      </w:tr>
    </w:tbl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jc w:val="both"/>
      </w:pPr>
    </w:p>
    <w:p w:rsidR="000037D1" w:rsidRDefault="000037D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37D1">
      <w:pgSz w:w="11906" w:h="16838"/>
      <w:pgMar w:top="1157" w:right="567" w:bottom="110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A8" w:rsidRDefault="000D19A8">
      <w:r>
        <w:separator/>
      </w:r>
    </w:p>
  </w:endnote>
  <w:endnote w:type="continuationSeparator" w:id="0">
    <w:p w:rsidR="000D19A8" w:rsidRDefault="000D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A8" w:rsidRDefault="000D19A8">
      <w:r>
        <w:separator/>
      </w:r>
    </w:p>
  </w:footnote>
  <w:footnote w:type="continuationSeparator" w:id="0">
    <w:p w:rsidR="000D19A8" w:rsidRDefault="000D1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D1"/>
    <w:rsid w:val="000037D1"/>
    <w:rsid w:val="000D19A8"/>
    <w:rsid w:val="00970041"/>
    <w:rsid w:val="009D2083"/>
    <w:rsid w:val="00B9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91C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91C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1C5B"/>
  </w:style>
  <w:style w:type="paragraph" w:styleId="a7">
    <w:name w:val="footer"/>
    <w:basedOn w:val="a"/>
    <w:link w:val="a8"/>
    <w:uiPriority w:val="99"/>
    <w:unhideWhenUsed/>
    <w:rsid w:val="00B91C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91C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C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91C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1C5B"/>
  </w:style>
  <w:style w:type="paragraph" w:styleId="a7">
    <w:name w:val="footer"/>
    <w:basedOn w:val="a"/>
    <w:link w:val="a8"/>
    <w:uiPriority w:val="99"/>
    <w:unhideWhenUsed/>
    <w:rsid w:val="00B91C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96965&amp;dst=100037" TargetMode="External"/><Relationship Id="rId13" Type="http://schemas.openxmlformats.org/officeDocument/2006/relationships/hyperlink" Target="https://login.consultant.ru/link/?req=doc&amp;base=MOB&amp;n=355859&amp;dst=100039" TargetMode="External"/><Relationship Id="rId18" Type="http://schemas.openxmlformats.org/officeDocument/2006/relationships/hyperlink" Target="https://login.consultant.ru/link/?req=doc&amp;base=MOB&amp;n=286524&amp;dst=100021" TargetMode="External"/><Relationship Id="rId26" Type="http://schemas.openxmlformats.org/officeDocument/2006/relationships/hyperlink" Target="https://login.consultant.ru/link/?req=doc&amp;base=MOB&amp;n=286524&amp;dst=1001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MOB&amp;n=286524&amp;dst=100047" TargetMode="External"/><Relationship Id="rId34" Type="http://schemas.openxmlformats.org/officeDocument/2006/relationships/hyperlink" Target="https://login.consultant.ru/link/?req=doc&amp;base=LAW&amp;n=495137&amp;dst=122" TargetMode="External"/><Relationship Id="rId7" Type="http://schemas.openxmlformats.org/officeDocument/2006/relationships/hyperlink" Target="https://login.consultant.ru/link/?req=doc&amp;base=MOB&amp;n=355859&amp;dst=100038" TargetMode="External"/><Relationship Id="rId12" Type="http://schemas.openxmlformats.org/officeDocument/2006/relationships/hyperlink" Target="https://login.consultant.ru/link/?req=doc&amp;base=MOB&amp;n=355859&amp;dst=100038" TargetMode="External"/><Relationship Id="rId17" Type="http://schemas.openxmlformats.org/officeDocument/2006/relationships/hyperlink" Target="https://login.consultant.ru/link/?req=doc&amp;base=MOB&amp;n=286524&amp;dst=100192" TargetMode="External"/><Relationship Id="rId25" Type="http://schemas.openxmlformats.org/officeDocument/2006/relationships/hyperlink" Target="https://login.consultant.ru/link/?req=doc&amp;base=MOB&amp;n=286524&amp;dst=100080" TargetMode="External"/><Relationship Id="rId33" Type="http://schemas.openxmlformats.org/officeDocument/2006/relationships/hyperlink" Target="https://login.consultant.ru/link/?req=doc&amp;base=MOB&amp;n=286524&amp;dst=10016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MOB&amp;n=286524&amp;dst=100018" TargetMode="External"/><Relationship Id="rId20" Type="http://schemas.openxmlformats.org/officeDocument/2006/relationships/hyperlink" Target="https://login.consultant.ru/link/?req=doc&amp;base=MOB&amp;n=286524&amp;dst=100042" TargetMode="External"/><Relationship Id="rId29" Type="http://schemas.openxmlformats.org/officeDocument/2006/relationships/hyperlink" Target="https://login.consultant.ru/link/?req=doc&amp;base=MOB&amp;n=286524&amp;dst=10015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396965&amp;dst=100038" TargetMode="External"/><Relationship Id="rId24" Type="http://schemas.openxmlformats.org/officeDocument/2006/relationships/hyperlink" Target="https://login.consultant.ru/link/?req=doc&amp;base=MOB&amp;n=286524&amp;dst=100065" TargetMode="External"/><Relationship Id="rId32" Type="http://schemas.openxmlformats.org/officeDocument/2006/relationships/hyperlink" Target="https://login.consultant.ru/link/?req=doc&amp;base=MOB&amp;n=286524&amp;dst=1001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MOB&amp;n=286524&amp;dst=100012" TargetMode="External"/><Relationship Id="rId23" Type="http://schemas.openxmlformats.org/officeDocument/2006/relationships/hyperlink" Target="https://login.consultant.ru/link/?req=doc&amp;base=MOB&amp;n=286524&amp;dst=100062" TargetMode="External"/><Relationship Id="rId28" Type="http://schemas.openxmlformats.org/officeDocument/2006/relationships/hyperlink" Target="https://login.consultant.ru/link/?req=doc&amp;base=MOB&amp;n=286524&amp;dst=100150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P19U12\Desktop\&#1055;&#1088;&#1086;&#1090;&#1080;&#1074;&#1086;&#1076;&#1077;&#1081;&#1089;&#1090;&#1074;&#1080;&#1077;%20&#1082;&#1086;&#1088;&#1088;&#1091;&#1087;&#1094;&#1080;&#1080;%20&#1053;&#1055;&#1040;%20&#1080;%20&#1055;&#1040;\www.pravo.gov.ru" TargetMode="External"/><Relationship Id="rId19" Type="http://schemas.openxmlformats.org/officeDocument/2006/relationships/hyperlink" Target="https://login.consultant.ru/link/?req=doc&amp;base=MOB&amp;n=286524&amp;dst=100032" TargetMode="External"/><Relationship Id="rId31" Type="http://schemas.openxmlformats.org/officeDocument/2006/relationships/hyperlink" Target="https://login.consultant.ru/link/?req=doc&amp;base=MOB&amp;n=286524&amp;dst=1001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97050" TargetMode="External"/><Relationship Id="rId14" Type="http://schemas.openxmlformats.org/officeDocument/2006/relationships/hyperlink" Target="https://login.consultant.ru/link/?req=doc&amp;base=MOB&amp;n=397050&amp;dst=100080" TargetMode="External"/><Relationship Id="rId22" Type="http://schemas.openxmlformats.org/officeDocument/2006/relationships/hyperlink" Target="https://login.consultant.ru/link/?req=doc&amp;base=MOB&amp;n=286524&amp;dst=100058" TargetMode="External"/><Relationship Id="rId27" Type="http://schemas.openxmlformats.org/officeDocument/2006/relationships/hyperlink" Target="https://login.consultant.ru/link/?req=doc&amp;base=MOB&amp;n=286524&amp;dst=100147" TargetMode="External"/><Relationship Id="rId30" Type="http://schemas.openxmlformats.org/officeDocument/2006/relationships/hyperlink" Target="https://login.consultant.ru/link/?req=doc&amp;base=MOB&amp;n=286524&amp;dst=10015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5021</Words>
  <Characters>28626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 от 24.11.2021 N 1202/40
(ред. от 16.01.2024)
"Об утверждении Примерного порядка рассмотрения декларации конфликта интересов и внесении изменений в постановление Правительства Московской области от 14.03.2019 N 124/8 "О мерах</vt:lpstr>
    </vt:vector>
  </TitlesOfParts>
  <Company>КонсультантПлюс Версия 4025.00.30</Company>
  <LinksUpToDate>false</LinksUpToDate>
  <CharactersWithSpaces>33580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24.11.2021 N 1202/40
(ред. от 16.01.2024)
"Об утверждении Примерного порядка рассмотрения декларации конфликта интересов и внесении изменений в постановление Правительства Московской области от 14.03.2019 N 124/8 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</dc:title>
  <dc:creator>P19U12</dc:creator>
  <cp:lastModifiedBy>P19U12</cp:lastModifiedBy>
  <cp:revision>2</cp:revision>
  <dcterms:created xsi:type="dcterms:W3CDTF">2026-05-08T07:37:00Z</dcterms:created>
  <dcterms:modified xsi:type="dcterms:W3CDTF">2026-05-08T07:37:00Z</dcterms:modified>
</cp:coreProperties>
</file>